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3833727B" w14:textId="16C0ED22" w:rsidR="00254F12" w:rsidRPr="00862057" w:rsidRDefault="0019361D" w:rsidP="001806EE">
      <w:pPr>
        <w:pStyle w:val="Heading1"/>
        <w:framePr w:wrap="around"/>
      </w:pPr>
      <w:sdt>
        <w:sdtPr>
          <w:alias w:val="Document Title"/>
          <w:tag w:val=""/>
          <w:id w:val="-432211567"/>
          <w:placeholder>
            <w:docPart w:val="1DF6DF4DF4634B25B30E19BEB2708976"/>
          </w:placeholder>
          <w:dataBinding w:prefixMappings="xmlns:ns0='http://purl.org/dc/elements/1.1/' xmlns:ns1='http://schemas.openxmlformats.org/package/2006/metadata/core-properties' " w:xpath="/ns1:coreProperties[1]/ns0:title[1]" w:storeItemID="{6C3C8BC8-F283-45AE-878A-BAB7291924A1}"/>
          <w:text/>
        </w:sdtPr>
        <w:sdtEndPr/>
        <w:sdtContent>
          <w:r w:rsidR="009730DB">
            <w:t xml:space="preserve">TOL Guideline </w:t>
          </w:r>
          <w:proofErr w:type="spellStart"/>
          <w:r w:rsidR="009730DB">
            <w:t>attachement</w:t>
          </w:r>
          <w:proofErr w:type="spellEnd"/>
        </w:sdtContent>
      </w:sdt>
    </w:p>
    <w:sdt>
      <w:sdtPr>
        <w:alias w:val="Subtitle"/>
        <w:tag w:val=""/>
        <w:id w:val="328029620"/>
        <w:placeholder>
          <w:docPart w:val="DC815220152140F89DD267DC65F64D76"/>
        </w:placeholder>
        <w:dataBinding w:prefixMappings="xmlns:ns0='http://purl.org/dc/elements/1.1/' xmlns:ns1='http://schemas.openxmlformats.org/package/2006/metadata/core-properties' " w:xpath="/ns1:coreProperties[1]/ns0:subject[1]" w:storeItemID="{6C3C8BC8-F283-45AE-878A-BAB7291924A1}"/>
        <w:text/>
      </w:sdtPr>
      <w:sdtEndPr/>
      <w:sdtContent>
        <w:p w14:paraId="28BBAFD4" w14:textId="499A913E" w:rsidR="004C1F02" w:rsidRDefault="001025FF" w:rsidP="001806EE">
          <w:pPr>
            <w:pStyle w:val="Subtitle"/>
            <w:framePr w:wrap="around"/>
          </w:pPr>
          <w:proofErr w:type="spellStart"/>
          <w:r>
            <w:t>asdfsadf</w:t>
          </w:r>
          <w:proofErr w:type="spellEnd"/>
        </w:p>
      </w:sdtContent>
    </w:sdt>
    <w:p w14:paraId="43551502"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3AAB3F05" wp14:editId="569D6D12">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213C206" w14:textId="77777777" w:rsidR="008C06B8" w:rsidRDefault="00677D56" w:rsidP="00FE7FB1">
      <w:pPr>
        <w:pStyle w:val="BodyText"/>
      </w:pPr>
      <w:r>
        <w:rPr>
          <w:noProof/>
        </w:rPr>
        <w:drawing>
          <wp:anchor distT="0" distB="0" distL="114300" distR="114300" simplePos="0" relativeHeight="251658240" behindDoc="0" locked="1" layoutInCell="1" allowOverlap="1" wp14:anchorId="74787B92" wp14:editId="4D298560">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4CEE9F19" wp14:editId="37DC5489">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A1AE332" wp14:editId="148AA74B">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5269D3"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2640AF94" wp14:editId="00E6F89D">
            <wp:simplePos x="0" y="0"/>
            <wp:positionH relativeFrom="page">
              <wp:posOffset>6935470</wp:posOffset>
            </wp:positionH>
            <wp:positionV relativeFrom="page">
              <wp:posOffset>892810</wp:posOffset>
            </wp:positionV>
            <wp:extent cx="630000" cy="1335600"/>
            <wp:effectExtent l="0" t="0" r="0" b="0"/>
            <wp:wrapNone/>
            <wp:docPr id="23" name="Cover_Triangle_Environmen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04710328" wp14:editId="5EBC827E">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61D9D084" wp14:editId="42E4CDEB">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240763F" wp14:editId="1E050B5B">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42916BF0" wp14:editId="63F180BD">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308B87C0" wp14:editId="73E39BE6">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DE0CDDF" wp14:editId="3446E603">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562257"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1EF2E0A0" wp14:editId="66A0244D">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CBFF93"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cddc29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289D976F" wp14:editId="40C741A9">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777184"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372EBD0C" wp14:editId="1717483C">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B49FDA"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b3272f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733AD539" wp14:editId="3312EB16">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5CD334A8" w14:textId="6FBA5D64"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33AD539"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5CD334A8" w14:textId="6FBA5D64"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3B0720EB"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282D3443" w14:textId="4CC2D57A" w:rsidR="001025FF" w:rsidRDefault="00B16841" w:rsidP="005A24BE">
      <w:pPr>
        <w:pStyle w:val="Heading1"/>
        <w:framePr w:wrap="around"/>
        <w:numPr>
          <w:ilvl w:val="0"/>
          <w:numId w:val="11"/>
        </w:numPr>
      </w:pPr>
      <w:r>
        <w:t xml:space="preserve">Attachment </w:t>
      </w:r>
      <w:r w:rsidR="00D559AC">
        <w:t>B</w:t>
      </w:r>
      <w:r w:rsidR="001025FF">
        <w:t xml:space="preserve">: </w:t>
      </w:r>
      <w:r w:rsidR="006866B7">
        <w:t xml:space="preserve">Template Expression of Interest </w:t>
      </w:r>
      <w:r w:rsidR="001025FF">
        <w:t xml:space="preserve">Invitation </w:t>
      </w:r>
      <w:r w:rsidR="006866B7">
        <w:t xml:space="preserve">and </w:t>
      </w:r>
      <w:r w:rsidR="00020E96">
        <w:t>Application</w:t>
      </w:r>
    </w:p>
    <w:p w14:paraId="693AC46E" w14:textId="77777777" w:rsidR="001025FF" w:rsidRPr="00EF068C" w:rsidRDefault="001025FF" w:rsidP="001025FF">
      <w:pPr>
        <w:pStyle w:val="BodyText"/>
      </w:pPr>
    </w:p>
    <w:p w14:paraId="0E8EA4DA" w14:textId="77777777" w:rsidR="001025FF" w:rsidRDefault="001025FF" w:rsidP="001025FF">
      <w:pPr>
        <w:pStyle w:val="Header"/>
        <w:jc w:val="center"/>
        <w:rPr>
          <w:rFonts w:cs="Arial"/>
          <w:bCs/>
          <w:sz w:val="40"/>
          <w:szCs w:val="40"/>
        </w:rPr>
      </w:pPr>
    </w:p>
    <w:p w14:paraId="51B96A5C" w14:textId="2FED3E8C" w:rsidR="001025FF" w:rsidRPr="00A3144F" w:rsidRDefault="001025FF" w:rsidP="007608A0">
      <w:pPr>
        <w:pStyle w:val="HighlightBoxText"/>
        <w:rPr>
          <w:i/>
          <w:iCs/>
          <w:color w:val="0070C0"/>
          <w:szCs w:val="24"/>
        </w:rPr>
      </w:pPr>
      <w:r w:rsidRPr="00A3144F">
        <w:rPr>
          <w:i/>
          <w:iCs/>
          <w:color w:val="0070C0"/>
          <w:szCs w:val="24"/>
        </w:rPr>
        <w:t xml:space="preserve">This template has been provided to assist public land managers in Victoria to prepare Expression of Interest </w:t>
      </w:r>
      <w:r w:rsidR="00E10AAB">
        <w:rPr>
          <w:i/>
          <w:iCs/>
          <w:color w:val="0070C0"/>
          <w:szCs w:val="24"/>
        </w:rPr>
        <w:t xml:space="preserve">EOI </w:t>
      </w:r>
      <w:r w:rsidRPr="00A3144F">
        <w:rPr>
          <w:i/>
          <w:iCs/>
          <w:color w:val="0070C0"/>
          <w:szCs w:val="24"/>
        </w:rPr>
        <w:t xml:space="preserve">documentation for </w:t>
      </w:r>
      <w:r w:rsidR="00A142FF">
        <w:rPr>
          <w:i/>
          <w:iCs/>
          <w:color w:val="0070C0"/>
          <w:szCs w:val="24"/>
        </w:rPr>
        <w:t>a</w:t>
      </w:r>
      <w:r w:rsidRPr="00A3144F">
        <w:rPr>
          <w:i/>
          <w:iCs/>
          <w:color w:val="0070C0"/>
          <w:szCs w:val="24"/>
        </w:rPr>
        <w:t xml:space="preserve"> </w:t>
      </w:r>
      <w:r w:rsidR="00E10AAB">
        <w:rPr>
          <w:i/>
          <w:iCs/>
          <w:color w:val="0070C0"/>
          <w:szCs w:val="24"/>
        </w:rPr>
        <w:t>limited availabi</w:t>
      </w:r>
      <w:r w:rsidR="00A142FF">
        <w:rPr>
          <w:i/>
          <w:iCs/>
          <w:color w:val="0070C0"/>
          <w:szCs w:val="24"/>
        </w:rPr>
        <w:t>lity</w:t>
      </w:r>
      <w:r w:rsidRPr="00A3144F">
        <w:rPr>
          <w:i/>
          <w:iCs/>
          <w:color w:val="0070C0"/>
          <w:szCs w:val="24"/>
        </w:rPr>
        <w:t xml:space="preserve"> tour operator licence</w:t>
      </w:r>
      <w:r w:rsidR="00A142FF">
        <w:rPr>
          <w:i/>
          <w:iCs/>
          <w:color w:val="0070C0"/>
          <w:szCs w:val="24"/>
        </w:rPr>
        <w:t xml:space="preserve"> </w:t>
      </w:r>
      <w:r w:rsidR="004505E8">
        <w:rPr>
          <w:i/>
          <w:iCs/>
          <w:color w:val="0070C0"/>
          <w:szCs w:val="24"/>
        </w:rPr>
        <w:t>allocation process</w:t>
      </w:r>
      <w:r w:rsidRPr="00A3144F">
        <w:rPr>
          <w:i/>
          <w:iCs/>
          <w:color w:val="0070C0"/>
          <w:szCs w:val="24"/>
        </w:rPr>
        <w:t xml:space="preserve">.  </w:t>
      </w:r>
    </w:p>
    <w:p w14:paraId="0D13FE46" w14:textId="77777777" w:rsidR="001025FF" w:rsidRPr="00A3144F" w:rsidRDefault="001025FF" w:rsidP="007608A0">
      <w:pPr>
        <w:pStyle w:val="HighlightBoxText"/>
        <w:rPr>
          <w:i/>
          <w:iCs/>
          <w:color w:val="0070C0"/>
          <w:szCs w:val="24"/>
        </w:rPr>
      </w:pPr>
      <w:r w:rsidRPr="00A3144F">
        <w:rPr>
          <w:i/>
          <w:iCs/>
          <w:color w:val="0070C0"/>
          <w:szCs w:val="24"/>
        </w:rPr>
        <w:t xml:space="preserve">Public land managers are not required to use the </w:t>
      </w:r>
      <w:proofErr w:type="gramStart"/>
      <w:r w:rsidRPr="00A3144F">
        <w:rPr>
          <w:i/>
          <w:iCs/>
          <w:color w:val="0070C0"/>
          <w:szCs w:val="24"/>
        </w:rPr>
        <w:t>template, and</w:t>
      </w:r>
      <w:proofErr w:type="gramEnd"/>
      <w:r w:rsidRPr="00A3144F">
        <w:rPr>
          <w:i/>
          <w:iCs/>
          <w:color w:val="0070C0"/>
          <w:szCs w:val="24"/>
        </w:rPr>
        <w:t xml:space="preserve"> should consider seeking professional probity advice in the preparation and management of an EOI process.</w:t>
      </w:r>
    </w:p>
    <w:p w14:paraId="1CC29777" w14:textId="77777777" w:rsidR="001025FF" w:rsidRDefault="001025FF" w:rsidP="001025FF">
      <w:pPr>
        <w:pStyle w:val="Header"/>
        <w:jc w:val="center"/>
        <w:rPr>
          <w:rFonts w:cs="Arial"/>
          <w:bCs/>
          <w:sz w:val="40"/>
          <w:szCs w:val="40"/>
        </w:rPr>
      </w:pPr>
    </w:p>
    <w:p w14:paraId="70397370" w14:textId="77777777" w:rsidR="001025FF" w:rsidRDefault="001025FF" w:rsidP="001025FF">
      <w:pPr>
        <w:pStyle w:val="Header"/>
        <w:jc w:val="center"/>
        <w:rPr>
          <w:rFonts w:cs="Arial"/>
          <w:bCs/>
          <w:sz w:val="40"/>
          <w:szCs w:val="40"/>
        </w:rPr>
      </w:pPr>
    </w:p>
    <w:p w14:paraId="670E8D44" w14:textId="77777777" w:rsidR="001025FF" w:rsidRDefault="001025FF" w:rsidP="001025FF">
      <w:pPr>
        <w:pStyle w:val="Header"/>
        <w:jc w:val="center"/>
        <w:rPr>
          <w:rFonts w:cs="Arial"/>
          <w:bCs/>
          <w:sz w:val="40"/>
          <w:szCs w:val="40"/>
        </w:rPr>
      </w:pPr>
    </w:p>
    <w:p w14:paraId="344E5407" w14:textId="77777777" w:rsidR="001025FF" w:rsidRPr="00840A90" w:rsidRDefault="001025FF" w:rsidP="001025FF">
      <w:pPr>
        <w:pStyle w:val="Header"/>
        <w:jc w:val="center"/>
        <w:rPr>
          <w:rFonts w:cs="Arial"/>
          <w:bCs/>
          <w:sz w:val="40"/>
          <w:szCs w:val="40"/>
        </w:rPr>
      </w:pPr>
      <w:r w:rsidRPr="00840A90">
        <w:rPr>
          <w:rFonts w:cs="Arial"/>
          <w:bCs/>
          <w:sz w:val="40"/>
          <w:szCs w:val="40"/>
        </w:rPr>
        <w:t>Invitation for Expression of Interest (EOI)</w:t>
      </w:r>
    </w:p>
    <w:p w14:paraId="3BFA60B8" w14:textId="77777777" w:rsidR="001025FF" w:rsidRDefault="001025FF" w:rsidP="001025FF">
      <w:pPr>
        <w:pStyle w:val="Header"/>
        <w:jc w:val="center"/>
        <w:rPr>
          <w:rFonts w:cs="Arial"/>
          <w:bCs/>
          <w:sz w:val="28"/>
          <w:szCs w:val="28"/>
        </w:rPr>
      </w:pPr>
    </w:p>
    <w:p w14:paraId="0F5D33F6" w14:textId="2C0D66F9" w:rsidR="001025FF" w:rsidRPr="00D013BF" w:rsidRDefault="001025FF" w:rsidP="001025FF">
      <w:pPr>
        <w:pStyle w:val="Header"/>
        <w:jc w:val="center"/>
        <w:rPr>
          <w:rFonts w:cs="Arial"/>
          <w:bCs/>
          <w:i/>
          <w:iCs/>
          <w:color w:val="0070C0"/>
          <w:sz w:val="40"/>
          <w:szCs w:val="40"/>
        </w:rPr>
      </w:pPr>
      <w:r w:rsidRPr="00D013BF">
        <w:rPr>
          <w:rFonts w:cs="Arial"/>
          <w:i/>
          <w:iCs/>
          <w:color w:val="0070C0"/>
          <w:sz w:val="40"/>
          <w:szCs w:val="40"/>
        </w:rPr>
        <w:t>Insert name of licensing entity</w:t>
      </w:r>
    </w:p>
    <w:p w14:paraId="059F11ED" w14:textId="0024B288" w:rsidR="001025FF" w:rsidRPr="00D013BF" w:rsidRDefault="001025FF" w:rsidP="001025FF">
      <w:pPr>
        <w:pStyle w:val="Header"/>
        <w:jc w:val="center"/>
        <w:rPr>
          <w:rFonts w:cs="Arial"/>
          <w:bCs/>
          <w:i/>
          <w:iCs/>
          <w:color w:val="0070C0"/>
          <w:sz w:val="40"/>
          <w:szCs w:val="40"/>
        </w:rPr>
      </w:pPr>
      <w:r w:rsidRPr="00D013BF">
        <w:rPr>
          <w:i/>
          <w:iCs/>
          <w:color w:val="0070C0"/>
          <w:sz w:val="40"/>
          <w:szCs w:val="40"/>
        </w:rPr>
        <w:t>Insert project title</w:t>
      </w:r>
    </w:p>
    <w:p w14:paraId="427F755C" w14:textId="60F77AB0" w:rsidR="001025FF" w:rsidRPr="00D013BF" w:rsidRDefault="001025FF" w:rsidP="001025FF">
      <w:pPr>
        <w:pStyle w:val="CoverDate"/>
        <w:tabs>
          <w:tab w:val="clear" w:pos="960"/>
          <w:tab w:val="left" w:pos="0"/>
        </w:tabs>
        <w:spacing w:before="0"/>
        <w:ind w:left="0"/>
        <w:rPr>
          <w:bCs/>
          <w:i/>
          <w:iCs/>
          <w:color w:val="0070C0"/>
          <w:sz w:val="40"/>
          <w:szCs w:val="40"/>
        </w:rPr>
      </w:pPr>
      <w:r w:rsidRPr="00D013BF">
        <w:rPr>
          <w:bCs/>
          <w:i/>
          <w:iCs/>
          <w:color w:val="0070C0"/>
          <w:sz w:val="40"/>
          <w:szCs w:val="40"/>
        </w:rPr>
        <w:t>Insert date</w:t>
      </w:r>
    </w:p>
    <w:p w14:paraId="2EC6101B" w14:textId="77777777" w:rsidR="001025FF" w:rsidRDefault="001025FF" w:rsidP="001025FF"/>
    <w:p w14:paraId="7F64B2CC" w14:textId="77777777" w:rsidR="001025FF" w:rsidRDefault="001025FF" w:rsidP="001025FF"/>
    <w:p w14:paraId="552C37E4" w14:textId="0250A728" w:rsidR="00840A90" w:rsidRDefault="00840A90">
      <w:r>
        <w:br w:type="page"/>
      </w:r>
    </w:p>
    <w:p w14:paraId="6B296D90" w14:textId="77777777" w:rsidR="001025FF" w:rsidRPr="001851DB" w:rsidRDefault="001025FF" w:rsidP="001025FF"/>
    <w:p w14:paraId="1C69025E" w14:textId="77777777" w:rsidR="001025FF" w:rsidRDefault="001025FF" w:rsidP="001025FF"/>
    <w:p w14:paraId="42826D33" w14:textId="135537DB" w:rsidR="001025FF" w:rsidRPr="009A3900" w:rsidRDefault="001025FF" w:rsidP="001025FF">
      <w:r>
        <w:t>This EOI</w:t>
      </w:r>
      <w:r w:rsidRPr="009A3900">
        <w:t xml:space="preserve"> consists of the following:</w:t>
      </w:r>
    </w:p>
    <w:p w14:paraId="20A4193E" w14:textId="3C082CBD" w:rsidR="001025FF" w:rsidRPr="009A3900" w:rsidRDefault="001025FF" w:rsidP="001025FF">
      <w:r w:rsidRPr="009A3900">
        <w:rPr>
          <w:b/>
        </w:rPr>
        <w:t>Introduction</w:t>
      </w:r>
      <w:r w:rsidRPr="009A3900">
        <w:t xml:space="preserve"> – contains an overview of </w:t>
      </w:r>
      <w:r w:rsidR="00AC5630">
        <w:t>the purpose</w:t>
      </w:r>
      <w:r w:rsidRPr="009A3900">
        <w:t xml:space="preserve"> of</w:t>
      </w:r>
      <w:r w:rsidR="00AC5630">
        <w:t xml:space="preserve"> the</w:t>
      </w:r>
      <w:r w:rsidRPr="009A3900">
        <w:t xml:space="preserve"> </w:t>
      </w:r>
      <w:r>
        <w:t>EOI</w:t>
      </w:r>
      <w:r w:rsidR="008C7EC5">
        <w:t xml:space="preserve"> and the licensing opportunity</w:t>
      </w:r>
      <w:r w:rsidRPr="009A3900">
        <w:t>.</w:t>
      </w:r>
    </w:p>
    <w:p w14:paraId="52691F96" w14:textId="1A0737EE" w:rsidR="001025FF" w:rsidRPr="009A3900" w:rsidRDefault="001025FF" w:rsidP="001025FF">
      <w:r w:rsidRPr="009A3900">
        <w:rPr>
          <w:b/>
        </w:rPr>
        <w:t>Part A</w:t>
      </w:r>
      <w:r w:rsidRPr="009A3900">
        <w:t xml:space="preserve"> – </w:t>
      </w:r>
      <w:r w:rsidRPr="009A3900">
        <w:rPr>
          <w:b/>
        </w:rPr>
        <w:t>Conditions of the</w:t>
      </w:r>
      <w:r w:rsidRPr="009A3900">
        <w:t xml:space="preserve"> </w:t>
      </w:r>
      <w:r w:rsidRPr="009A3900">
        <w:rPr>
          <w:b/>
        </w:rPr>
        <w:t>EOI Process</w:t>
      </w:r>
      <w:r w:rsidR="00F22EC0">
        <w:rPr>
          <w:b/>
        </w:rPr>
        <w:t xml:space="preserve"> </w:t>
      </w:r>
      <w:r w:rsidR="00F22EC0" w:rsidRPr="009A3900">
        <w:t>–</w:t>
      </w:r>
      <w:r w:rsidRPr="009A3900">
        <w:rPr>
          <w:b/>
        </w:rPr>
        <w:t xml:space="preserve"> </w:t>
      </w:r>
      <w:r w:rsidRPr="009A3900">
        <w:t>sets out the rules applying to the</w:t>
      </w:r>
      <w:r>
        <w:t xml:space="preserve"> EOI</w:t>
      </w:r>
      <w:r w:rsidRPr="009A3900">
        <w:t xml:space="preserve"> documents and to the EOI Process. These rules are deemed to be accepted by all Applicants and by all persons having received or obtained the</w:t>
      </w:r>
      <w:r>
        <w:t xml:space="preserve"> EOI</w:t>
      </w:r>
      <w:r w:rsidRPr="009A3900">
        <w:t>.</w:t>
      </w:r>
    </w:p>
    <w:p w14:paraId="25EDA2F2" w14:textId="7D6F6F43" w:rsidR="001025FF" w:rsidRPr="009A3900" w:rsidRDefault="001025FF" w:rsidP="001025FF">
      <w:r w:rsidRPr="009A3900">
        <w:rPr>
          <w:b/>
        </w:rPr>
        <w:t>Part B</w:t>
      </w:r>
      <w:r w:rsidRPr="009A3900">
        <w:t xml:space="preserve"> – </w:t>
      </w:r>
      <w:r w:rsidRPr="009A3900">
        <w:rPr>
          <w:b/>
        </w:rPr>
        <w:t>Applicant Response</w:t>
      </w:r>
      <w:r w:rsidR="00F22EC0">
        <w:rPr>
          <w:b/>
        </w:rPr>
        <w:t xml:space="preserve"> </w:t>
      </w:r>
      <w:r w:rsidR="00F22EC0" w:rsidRPr="009A3900">
        <w:t>–</w:t>
      </w:r>
      <w:r w:rsidRPr="009A3900">
        <w:t xml:space="preserve"> specifies the information to be provided in </w:t>
      </w:r>
      <w:r>
        <w:t xml:space="preserve">response to </w:t>
      </w:r>
      <w:r w:rsidRPr="009A3900">
        <w:t xml:space="preserve">an EOI and may also specify any information to be provided by an Applicant by other means.  </w:t>
      </w:r>
    </w:p>
    <w:p w14:paraId="2890F582" w14:textId="71E03E7B" w:rsidR="001025FF" w:rsidRDefault="001025FF" w:rsidP="001025FF">
      <w:r w:rsidRPr="009A3900">
        <w:rPr>
          <w:b/>
        </w:rPr>
        <w:t>Part C</w:t>
      </w:r>
      <w:r w:rsidRPr="009A3900">
        <w:t xml:space="preserve"> – </w:t>
      </w:r>
      <w:r w:rsidRPr="009A3900">
        <w:rPr>
          <w:b/>
        </w:rPr>
        <w:t>Draft Licence</w:t>
      </w:r>
      <w:r w:rsidR="00F22EC0">
        <w:rPr>
          <w:b/>
        </w:rPr>
        <w:t xml:space="preserve"> </w:t>
      </w:r>
      <w:r w:rsidR="00F22EC0" w:rsidRPr="009A3900">
        <w:t>–</w:t>
      </w:r>
      <w:r w:rsidRPr="009A3900">
        <w:rPr>
          <w:b/>
        </w:rPr>
        <w:t xml:space="preserve"> </w:t>
      </w:r>
      <w:r w:rsidRPr="009A3900">
        <w:t>is the proposed licence</w:t>
      </w:r>
      <w:r>
        <w:t>, to be attached by the land manager</w:t>
      </w:r>
      <w:r w:rsidRPr="009A3900">
        <w:t>.</w:t>
      </w:r>
      <w:r>
        <w:br w:type="page"/>
      </w:r>
    </w:p>
    <w:p w14:paraId="5C273CAA" w14:textId="77777777" w:rsidR="001025FF" w:rsidRPr="00521783" w:rsidRDefault="001025FF" w:rsidP="001025FF">
      <w:pPr>
        <w:rPr>
          <w:sz w:val="40"/>
          <w:szCs w:val="40"/>
        </w:rPr>
      </w:pPr>
      <w:r w:rsidRPr="00521783">
        <w:rPr>
          <w:b/>
          <w:sz w:val="40"/>
          <w:szCs w:val="40"/>
        </w:rPr>
        <w:lastRenderedPageBreak/>
        <w:t>Introduction</w:t>
      </w:r>
    </w:p>
    <w:p w14:paraId="684F27B0" w14:textId="1CEDF3B6" w:rsidR="001025FF" w:rsidRPr="00971199" w:rsidRDefault="001025FF" w:rsidP="005A24BE">
      <w:pPr>
        <w:pStyle w:val="ListBullet"/>
        <w:numPr>
          <w:ilvl w:val="0"/>
          <w:numId w:val="22"/>
        </w:numPr>
        <w:rPr>
          <w:i/>
          <w:iCs/>
          <w:color w:val="0070C0"/>
        </w:rPr>
      </w:pPr>
      <w:r w:rsidRPr="00971199">
        <w:rPr>
          <w:i/>
          <w:iCs/>
          <w:color w:val="0070C0"/>
        </w:rPr>
        <w:t>Summarise the purpose of the EOI</w:t>
      </w:r>
    </w:p>
    <w:p w14:paraId="3FB27449" w14:textId="0221DDDB" w:rsidR="001025FF" w:rsidRPr="00971199" w:rsidRDefault="001025FF" w:rsidP="005A24BE">
      <w:pPr>
        <w:pStyle w:val="ListBullet"/>
        <w:numPr>
          <w:ilvl w:val="0"/>
          <w:numId w:val="22"/>
        </w:numPr>
        <w:rPr>
          <w:i/>
          <w:iCs/>
          <w:color w:val="0070C0"/>
        </w:rPr>
      </w:pPr>
      <w:r w:rsidRPr="00971199">
        <w:rPr>
          <w:i/>
          <w:iCs/>
          <w:color w:val="0070C0"/>
        </w:rPr>
        <w:t>Describe the statutory role and responsibilities of the land manager</w:t>
      </w:r>
    </w:p>
    <w:p w14:paraId="3C23FD32" w14:textId="141F6449" w:rsidR="001025FF" w:rsidRPr="00971199" w:rsidRDefault="001025FF" w:rsidP="005A24BE">
      <w:pPr>
        <w:pStyle w:val="ListBullet"/>
        <w:numPr>
          <w:ilvl w:val="0"/>
          <w:numId w:val="22"/>
        </w:numPr>
        <w:rPr>
          <w:i/>
          <w:iCs/>
          <w:color w:val="0070C0"/>
        </w:rPr>
      </w:pPr>
      <w:r w:rsidRPr="00971199">
        <w:rPr>
          <w:i/>
          <w:iCs/>
          <w:color w:val="0070C0"/>
        </w:rPr>
        <w:t>Describe the nature and purpose of the managed lands</w:t>
      </w:r>
    </w:p>
    <w:p w14:paraId="4BB5377D" w14:textId="7C7C4A67" w:rsidR="001025FF" w:rsidRPr="00971199" w:rsidRDefault="001025FF" w:rsidP="005A24BE">
      <w:pPr>
        <w:pStyle w:val="ListBullet"/>
        <w:numPr>
          <w:ilvl w:val="0"/>
          <w:numId w:val="22"/>
        </w:numPr>
        <w:rPr>
          <w:i/>
          <w:iCs/>
          <w:color w:val="0070C0"/>
        </w:rPr>
      </w:pPr>
      <w:r w:rsidRPr="00971199">
        <w:rPr>
          <w:i/>
          <w:iCs/>
          <w:color w:val="0070C0"/>
        </w:rPr>
        <w:t>Describe the background to the decision to seek applicants via an EOI process, including any guiding statute</w:t>
      </w:r>
      <w:r w:rsidR="00490B24">
        <w:rPr>
          <w:i/>
          <w:iCs/>
          <w:color w:val="0070C0"/>
        </w:rPr>
        <w:t xml:space="preserve">, </w:t>
      </w:r>
      <w:r w:rsidR="00490B24" w:rsidRPr="00490B24">
        <w:rPr>
          <w:i/>
          <w:iCs/>
          <w:color w:val="0070C0"/>
        </w:rPr>
        <w:t>2026 TOL fee Regulations</w:t>
      </w:r>
      <w:r w:rsidR="000B5BEE">
        <w:rPr>
          <w:i/>
          <w:iCs/>
          <w:color w:val="0070C0"/>
        </w:rPr>
        <w:t xml:space="preserve"> </w:t>
      </w:r>
      <w:r w:rsidRPr="00971199">
        <w:rPr>
          <w:i/>
          <w:iCs/>
          <w:color w:val="0070C0"/>
        </w:rPr>
        <w:t>and policy</w:t>
      </w:r>
    </w:p>
    <w:p w14:paraId="021E8577" w14:textId="09247271" w:rsidR="001025FF" w:rsidRDefault="001025FF" w:rsidP="005A24BE">
      <w:pPr>
        <w:pStyle w:val="ListBullet"/>
        <w:numPr>
          <w:ilvl w:val="0"/>
          <w:numId w:val="22"/>
        </w:numPr>
        <w:rPr>
          <w:i/>
          <w:iCs/>
          <w:color w:val="0070C0"/>
        </w:rPr>
      </w:pPr>
      <w:r w:rsidRPr="00971199">
        <w:rPr>
          <w:i/>
          <w:iCs/>
          <w:color w:val="0070C0"/>
        </w:rPr>
        <w:t>Summarise the opportunity being offered through the EOI</w:t>
      </w:r>
    </w:p>
    <w:p w14:paraId="3E8955B8" w14:textId="35AA3D33" w:rsidR="00994342" w:rsidRDefault="00994342">
      <w:pPr>
        <w:rPr>
          <w:i/>
          <w:iCs/>
          <w:color w:val="0070C0"/>
        </w:rPr>
      </w:pPr>
      <w:r>
        <w:rPr>
          <w:i/>
          <w:iCs/>
          <w:color w:val="0070C0"/>
        </w:rPr>
        <w:br w:type="page"/>
      </w:r>
    </w:p>
    <w:p w14:paraId="685D7F90" w14:textId="77777777" w:rsidR="00057EF0" w:rsidRDefault="00057EF0">
      <w:pPr>
        <w:rPr>
          <w:i/>
          <w:iCs/>
          <w:color w:val="0070C0"/>
        </w:rPr>
      </w:pPr>
    </w:p>
    <w:p w14:paraId="5EFAAC29" w14:textId="700CA1FE" w:rsidR="00994342" w:rsidRDefault="005D4C93" w:rsidP="005D4C93">
      <w:pPr>
        <w:pStyle w:val="Heading1"/>
        <w:framePr w:wrap="around"/>
      </w:pPr>
      <w:r>
        <w:t xml:space="preserve">Part A – Conditions of the EOI process </w:t>
      </w:r>
      <w:r w:rsidR="00994342">
        <w:br w:type="page"/>
      </w:r>
    </w:p>
    <w:p w14:paraId="67F2CB8B" w14:textId="0FDE48E9" w:rsidR="001025FF" w:rsidRPr="00486DA6" w:rsidRDefault="001025FF" w:rsidP="00671145">
      <w:pPr>
        <w:pStyle w:val="Heading2"/>
        <w:numPr>
          <w:ilvl w:val="6"/>
          <w:numId w:val="11"/>
        </w:numPr>
      </w:pPr>
      <w:r w:rsidRPr="00486DA6">
        <w:t xml:space="preserve">EOI </w:t>
      </w:r>
      <w:r w:rsidR="000A2965">
        <w:t>Conditions</w:t>
      </w:r>
    </w:p>
    <w:p w14:paraId="4E9A2A63" w14:textId="38B09532" w:rsidR="00AA487F" w:rsidRDefault="00AA487F" w:rsidP="00AA487F">
      <w:pPr>
        <w:pStyle w:val="Header"/>
        <w:rPr>
          <w:i/>
          <w:iCs/>
          <w:color w:val="0070C0"/>
        </w:rPr>
      </w:pPr>
      <w:r w:rsidRPr="00177B85">
        <w:rPr>
          <w:i/>
          <w:iCs/>
          <w:color w:val="0070C0"/>
        </w:rPr>
        <w:t xml:space="preserve">Describe any </w:t>
      </w:r>
      <w:r>
        <w:rPr>
          <w:i/>
          <w:iCs/>
          <w:color w:val="0070C0"/>
        </w:rPr>
        <w:t>conditions</w:t>
      </w:r>
      <w:r w:rsidRPr="00177B85">
        <w:rPr>
          <w:i/>
          <w:iCs/>
          <w:color w:val="0070C0"/>
        </w:rPr>
        <w:t xml:space="preserve"> applying to the EOI process</w:t>
      </w:r>
      <w:r>
        <w:rPr>
          <w:i/>
          <w:iCs/>
          <w:color w:val="0070C0"/>
        </w:rPr>
        <w:t>, for example:</w:t>
      </w:r>
    </w:p>
    <w:p w14:paraId="037D47E9" w14:textId="6164277A" w:rsidR="00493544" w:rsidRPr="000B297F" w:rsidRDefault="00D452C2" w:rsidP="000B297F">
      <w:pPr>
        <w:pStyle w:val="ListBullet"/>
        <w:numPr>
          <w:ilvl w:val="0"/>
          <w:numId w:val="20"/>
        </w:numPr>
        <w:rPr>
          <w:i/>
          <w:iCs/>
          <w:color w:val="0070C0"/>
        </w:rPr>
      </w:pPr>
      <w:r>
        <w:rPr>
          <w:i/>
          <w:iCs/>
          <w:color w:val="0070C0"/>
        </w:rPr>
        <w:t xml:space="preserve">Intention to use the licence </w:t>
      </w:r>
    </w:p>
    <w:p w14:paraId="577EE771" w14:textId="77777777" w:rsidR="005B70C2" w:rsidRDefault="005B70C2" w:rsidP="00AA487F">
      <w:pPr>
        <w:pStyle w:val="Header"/>
        <w:rPr>
          <w:i/>
          <w:iCs/>
          <w:color w:val="0070C0"/>
        </w:rPr>
      </w:pPr>
    </w:p>
    <w:p w14:paraId="1E85907E" w14:textId="55C67329" w:rsidR="005B70C2" w:rsidRPr="00177B85" w:rsidRDefault="002B01CB" w:rsidP="00AA487F">
      <w:pPr>
        <w:pStyle w:val="Header"/>
        <w:rPr>
          <w:i/>
          <w:iCs/>
          <w:color w:val="0070C0"/>
        </w:rPr>
      </w:pPr>
      <w:r>
        <w:rPr>
          <w:i/>
          <w:iCs/>
          <w:color w:val="0070C0"/>
        </w:rPr>
        <w:t xml:space="preserve">Add </w:t>
      </w:r>
      <w:r w:rsidR="000B297F">
        <w:rPr>
          <w:i/>
          <w:iCs/>
          <w:color w:val="0070C0"/>
        </w:rPr>
        <w:t>qualifier statement, for example:</w:t>
      </w:r>
    </w:p>
    <w:p w14:paraId="0F06C404" w14:textId="3319DBA6" w:rsidR="001025FF" w:rsidRPr="0006391C" w:rsidRDefault="001025FF" w:rsidP="0006391C">
      <w:pPr>
        <w:pStyle w:val="ListBullet"/>
        <w:numPr>
          <w:ilvl w:val="0"/>
          <w:numId w:val="20"/>
        </w:numPr>
        <w:rPr>
          <w:i/>
          <w:iCs/>
          <w:color w:val="0070C0"/>
        </w:rPr>
      </w:pPr>
      <w:r w:rsidRPr="0006391C">
        <w:rPr>
          <w:i/>
          <w:iCs/>
          <w:color w:val="0070C0"/>
        </w:rPr>
        <w:t xml:space="preserve">All persons (whether or not they submit an EOI) having obtained or received this Invitation may only use it, and the information contained in it, in compliance with the </w:t>
      </w:r>
      <w:r w:rsidR="00CF3CC0">
        <w:rPr>
          <w:i/>
          <w:iCs/>
          <w:color w:val="0070C0"/>
        </w:rPr>
        <w:t>conditions</w:t>
      </w:r>
      <w:r w:rsidRPr="0006391C">
        <w:rPr>
          <w:i/>
          <w:iCs/>
          <w:color w:val="0070C0"/>
        </w:rPr>
        <w:t xml:space="preserve"> set out in this Part A</w:t>
      </w:r>
      <w:r w:rsidR="004A5264">
        <w:rPr>
          <w:i/>
          <w:iCs/>
          <w:color w:val="0070C0"/>
        </w:rPr>
        <w:t>;</w:t>
      </w:r>
      <w:r w:rsidR="0085109A">
        <w:rPr>
          <w:i/>
          <w:iCs/>
          <w:color w:val="0070C0"/>
        </w:rPr>
        <w:t xml:space="preserve"> and</w:t>
      </w:r>
    </w:p>
    <w:p w14:paraId="119A7611" w14:textId="62C671B5" w:rsidR="001025FF" w:rsidRPr="003E0040" w:rsidRDefault="001025FF" w:rsidP="003E0040">
      <w:pPr>
        <w:pStyle w:val="ListBullet"/>
        <w:numPr>
          <w:ilvl w:val="0"/>
          <w:numId w:val="20"/>
        </w:numPr>
        <w:rPr>
          <w:i/>
          <w:iCs/>
          <w:color w:val="0070C0"/>
        </w:rPr>
      </w:pPr>
      <w:r w:rsidRPr="003E0040">
        <w:rPr>
          <w:i/>
          <w:iCs/>
          <w:color w:val="0070C0"/>
        </w:rPr>
        <w:t xml:space="preserve">All Applicants are deemed to accept the </w:t>
      </w:r>
      <w:r w:rsidR="000B297F">
        <w:rPr>
          <w:i/>
          <w:iCs/>
          <w:color w:val="0070C0"/>
        </w:rPr>
        <w:t>conditions</w:t>
      </w:r>
      <w:r w:rsidRPr="003E0040">
        <w:rPr>
          <w:i/>
          <w:iCs/>
          <w:color w:val="0070C0"/>
        </w:rPr>
        <w:t xml:space="preserve"> contained in this Part A.  </w:t>
      </w:r>
    </w:p>
    <w:p w14:paraId="6DB02EE2" w14:textId="134A797D" w:rsidR="001025FF" w:rsidRPr="003E0040" w:rsidRDefault="001025FF" w:rsidP="001025FF">
      <w:pPr>
        <w:rPr>
          <w:i/>
          <w:iCs/>
          <w:color w:val="0070C0"/>
        </w:rPr>
      </w:pPr>
      <w:r w:rsidRPr="003E0040">
        <w:rPr>
          <w:i/>
          <w:iCs/>
          <w:color w:val="0070C0"/>
        </w:rPr>
        <w:t xml:space="preserve">The </w:t>
      </w:r>
      <w:r w:rsidR="00ED6D6D">
        <w:rPr>
          <w:i/>
          <w:iCs/>
          <w:color w:val="0070C0"/>
        </w:rPr>
        <w:t>conditions</w:t>
      </w:r>
      <w:r w:rsidRPr="003E0040">
        <w:rPr>
          <w:i/>
          <w:iCs/>
          <w:color w:val="0070C0"/>
        </w:rPr>
        <w:t xml:space="preserve"> contained in this Part A of the Invitation apply to:</w:t>
      </w:r>
    </w:p>
    <w:p w14:paraId="1B038399" w14:textId="77777777" w:rsidR="001025FF" w:rsidRPr="00E75A7C" w:rsidRDefault="001025FF" w:rsidP="005A24BE">
      <w:pPr>
        <w:pStyle w:val="ListBullet"/>
        <w:numPr>
          <w:ilvl w:val="0"/>
          <w:numId w:val="20"/>
        </w:numPr>
        <w:rPr>
          <w:i/>
          <w:iCs/>
          <w:color w:val="0070C0"/>
        </w:rPr>
      </w:pPr>
      <w:r w:rsidRPr="00E75A7C">
        <w:rPr>
          <w:i/>
          <w:iCs/>
          <w:color w:val="0070C0"/>
        </w:rPr>
        <w:t>the invitation and any other information given, received or made available in connection with the invitation including any additional materials specified and any revisions or addenda;</w:t>
      </w:r>
    </w:p>
    <w:p w14:paraId="70DC42D8" w14:textId="77777777" w:rsidR="001025FF" w:rsidRPr="00E75A7C" w:rsidRDefault="001025FF" w:rsidP="005A24BE">
      <w:pPr>
        <w:pStyle w:val="ListBullet"/>
        <w:numPr>
          <w:ilvl w:val="0"/>
          <w:numId w:val="20"/>
        </w:numPr>
        <w:rPr>
          <w:i/>
          <w:iCs/>
          <w:color w:val="0070C0"/>
        </w:rPr>
      </w:pPr>
      <w:r w:rsidRPr="00E75A7C">
        <w:rPr>
          <w:i/>
          <w:iCs/>
          <w:color w:val="0070C0"/>
        </w:rPr>
        <w:t>the EOI Process; and</w:t>
      </w:r>
    </w:p>
    <w:p w14:paraId="0EE041FA" w14:textId="1DC6D7F7" w:rsidR="00777F4C" w:rsidRPr="00E75A7C" w:rsidRDefault="00777F4C" w:rsidP="005A24BE">
      <w:pPr>
        <w:pStyle w:val="ListBullet"/>
        <w:numPr>
          <w:ilvl w:val="0"/>
          <w:numId w:val="20"/>
        </w:numPr>
        <w:rPr>
          <w:i/>
          <w:iCs/>
          <w:color w:val="0070C0"/>
        </w:rPr>
      </w:pPr>
      <w:r w:rsidRPr="00E75A7C">
        <w:rPr>
          <w:i/>
          <w:iCs/>
          <w:color w:val="0070C0"/>
        </w:rPr>
        <w:t>any communications (including any Briefings, presentations, meetings or negotiations) relating to the Invitation or the EOI Process.</w:t>
      </w:r>
    </w:p>
    <w:p w14:paraId="2E9A5A4A" w14:textId="3B072FF0" w:rsidR="00AA487F" w:rsidRDefault="00AA487F" w:rsidP="00D26274">
      <w:pPr>
        <w:pStyle w:val="BodyText"/>
      </w:pPr>
    </w:p>
    <w:p w14:paraId="2DEC340F" w14:textId="2EAE793D" w:rsidR="001025FF" w:rsidRPr="00F6152F" w:rsidRDefault="001025FF" w:rsidP="00671145">
      <w:pPr>
        <w:pStyle w:val="Heading2"/>
        <w:numPr>
          <w:ilvl w:val="6"/>
          <w:numId w:val="11"/>
        </w:numPr>
      </w:pPr>
      <w:r w:rsidRPr="00F6152F">
        <w:t>Licence information</w:t>
      </w:r>
    </w:p>
    <w:p w14:paraId="4581EE35" w14:textId="2BC95830" w:rsidR="00F73FB0" w:rsidRDefault="006D7351" w:rsidP="00EF4AB1">
      <w:pPr>
        <w:pStyle w:val="Header"/>
        <w:rPr>
          <w:i/>
          <w:iCs/>
          <w:color w:val="0070C0"/>
        </w:rPr>
      </w:pPr>
      <w:r>
        <w:rPr>
          <w:i/>
          <w:iCs/>
          <w:color w:val="0070C0"/>
        </w:rPr>
        <w:t xml:space="preserve">Add information </w:t>
      </w:r>
      <w:r w:rsidR="00302AC1">
        <w:rPr>
          <w:i/>
          <w:iCs/>
          <w:color w:val="0070C0"/>
        </w:rPr>
        <w:t>about the licence</w:t>
      </w:r>
      <w:r>
        <w:rPr>
          <w:i/>
          <w:iCs/>
          <w:color w:val="0070C0"/>
        </w:rPr>
        <w:t>/s on offer</w:t>
      </w:r>
      <w:r w:rsidR="00302AC1">
        <w:rPr>
          <w:i/>
          <w:iCs/>
          <w:color w:val="0070C0"/>
        </w:rPr>
        <w:t xml:space="preserve">. </w:t>
      </w:r>
      <w:r w:rsidR="00EF4AB1">
        <w:rPr>
          <w:i/>
          <w:iCs/>
          <w:color w:val="0070C0"/>
        </w:rPr>
        <w:t xml:space="preserve">The </w:t>
      </w:r>
      <w:r w:rsidR="00F73FB0">
        <w:rPr>
          <w:i/>
          <w:iCs/>
          <w:color w:val="0070C0"/>
        </w:rPr>
        <w:t>following is required under the TOL policy:</w:t>
      </w:r>
    </w:p>
    <w:p w14:paraId="5995E8D5" w14:textId="6648FE67" w:rsidR="001025FF" w:rsidRPr="00F73FB0" w:rsidRDefault="001025FF" w:rsidP="005A24BE">
      <w:pPr>
        <w:pStyle w:val="ListBullet"/>
        <w:numPr>
          <w:ilvl w:val="0"/>
          <w:numId w:val="22"/>
        </w:numPr>
        <w:rPr>
          <w:i/>
          <w:iCs/>
          <w:color w:val="0070C0"/>
        </w:rPr>
      </w:pPr>
      <w:r w:rsidRPr="00F73FB0">
        <w:rPr>
          <w:i/>
          <w:iCs/>
          <w:color w:val="0070C0"/>
        </w:rPr>
        <w:t>how many licences may be granted</w:t>
      </w:r>
    </w:p>
    <w:p w14:paraId="671214DC" w14:textId="18425126" w:rsidR="001025FF" w:rsidRPr="00EF4AB1" w:rsidRDefault="00302AC1" w:rsidP="005A24BE">
      <w:pPr>
        <w:pStyle w:val="ListBullet"/>
        <w:numPr>
          <w:ilvl w:val="0"/>
          <w:numId w:val="22"/>
        </w:numPr>
        <w:rPr>
          <w:i/>
          <w:iCs/>
          <w:color w:val="0070C0"/>
        </w:rPr>
      </w:pPr>
      <w:r>
        <w:rPr>
          <w:i/>
          <w:iCs/>
          <w:color w:val="0070C0"/>
        </w:rPr>
        <w:t xml:space="preserve">the </w:t>
      </w:r>
      <w:r w:rsidR="001025FF" w:rsidRPr="00EF4AB1">
        <w:rPr>
          <w:i/>
          <w:iCs/>
          <w:color w:val="0070C0"/>
        </w:rPr>
        <w:t>licence term</w:t>
      </w:r>
    </w:p>
    <w:p w14:paraId="3BB721D3" w14:textId="5E9F386C" w:rsidR="001025FF" w:rsidRPr="00EF4AB1" w:rsidRDefault="00302AC1" w:rsidP="005A24BE">
      <w:pPr>
        <w:pStyle w:val="ListBullet"/>
        <w:numPr>
          <w:ilvl w:val="0"/>
          <w:numId w:val="22"/>
        </w:numPr>
        <w:rPr>
          <w:i/>
          <w:iCs/>
          <w:color w:val="0070C0"/>
        </w:rPr>
      </w:pPr>
      <w:r>
        <w:rPr>
          <w:i/>
          <w:iCs/>
          <w:color w:val="0070C0"/>
        </w:rPr>
        <w:t>the</w:t>
      </w:r>
      <w:r w:rsidR="001025FF" w:rsidRPr="00EF4AB1">
        <w:rPr>
          <w:i/>
          <w:iCs/>
          <w:color w:val="0070C0"/>
        </w:rPr>
        <w:t xml:space="preserve"> licence fees and payment regime</w:t>
      </w:r>
    </w:p>
    <w:p w14:paraId="7B9976B0" w14:textId="0B806482" w:rsidR="001025FF" w:rsidRPr="00F80D34" w:rsidRDefault="001025FF" w:rsidP="005A24BE">
      <w:pPr>
        <w:pStyle w:val="ListBullet"/>
        <w:numPr>
          <w:ilvl w:val="0"/>
          <w:numId w:val="22"/>
        </w:numPr>
        <w:rPr>
          <w:i/>
          <w:iCs/>
          <w:color w:val="0070C0"/>
        </w:rPr>
      </w:pPr>
      <w:r w:rsidRPr="00F80D34">
        <w:rPr>
          <w:i/>
          <w:iCs/>
          <w:color w:val="0070C0"/>
        </w:rPr>
        <w:t>Summarise licence conditions and refer to draft licence attached as Part C</w:t>
      </w:r>
    </w:p>
    <w:p w14:paraId="0A848C49" w14:textId="77777777" w:rsidR="00D26274" w:rsidRPr="00EF4AB1" w:rsidRDefault="00D26274" w:rsidP="00D26274">
      <w:pPr>
        <w:pStyle w:val="BodyText"/>
      </w:pPr>
    </w:p>
    <w:p w14:paraId="496B3260" w14:textId="3B24AA1F" w:rsidR="001025FF" w:rsidRPr="00671145" w:rsidRDefault="001025FF" w:rsidP="00973814">
      <w:pPr>
        <w:pStyle w:val="Heading2"/>
        <w:numPr>
          <w:ilvl w:val="6"/>
          <w:numId w:val="11"/>
        </w:numPr>
        <w:rPr>
          <w:lang w:val="en-US"/>
        </w:rPr>
      </w:pPr>
      <w:r w:rsidRPr="00671145">
        <w:rPr>
          <w:lang w:val="en-US"/>
        </w:rPr>
        <w:t>Evaluation Process</w:t>
      </w:r>
    </w:p>
    <w:p w14:paraId="179BBA0D" w14:textId="05777A26" w:rsidR="001025FF" w:rsidRPr="00DF29E9" w:rsidRDefault="001025FF" w:rsidP="001025FF">
      <w:pPr>
        <w:rPr>
          <w:i/>
          <w:iCs/>
          <w:color w:val="0070C0"/>
        </w:rPr>
      </w:pPr>
      <w:r w:rsidRPr="00DF29E9">
        <w:rPr>
          <w:i/>
          <w:iCs/>
          <w:color w:val="0070C0"/>
        </w:rPr>
        <w:t>Describe the evaluation process</w:t>
      </w:r>
      <w:r w:rsidR="00E127C2">
        <w:rPr>
          <w:i/>
          <w:iCs/>
          <w:color w:val="0070C0"/>
        </w:rPr>
        <w:t xml:space="preserve"> and </w:t>
      </w:r>
      <w:r w:rsidRPr="00DF29E9">
        <w:rPr>
          <w:i/>
          <w:iCs/>
          <w:color w:val="0070C0"/>
        </w:rPr>
        <w:t>how the land manager will consider clarifications to applications,</w:t>
      </w:r>
      <w:r w:rsidR="00B241AC">
        <w:rPr>
          <w:i/>
          <w:iCs/>
          <w:color w:val="0070C0"/>
        </w:rPr>
        <w:t xml:space="preserve"> for example:</w:t>
      </w:r>
    </w:p>
    <w:p w14:paraId="4C3D3640" w14:textId="5007AD3D" w:rsidR="001025FF" w:rsidRPr="007D4432" w:rsidRDefault="001025FF" w:rsidP="007D4432">
      <w:pPr>
        <w:pStyle w:val="ListParagraph"/>
        <w:numPr>
          <w:ilvl w:val="0"/>
          <w:numId w:val="28"/>
        </w:numPr>
        <w:rPr>
          <w:i/>
          <w:iCs/>
          <w:color w:val="0070C0"/>
        </w:rPr>
      </w:pPr>
      <w:r w:rsidRPr="007D4432">
        <w:rPr>
          <w:i/>
          <w:iCs/>
          <w:color w:val="0070C0"/>
        </w:rPr>
        <w:t xml:space="preserve">Following the </w:t>
      </w:r>
      <w:r w:rsidR="00DE75E1" w:rsidRPr="007D4432">
        <w:rPr>
          <w:i/>
          <w:iCs/>
          <w:color w:val="0070C0"/>
        </w:rPr>
        <w:t xml:space="preserve">EOI </w:t>
      </w:r>
      <w:r w:rsidRPr="007D4432">
        <w:rPr>
          <w:i/>
          <w:iCs/>
          <w:color w:val="0070C0"/>
        </w:rPr>
        <w:t xml:space="preserve">Closing Time, the Agency </w:t>
      </w:r>
      <w:r w:rsidR="00DE75E1" w:rsidRPr="007D4432">
        <w:rPr>
          <w:i/>
          <w:iCs/>
          <w:color w:val="0070C0"/>
        </w:rPr>
        <w:t>will</w:t>
      </w:r>
      <w:r w:rsidRPr="007D4432">
        <w:rPr>
          <w:i/>
          <w:iCs/>
          <w:color w:val="0070C0"/>
        </w:rPr>
        <w:t xml:space="preserve"> evaluate the EOIs received</w:t>
      </w:r>
      <w:r w:rsidR="00DE75E1" w:rsidRPr="007D4432">
        <w:rPr>
          <w:i/>
          <w:iCs/>
          <w:color w:val="0070C0"/>
        </w:rPr>
        <w:t xml:space="preserve"> </w:t>
      </w:r>
      <w:r w:rsidRPr="007D4432">
        <w:rPr>
          <w:i/>
          <w:iCs/>
          <w:color w:val="0070C0"/>
        </w:rPr>
        <w:t>against the Evaluation Criteria specified in this Invitation.</w:t>
      </w:r>
    </w:p>
    <w:p w14:paraId="6357118F" w14:textId="2CF4A191" w:rsidR="001025FF" w:rsidRPr="00EE555C" w:rsidRDefault="001025FF" w:rsidP="00EE555C">
      <w:pPr>
        <w:pStyle w:val="ListParagraph"/>
        <w:numPr>
          <w:ilvl w:val="0"/>
          <w:numId w:val="28"/>
        </w:numPr>
        <w:rPr>
          <w:i/>
          <w:iCs/>
          <w:color w:val="0070C0"/>
        </w:rPr>
      </w:pPr>
      <w:r w:rsidRPr="00EE555C">
        <w:rPr>
          <w:i/>
          <w:iCs/>
          <w:color w:val="0070C0"/>
        </w:rPr>
        <w:t xml:space="preserve">An EOI will not be deemed to be unsuccessful until such time as the Applicant is formally notified by the Agency.  </w:t>
      </w:r>
    </w:p>
    <w:p w14:paraId="1E4992C3" w14:textId="4D7E4ADD" w:rsidR="001025FF" w:rsidRPr="00B241AC" w:rsidRDefault="001025FF" w:rsidP="00EE555C">
      <w:pPr>
        <w:pStyle w:val="ListParagraph"/>
        <w:numPr>
          <w:ilvl w:val="0"/>
          <w:numId w:val="28"/>
        </w:numPr>
        <w:rPr>
          <w:i/>
          <w:iCs/>
          <w:color w:val="0070C0"/>
        </w:rPr>
      </w:pPr>
      <w:r w:rsidRPr="00B241AC">
        <w:rPr>
          <w:i/>
          <w:iCs/>
          <w:color w:val="0070C0"/>
        </w:rPr>
        <w:t>If, in the opinion of the Agency, an EOI is unclear in any respect, the Agency may, in its absolute discretion, seek clarification from the Applicant. Failure to supply clarification to the satisfaction of the Agency may render the EOI liable to disqualification.</w:t>
      </w:r>
    </w:p>
    <w:p w14:paraId="07900754" w14:textId="6FF4259F" w:rsidR="001025FF" w:rsidRPr="00EC04D2" w:rsidRDefault="001025FF" w:rsidP="007A1147">
      <w:pPr>
        <w:pStyle w:val="ListParagraph"/>
        <w:numPr>
          <w:ilvl w:val="0"/>
          <w:numId w:val="28"/>
        </w:numPr>
        <w:rPr>
          <w:i/>
          <w:iCs/>
          <w:color w:val="0070C0"/>
        </w:rPr>
      </w:pPr>
      <w:r w:rsidRPr="00EC04D2">
        <w:rPr>
          <w:i/>
          <w:iCs/>
          <w:color w:val="0070C0"/>
        </w:rPr>
        <w:lastRenderedPageBreak/>
        <w:t>The Agency may seek clarification from any or all of the applicants in relation to their EOI. The Agency may use such information in interpreting and evaluating the EOI.  Failure to supply clarification to the satisfaction of the Agency may render the EOI liable to disqualification.</w:t>
      </w:r>
    </w:p>
    <w:p w14:paraId="3B75D5BE" w14:textId="77777777" w:rsidR="001025FF" w:rsidRPr="00EC04D2" w:rsidRDefault="001025FF" w:rsidP="007A1147">
      <w:pPr>
        <w:pStyle w:val="ListParagraph"/>
        <w:numPr>
          <w:ilvl w:val="0"/>
          <w:numId w:val="28"/>
        </w:numPr>
        <w:rPr>
          <w:i/>
          <w:iCs/>
          <w:color w:val="0070C0"/>
        </w:rPr>
      </w:pPr>
      <w:r w:rsidRPr="00EC04D2">
        <w:rPr>
          <w:i/>
          <w:iCs/>
          <w:color w:val="0070C0"/>
        </w:rPr>
        <w:t>The Agency is under no obligation to seek clarification of anything in an EOI and the Agency reserves the right to disregard any clarification that the Agency considers to be unsolicited or otherwise impermissible in accordance with the rules set out in this Part A.</w:t>
      </w:r>
    </w:p>
    <w:p w14:paraId="3295A4A7" w14:textId="77777777" w:rsidR="001025FF" w:rsidRPr="00EC04D2" w:rsidRDefault="001025FF" w:rsidP="00EC04D2">
      <w:pPr>
        <w:rPr>
          <w:i/>
          <w:iCs/>
          <w:color w:val="0070C0"/>
        </w:rPr>
      </w:pPr>
      <w:r w:rsidRPr="00EC04D2">
        <w:rPr>
          <w:i/>
          <w:iCs/>
          <w:color w:val="0070C0"/>
        </w:rPr>
        <w:t>After evaluation of all EOIs, the Agency may, without limiting other options available to it, do any of the following:</w:t>
      </w:r>
    </w:p>
    <w:p w14:paraId="31DA7136" w14:textId="77777777" w:rsidR="001025FF" w:rsidRPr="00EC04D2" w:rsidRDefault="001025FF" w:rsidP="005A24BE">
      <w:pPr>
        <w:pStyle w:val="ListBullet"/>
        <w:numPr>
          <w:ilvl w:val="0"/>
          <w:numId w:val="22"/>
        </w:numPr>
        <w:rPr>
          <w:i/>
          <w:iCs/>
          <w:color w:val="0070C0"/>
        </w:rPr>
      </w:pPr>
      <w:r w:rsidRPr="00EC04D2">
        <w:rPr>
          <w:i/>
          <w:iCs/>
          <w:color w:val="0070C0"/>
        </w:rPr>
        <w:t>grant a licence or licences to one or more Applicants;</w:t>
      </w:r>
    </w:p>
    <w:p w14:paraId="2435F697" w14:textId="77777777" w:rsidR="001025FF" w:rsidRPr="00EC04D2" w:rsidRDefault="001025FF" w:rsidP="005A24BE">
      <w:pPr>
        <w:pStyle w:val="ListBullet"/>
        <w:numPr>
          <w:ilvl w:val="0"/>
          <w:numId w:val="22"/>
        </w:numPr>
        <w:rPr>
          <w:i/>
          <w:iCs/>
          <w:color w:val="0070C0"/>
        </w:rPr>
      </w:pPr>
      <w:r w:rsidRPr="00EC04D2">
        <w:rPr>
          <w:i/>
          <w:iCs/>
          <w:color w:val="0070C0"/>
        </w:rPr>
        <w:t>decide not to proceed further with the EOI process; or</w:t>
      </w:r>
    </w:p>
    <w:p w14:paraId="4541CDC1" w14:textId="77777777" w:rsidR="001025FF" w:rsidRPr="00EC04D2" w:rsidRDefault="001025FF" w:rsidP="005A24BE">
      <w:pPr>
        <w:pStyle w:val="ListBullet"/>
        <w:numPr>
          <w:ilvl w:val="0"/>
          <w:numId w:val="22"/>
        </w:numPr>
        <w:rPr>
          <w:i/>
          <w:iCs/>
          <w:color w:val="0070C0"/>
        </w:rPr>
      </w:pPr>
      <w:r w:rsidRPr="00EC04D2">
        <w:rPr>
          <w:i/>
          <w:iCs/>
          <w:color w:val="0070C0"/>
        </w:rPr>
        <w:t>commence a new process for calling for EOIs on a similar or different basis to that outlined in this Invitation.</w:t>
      </w:r>
    </w:p>
    <w:p w14:paraId="087F4939" w14:textId="77777777" w:rsidR="001025FF" w:rsidRPr="002C6F57" w:rsidRDefault="001025FF" w:rsidP="002C6F57">
      <w:pPr>
        <w:rPr>
          <w:i/>
          <w:iCs/>
          <w:color w:val="0070C0"/>
        </w:rPr>
      </w:pPr>
    </w:p>
    <w:p w14:paraId="32F1C979" w14:textId="4E422013" w:rsidR="001025FF" w:rsidRPr="002C6F57" w:rsidRDefault="001025FF" w:rsidP="001025FF">
      <w:pPr>
        <w:rPr>
          <w:i/>
          <w:iCs/>
          <w:color w:val="0070C0"/>
        </w:rPr>
      </w:pPr>
      <w:r w:rsidRPr="002C6F57">
        <w:rPr>
          <w:i/>
          <w:iCs/>
          <w:color w:val="0070C0"/>
        </w:rPr>
        <w:t>Specify the criteria to be used in the evaluation of responses</w:t>
      </w:r>
      <w:r w:rsidR="005868A1" w:rsidRPr="002C6F57">
        <w:rPr>
          <w:i/>
          <w:iCs/>
          <w:color w:val="0070C0"/>
        </w:rPr>
        <w:t xml:space="preserve"> including:</w:t>
      </w:r>
    </w:p>
    <w:p w14:paraId="00CB0226" w14:textId="1E69E5CC" w:rsidR="001025FF" w:rsidRPr="002C6F57" w:rsidRDefault="001025FF" w:rsidP="005A24BE">
      <w:pPr>
        <w:pStyle w:val="ListBullet"/>
        <w:numPr>
          <w:ilvl w:val="0"/>
          <w:numId w:val="22"/>
        </w:numPr>
        <w:rPr>
          <w:i/>
          <w:iCs/>
          <w:color w:val="0070C0"/>
        </w:rPr>
      </w:pPr>
      <w:r w:rsidRPr="002C6F57">
        <w:rPr>
          <w:i/>
          <w:iCs/>
          <w:color w:val="0070C0"/>
        </w:rPr>
        <w:t>mandatory criteria are criteria that applicants must comply with for their application to be considered. Mandatory criteria are not scored</w:t>
      </w:r>
      <w:r w:rsidR="0036333F">
        <w:rPr>
          <w:i/>
          <w:iCs/>
          <w:color w:val="0070C0"/>
        </w:rPr>
        <w:t>, t</w:t>
      </w:r>
      <w:r w:rsidRPr="002C6F57">
        <w:rPr>
          <w:i/>
          <w:iCs/>
          <w:color w:val="0070C0"/>
        </w:rPr>
        <w:t xml:space="preserve">hey </w:t>
      </w:r>
      <w:r w:rsidR="002437DD">
        <w:rPr>
          <w:i/>
          <w:iCs/>
          <w:color w:val="0070C0"/>
        </w:rPr>
        <w:t>are</w:t>
      </w:r>
      <w:r w:rsidRPr="002C6F57">
        <w:rPr>
          <w:i/>
          <w:iCs/>
          <w:color w:val="0070C0"/>
        </w:rPr>
        <w:t xml:space="preserve"> answered through a ‘</w:t>
      </w:r>
      <w:proofErr w:type="spellStart"/>
      <w:r w:rsidRPr="002C6F57">
        <w:rPr>
          <w:i/>
          <w:iCs/>
          <w:color w:val="0070C0"/>
        </w:rPr>
        <w:t>yes’</w:t>
      </w:r>
      <w:proofErr w:type="spellEnd"/>
      <w:r w:rsidRPr="002C6F57">
        <w:rPr>
          <w:i/>
          <w:iCs/>
          <w:color w:val="0070C0"/>
        </w:rPr>
        <w:t xml:space="preserve"> or ‘no’ answer only, and the provision of supporting documentation </w:t>
      </w:r>
      <w:r w:rsidR="002437DD">
        <w:rPr>
          <w:i/>
          <w:iCs/>
          <w:color w:val="0070C0"/>
        </w:rPr>
        <w:t xml:space="preserve">may be </w:t>
      </w:r>
      <w:r w:rsidRPr="002C6F57">
        <w:rPr>
          <w:i/>
          <w:iCs/>
          <w:color w:val="0070C0"/>
        </w:rPr>
        <w:t>required</w:t>
      </w:r>
      <w:r w:rsidR="0032688E">
        <w:rPr>
          <w:i/>
          <w:iCs/>
          <w:color w:val="0070C0"/>
        </w:rPr>
        <w:t>.</w:t>
      </w:r>
    </w:p>
    <w:p w14:paraId="071E2175" w14:textId="5A638FAF" w:rsidR="001025FF" w:rsidRPr="002C6F57" w:rsidRDefault="001025FF" w:rsidP="005A24BE">
      <w:pPr>
        <w:pStyle w:val="ListBullet"/>
        <w:numPr>
          <w:ilvl w:val="0"/>
          <w:numId w:val="22"/>
        </w:numPr>
        <w:rPr>
          <w:i/>
          <w:iCs/>
          <w:color w:val="0070C0"/>
        </w:rPr>
      </w:pPr>
      <w:r w:rsidRPr="002C6F57">
        <w:rPr>
          <w:i/>
          <w:iCs/>
          <w:color w:val="0070C0"/>
        </w:rPr>
        <w:t>qualitative evaluation criteria are weighted criteria relevant to the activity and the site and/or resource</w:t>
      </w:r>
      <w:r w:rsidR="003E4E24">
        <w:rPr>
          <w:i/>
          <w:iCs/>
          <w:color w:val="0070C0"/>
        </w:rPr>
        <w:t>.</w:t>
      </w:r>
    </w:p>
    <w:p w14:paraId="29F63B15" w14:textId="6F0F4984" w:rsidR="001025FF" w:rsidRPr="005868A1" w:rsidRDefault="002C28DC" w:rsidP="001025FF">
      <w:pPr>
        <w:rPr>
          <w:i/>
          <w:iCs/>
          <w:color w:val="0070C0"/>
        </w:rPr>
      </w:pPr>
      <w:r>
        <w:rPr>
          <w:i/>
          <w:iCs/>
          <w:color w:val="0070C0"/>
        </w:rPr>
        <w:t>Detail</w:t>
      </w:r>
      <w:r w:rsidR="001025FF" w:rsidRPr="005868A1">
        <w:rPr>
          <w:i/>
          <w:iCs/>
          <w:color w:val="0070C0"/>
        </w:rPr>
        <w:t xml:space="preserve"> the weighting given to different criteria, and sub-criteria and the scoring mechanism to be used in evaluation</w:t>
      </w:r>
      <w:r w:rsidR="005868A1" w:rsidRPr="005868A1">
        <w:rPr>
          <w:i/>
          <w:iCs/>
          <w:color w:val="0070C0"/>
        </w:rPr>
        <w:t>.</w:t>
      </w:r>
    </w:p>
    <w:p w14:paraId="66454EBC" w14:textId="77777777" w:rsidR="001025FF" w:rsidRDefault="001025FF" w:rsidP="002C28DC">
      <w:pPr>
        <w:pStyle w:val="BodyText"/>
      </w:pPr>
    </w:p>
    <w:p w14:paraId="0BEA6A0A" w14:textId="18872741" w:rsidR="001025FF" w:rsidRPr="00671145" w:rsidRDefault="001025FF" w:rsidP="00973814">
      <w:pPr>
        <w:pStyle w:val="Heading2"/>
        <w:numPr>
          <w:ilvl w:val="6"/>
          <w:numId w:val="11"/>
        </w:numPr>
      </w:pPr>
      <w:r w:rsidRPr="00671145">
        <w:t>Making an Application</w:t>
      </w:r>
    </w:p>
    <w:p w14:paraId="3AF2B46F" w14:textId="26F2F708" w:rsidR="001025FF" w:rsidRDefault="00C90806" w:rsidP="001025FF">
      <w:pPr>
        <w:rPr>
          <w:rFonts w:cs="Arial"/>
          <w:szCs w:val="21"/>
        </w:rPr>
      </w:pPr>
      <w:r>
        <w:rPr>
          <w:rFonts w:cs="Arial"/>
          <w:szCs w:val="21"/>
        </w:rPr>
        <w:t>Questions or correspondence about the E</w:t>
      </w:r>
      <w:r w:rsidR="002C28DC">
        <w:rPr>
          <w:rFonts w:cs="Arial"/>
          <w:szCs w:val="21"/>
        </w:rPr>
        <w:t>O</w:t>
      </w:r>
      <w:r>
        <w:rPr>
          <w:rFonts w:cs="Arial"/>
          <w:szCs w:val="21"/>
        </w:rPr>
        <w:t xml:space="preserve">I must be made directly to the Project Manager. </w:t>
      </w:r>
    </w:p>
    <w:tbl>
      <w:tblPr>
        <w:tblW w:w="8364" w:type="dxa"/>
        <w:tblInd w:w="108" w:type="dxa"/>
        <w:tblLayout w:type="fixed"/>
        <w:tblLook w:val="0000" w:firstRow="0" w:lastRow="0" w:firstColumn="0" w:lastColumn="0" w:noHBand="0" w:noVBand="0"/>
      </w:tblPr>
      <w:tblGrid>
        <w:gridCol w:w="3544"/>
        <w:gridCol w:w="4820"/>
      </w:tblGrid>
      <w:tr w:rsidR="00762E67" w:rsidRPr="009A3900" w14:paraId="0CBD77D3" w14:textId="77777777" w:rsidTr="00762E67">
        <w:tc>
          <w:tcPr>
            <w:tcW w:w="3544" w:type="dxa"/>
            <w:tcBorders>
              <w:bottom w:val="single" w:sz="4" w:space="0" w:color="auto"/>
            </w:tcBorders>
            <w:shd w:val="clear" w:color="auto" w:fill="CDDC29" w:themeFill="accent2"/>
          </w:tcPr>
          <w:p w14:paraId="7EB3213C" w14:textId="65404D9F" w:rsidR="00762E67" w:rsidRDefault="009A5AD6" w:rsidP="00F52218">
            <w:pPr>
              <w:spacing w:before="80" w:after="80"/>
              <w:rPr>
                <w:rFonts w:cs="Arial"/>
                <w:b/>
                <w:szCs w:val="21"/>
              </w:rPr>
            </w:pPr>
            <w:r>
              <w:rPr>
                <w:rFonts w:cs="Arial"/>
                <w:b/>
                <w:szCs w:val="21"/>
              </w:rPr>
              <w:t>Project Manager details</w:t>
            </w:r>
          </w:p>
        </w:tc>
        <w:tc>
          <w:tcPr>
            <w:tcW w:w="4820" w:type="dxa"/>
            <w:tcBorders>
              <w:bottom w:val="single" w:sz="4" w:space="0" w:color="auto"/>
            </w:tcBorders>
            <w:shd w:val="clear" w:color="auto" w:fill="CDDC29" w:themeFill="accent2"/>
          </w:tcPr>
          <w:p w14:paraId="390EED96" w14:textId="77777777" w:rsidR="00762E67" w:rsidRPr="009A3900" w:rsidRDefault="00762E67" w:rsidP="00F52218">
            <w:pPr>
              <w:spacing w:before="80" w:after="80"/>
              <w:rPr>
                <w:rFonts w:cs="Arial"/>
                <w:szCs w:val="21"/>
              </w:rPr>
            </w:pPr>
          </w:p>
        </w:tc>
      </w:tr>
      <w:tr w:rsidR="001025FF" w:rsidRPr="009A3900" w14:paraId="12CDD353" w14:textId="77777777" w:rsidTr="00762E67">
        <w:tc>
          <w:tcPr>
            <w:tcW w:w="3544" w:type="dxa"/>
            <w:tcBorders>
              <w:top w:val="single" w:sz="4" w:space="0" w:color="auto"/>
              <w:bottom w:val="single" w:sz="4" w:space="0" w:color="auto"/>
            </w:tcBorders>
          </w:tcPr>
          <w:p w14:paraId="0C00E603" w14:textId="1CFB76E3" w:rsidR="001025FF" w:rsidRPr="009A5AD6" w:rsidRDefault="009A5AD6" w:rsidP="00F52218">
            <w:pPr>
              <w:spacing w:before="80" w:after="80"/>
              <w:rPr>
                <w:rFonts w:cs="Arial"/>
                <w:bCs/>
                <w:szCs w:val="21"/>
              </w:rPr>
            </w:pPr>
            <w:r w:rsidRPr="009A5AD6">
              <w:rPr>
                <w:rFonts w:cs="Arial"/>
                <w:bCs/>
                <w:szCs w:val="21"/>
              </w:rPr>
              <w:t>Name and title</w:t>
            </w:r>
          </w:p>
        </w:tc>
        <w:tc>
          <w:tcPr>
            <w:tcW w:w="4820" w:type="dxa"/>
            <w:tcBorders>
              <w:top w:val="single" w:sz="4" w:space="0" w:color="auto"/>
              <w:bottom w:val="single" w:sz="4" w:space="0" w:color="auto"/>
            </w:tcBorders>
          </w:tcPr>
          <w:p w14:paraId="1984B2D8" w14:textId="77777777" w:rsidR="001025FF" w:rsidRPr="009A3900" w:rsidRDefault="001025FF" w:rsidP="00F52218">
            <w:pPr>
              <w:spacing w:before="80" w:after="80"/>
              <w:rPr>
                <w:rFonts w:cs="Arial"/>
                <w:szCs w:val="21"/>
              </w:rPr>
            </w:pPr>
          </w:p>
        </w:tc>
      </w:tr>
      <w:tr w:rsidR="00B9212C" w:rsidRPr="009A3900" w14:paraId="70C079F1" w14:textId="77777777" w:rsidTr="00B02E80">
        <w:tc>
          <w:tcPr>
            <w:tcW w:w="3544" w:type="dxa"/>
            <w:tcBorders>
              <w:top w:val="single" w:sz="4" w:space="0" w:color="auto"/>
              <w:bottom w:val="single" w:sz="4" w:space="0" w:color="auto"/>
            </w:tcBorders>
          </w:tcPr>
          <w:p w14:paraId="6F0F5776" w14:textId="77777777" w:rsidR="00B9212C" w:rsidRPr="009A3900" w:rsidRDefault="00B9212C" w:rsidP="00B02E80">
            <w:pPr>
              <w:spacing w:before="80" w:after="80"/>
              <w:rPr>
                <w:rFonts w:cs="Arial"/>
                <w:szCs w:val="21"/>
              </w:rPr>
            </w:pPr>
            <w:r w:rsidRPr="009A3900">
              <w:rPr>
                <w:rFonts w:cs="Arial"/>
                <w:szCs w:val="21"/>
              </w:rPr>
              <w:t>Email Address</w:t>
            </w:r>
          </w:p>
        </w:tc>
        <w:tc>
          <w:tcPr>
            <w:tcW w:w="4820" w:type="dxa"/>
            <w:tcBorders>
              <w:top w:val="single" w:sz="4" w:space="0" w:color="auto"/>
              <w:bottom w:val="single" w:sz="4" w:space="0" w:color="auto"/>
            </w:tcBorders>
          </w:tcPr>
          <w:p w14:paraId="3A9B3EAE" w14:textId="77777777" w:rsidR="00B9212C" w:rsidRPr="009A3900" w:rsidRDefault="00B9212C" w:rsidP="00B02E80">
            <w:pPr>
              <w:spacing w:before="80" w:after="80"/>
              <w:rPr>
                <w:rFonts w:cs="Arial"/>
                <w:szCs w:val="21"/>
              </w:rPr>
            </w:pPr>
          </w:p>
        </w:tc>
      </w:tr>
      <w:tr w:rsidR="001025FF" w:rsidRPr="009A3900" w14:paraId="347EB6AA" w14:textId="77777777" w:rsidTr="00762E67">
        <w:tc>
          <w:tcPr>
            <w:tcW w:w="3544" w:type="dxa"/>
            <w:tcBorders>
              <w:top w:val="single" w:sz="4" w:space="0" w:color="auto"/>
              <w:bottom w:val="single" w:sz="4" w:space="0" w:color="auto"/>
            </w:tcBorders>
          </w:tcPr>
          <w:p w14:paraId="7D30DC3C" w14:textId="6FD82052" w:rsidR="001025FF" w:rsidRPr="009A3900" w:rsidRDefault="00B9212C" w:rsidP="00F52218">
            <w:pPr>
              <w:spacing w:before="80" w:after="80"/>
              <w:rPr>
                <w:rFonts w:cs="Arial"/>
                <w:szCs w:val="21"/>
              </w:rPr>
            </w:pPr>
            <w:r>
              <w:rPr>
                <w:rFonts w:cs="Arial"/>
                <w:szCs w:val="21"/>
              </w:rPr>
              <w:t>Postal Address</w:t>
            </w:r>
          </w:p>
        </w:tc>
        <w:tc>
          <w:tcPr>
            <w:tcW w:w="4820" w:type="dxa"/>
            <w:tcBorders>
              <w:top w:val="single" w:sz="4" w:space="0" w:color="auto"/>
              <w:bottom w:val="single" w:sz="4" w:space="0" w:color="auto"/>
            </w:tcBorders>
          </w:tcPr>
          <w:p w14:paraId="567DD5C4" w14:textId="77777777" w:rsidR="001025FF" w:rsidRPr="009A3900" w:rsidRDefault="001025FF" w:rsidP="00F52218">
            <w:pPr>
              <w:spacing w:before="80" w:after="80"/>
              <w:rPr>
                <w:rFonts w:cs="Arial"/>
                <w:szCs w:val="21"/>
              </w:rPr>
            </w:pPr>
          </w:p>
        </w:tc>
      </w:tr>
      <w:tr w:rsidR="00FE3FD5" w:rsidRPr="009A3900" w14:paraId="57869B58" w14:textId="77777777" w:rsidTr="00762E67">
        <w:tc>
          <w:tcPr>
            <w:tcW w:w="3544" w:type="dxa"/>
            <w:tcBorders>
              <w:top w:val="single" w:sz="4" w:space="0" w:color="auto"/>
              <w:bottom w:val="single" w:sz="4" w:space="0" w:color="auto"/>
            </w:tcBorders>
          </w:tcPr>
          <w:p w14:paraId="5F125FF1" w14:textId="3ECAAF87" w:rsidR="00FE3FD5" w:rsidRPr="009A3900" w:rsidRDefault="00FE3FD5" w:rsidP="00F52218">
            <w:pPr>
              <w:spacing w:before="80" w:after="80"/>
              <w:rPr>
                <w:rFonts w:cs="Arial"/>
                <w:szCs w:val="21"/>
              </w:rPr>
            </w:pPr>
            <w:r>
              <w:rPr>
                <w:rFonts w:cs="Arial"/>
                <w:szCs w:val="21"/>
              </w:rPr>
              <w:t>Preference for contact</w:t>
            </w:r>
            <w:r w:rsidR="00A418DE">
              <w:rPr>
                <w:rFonts w:cs="Arial"/>
                <w:szCs w:val="21"/>
              </w:rPr>
              <w:t xml:space="preserve"> </w:t>
            </w:r>
          </w:p>
        </w:tc>
        <w:tc>
          <w:tcPr>
            <w:tcW w:w="4820" w:type="dxa"/>
            <w:tcBorders>
              <w:top w:val="single" w:sz="4" w:space="0" w:color="auto"/>
              <w:bottom w:val="single" w:sz="4" w:space="0" w:color="auto"/>
            </w:tcBorders>
          </w:tcPr>
          <w:p w14:paraId="5EF77D16" w14:textId="77777777" w:rsidR="00FE3FD5" w:rsidRPr="009A3900" w:rsidRDefault="00FE3FD5" w:rsidP="00F52218">
            <w:pPr>
              <w:spacing w:before="80" w:after="80"/>
              <w:rPr>
                <w:rFonts w:cs="Arial"/>
                <w:szCs w:val="21"/>
              </w:rPr>
            </w:pPr>
          </w:p>
        </w:tc>
      </w:tr>
    </w:tbl>
    <w:p w14:paraId="2DE2291A" w14:textId="77777777" w:rsidR="006F514E" w:rsidRDefault="006F514E" w:rsidP="006F514E">
      <w:pPr>
        <w:pStyle w:val="BodyText"/>
        <w:ind w:right="183"/>
        <w:rPr>
          <w:rFonts w:cs="Arial"/>
        </w:rPr>
      </w:pPr>
    </w:p>
    <w:p w14:paraId="069CA9DF" w14:textId="61A98406" w:rsidR="006F514E" w:rsidRDefault="006F514E" w:rsidP="006F514E">
      <w:pPr>
        <w:pStyle w:val="BodyText"/>
        <w:ind w:right="183"/>
        <w:rPr>
          <w:rFonts w:cs="Arial"/>
        </w:rPr>
      </w:pPr>
      <w:r w:rsidRPr="009A3900">
        <w:rPr>
          <w:rFonts w:cs="Arial"/>
        </w:rPr>
        <w:t>Note</w:t>
      </w:r>
      <w:r>
        <w:rPr>
          <w:rFonts w:cs="Arial"/>
        </w:rPr>
        <w:t xml:space="preserve"> t</w:t>
      </w:r>
      <w:r w:rsidR="00560E87">
        <w:rPr>
          <w:rFonts w:cs="Arial"/>
        </w:rPr>
        <w:t>he</w:t>
      </w:r>
      <w:r w:rsidRPr="009A3900">
        <w:rPr>
          <w:rFonts w:cs="Arial"/>
        </w:rPr>
        <w:t xml:space="preserve"> timetable</w:t>
      </w:r>
      <w:r w:rsidR="00560E87">
        <w:rPr>
          <w:rFonts w:cs="Arial"/>
        </w:rPr>
        <w:t xml:space="preserve"> below</w:t>
      </w:r>
      <w:r w:rsidRPr="009A3900">
        <w:rPr>
          <w:rFonts w:cs="Arial"/>
        </w:rPr>
        <w:t xml:space="preserve"> is indicative only and may be changed </w:t>
      </w:r>
      <w:r w:rsidRPr="00560E87">
        <w:rPr>
          <w:rFonts w:cs="Arial"/>
          <w:i/>
          <w:iCs/>
          <w:color w:val="0070C0"/>
        </w:rPr>
        <w:t xml:space="preserve">in accordance with the conditions of the EOI </w:t>
      </w:r>
      <w:r w:rsidR="00560E87" w:rsidRPr="00560E87">
        <w:rPr>
          <w:rFonts w:cs="Arial"/>
          <w:i/>
          <w:iCs/>
          <w:color w:val="0070C0"/>
        </w:rPr>
        <w:t>p</w:t>
      </w:r>
      <w:r w:rsidRPr="00560E87">
        <w:rPr>
          <w:rFonts w:cs="Arial"/>
          <w:i/>
          <w:iCs/>
          <w:color w:val="0070C0"/>
        </w:rPr>
        <w:t>rocess set out in Part A of this invitation.</w:t>
      </w:r>
    </w:p>
    <w:p w14:paraId="1E8EBD82" w14:textId="77777777" w:rsidR="001025FF" w:rsidRDefault="001025FF" w:rsidP="001025FF">
      <w:pPr>
        <w:rPr>
          <w:szCs w:val="21"/>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8"/>
        <w:gridCol w:w="2896"/>
      </w:tblGrid>
      <w:tr w:rsidR="00CF5F0E" w:rsidRPr="009A3900" w14:paraId="599B504A" w14:textId="77777777" w:rsidTr="00F35E01">
        <w:tc>
          <w:tcPr>
            <w:tcW w:w="5468" w:type="dxa"/>
            <w:tcBorders>
              <w:top w:val="nil"/>
              <w:left w:val="nil"/>
              <w:bottom w:val="single" w:sz="4" w:space="0" w:color="auto"/>
              <w:right w:val="nil"/>
            </w:tcBorders>
            <w:shd w:val="clear" w:color="auto" w:fill="CDDC29" w:themeFill="accent2"/>
          </w:tcPr>
          <w:p w14:paraId="22305425" w14:textId="1BE627AF" w:rsidR="00CF5F0E" w:rsidRPr="009A3900" w:rsidRDefault="00CF5F0E" w:rsidP="000232A0">
            <w:pPr>
              <w:pStyle w:val="TableHeadingLeft"/>
            </w:pPr>
            <w:r>
              <w:t>Indicat</w:t>
            </w:r>
            <w:r w:rsidR="000232A0">
              <w:t>ive timetable</w:t>
            </w:r>
          </w:p>
        </w:tc>
        <w:tc>
          <w:tcPr>
            <w:tcW w:w="2896" w:type="dxa"/>
            <w:tcBorders>
              <w:top w:val="nil"/>
              <w:left w:val="nil"/>
              <w:bottom w:val="single" w:sz="4" w:space="0" w:color="auto"/>
              <w:right w:val="nil"/>
            </w:tcBorders>
            <w:shd w:val="clear" w:color="auto" w:fill="CDDC29" w:themeFill="accent2"/>
          </w:tcPr>
          <w:p w14:paraId="3318CDC8" w14:textId="77777777" w:rsidR="00CF5F0E" w:rsidRPr="009A3900" w:rsidRDefault="00CF5F0E" w:rsidP="00F52218">
            <w:pPr>
              <w:spacing w:before="80" w:after="80"/>
              <w:rPr>
                <w:rFonts w:cs="Arial"/>
                <w:b/>
                <w:szCs w:val="21"/>
              </w:rPr>
            </w:pPr>
          </w:p>
        </w:tc>
      </w:tr>
      <w:tr w:rsidR="001025FF" w:rsidRPr="009A3900" w14:paraId="122EF1D0" w14:textId="77777777" w:rsidTr="00F35E01">
        <w:tc>
          <w:tcPr>
            <w:tcW w:w="5468" w:type="dxa"/>
            <w:tcBorders>
              <w:top w:val="single" w:sz="4" w:space="0" w:color="auto"/>
              <w:left w:val="nil"/>
              <w:bottom w:val="single" w:sz="4" w:space="0" w:color="auto"/>
              <w:right w:val="nil"/>
            </w:tcBorders>
          </w:tcPr>
          <w:p w14:paraId="0A61154E" w14:textId="77777777" w:rsidR="001025FF" w:rsidRPr="009A3900" w:rsidRDefault="001025FF" w:rsidP="00F52218">
            <w:pPr>
              <w:spacing w:before="80" w:after="80"/>
              <w:rPr>
                <w:rFonts w:cs="Arial"/>
                <w:b/>
                <w:szCs w:val="21"/>
              </w:rPr>
            </w:pPr>
            <w:r w:rsidRPr="009A3900">
              <w:rPr>
                <w:rFonts w:cs="Arial"/>
                <w:b/>
                <w:szCs w:val="21"/>
              </w:rPr>
              <w:t>Activity</w:t>
            </w:r>
          </w:p>
        </w:tc>
        <w:tc>
          <w:tcPr>
            <w:tcW w:w="2896" w:type="dxa"/>
            <w:tcBorders>
              <w:top w:val="single" w:sz="4" w:space="0" w:color="auto"/>
              <w:left w:val="nil"/>
              <w:bottom w:val="single" w:sz="4" w:space="0" w:color="auto"/>
              <w:right w:val="nil"/>
            </w:tcBorders>
          </w:tcPr>
          <w:p w14:paraId="497B1705" w14:textId="77777777" w:rsidR="001025FF" w:rsidRPr="009A3900" w:rsidRDefault="001025FF" w:rsidP="00F52218">
            <w:pPr>
              <w:spacing w:before="80" w:after="80"/>
              <w:rPr>
                <w:rFonts w:cs="Arial"/>
                <w:b/>
                <w:szCs w:val="21"/>
              </w:rPr>
            </w:pPr>
            <w:r w:rsidRPr="009A3900">
              <w:rPr>
                <w:rFonts w:cs="Arial"/>
                <w:b/>
                <w:szCs w:val="21"/>
              </w:rPr>
              <w:t>Date</w:t>
            </w:r>
          </w:p>
        </w:tc>
      </w:tr>
      <w:tr w:rsidR="001025FF" w:rsidRPr="009A3900" w14:paraId="695F5B2D" w14:textId="77777777" w:rsidTr="00F35E01">
        <w:tc>
          <w:tcPr>
            <w:tcW w:w="5468" w:type="dxa"/>
            <w:tcBorders>
              <w:top w:val="single" w:sz="4" w:space="0" w:color="auto"/>
              <w:left w:val="nil"/>
              <w:bottom w:val="single" w:sz="4" w:space="0" w:color="auto"/>
              <w:right w:val="nil"/>
            </w:tcBorders>
          </w:tcPr>
          <w:p w14:paraId="2DFF679E" w14:textId="5EC0EEF2" w:rsidR="001025FF" w:rsidRPr="009A3900" w:rsidRDefault="000232A0" w:rsidP="00F52218">
            <w:pPr>
              <w:spacing w:before="80" w:after="80"/>
              <w:rPr>
                <w:rFonts w:cs="Arial"/>
                <w:szCs w:val="21"/>
              </w:rPr>
            </w:pPr>
            <w:r>
              <w:rPr>
                <w:rFonts w:cs="Arial"/>
                <w:szCs w:val="21"/>
              </w:rPr>
              <w:t>EO</w:t>
            </w:r>
            <w:r w:rsidR="00A418DE">
              <w:rPr>
                <w:rFonts w:cs="Arial"/>
                <w:szCs w:val="21"/>
              </w:rPr>
              <w:t>I</w:t>
            </w:r>
            <w:r>
              <w:rPr>
                <w:rFonts w:cs="Arial"/>
                <w:szCs w:val="21"/>
              </w:rPr>
              <w:t xml:space="preserve"> </w:t>
            </w:r>
            <w:r w:rsidR="001025FF" w:rsidRPr="009A3900">
              <w:rPr>
                <w:rFonts w:cs="Arial"/>
                <w:szCs w:val="21"/>
              </w:rPr>
              <w:t xml:space="preserve">Invitation issued </w:t>
            </w:r>
          </w:p>
        </w:tc>
        <w:tc>
          <w:tcPr>
            <w:tcW w:w="2896" w:type="dxa"/>
            <w:tcBorders>
              <w:top w:val="single" w:sz="4" w:space="0" w:color="auto"/>
              <w:left w:val="nil"/>
              <w:bottom w:val="single" w:sz="4" w:space="0" w:color="auto"/>
              <w:right w:val="nil"/>
            </w:tcBorders>
          </w:tcPr>
          <w:p w14:paraId="3A36F4F0" w14:textId="77777777" w:rsidR="001025FF" w:rsidRPr="009A3900" w:rsidRDefault="001025FF" w:rsidP="00F52218">
            <w:pPr>
              <w:spacing w:before="80" w:after="80"/>
              <w:rPr>
                <w:rFonts w:cs="Arial"/>
                <w:b/>
                <w:szCs w:val="21"/>
              </w:rPr>
            </w:pPr>
          </w:p>
        </w:tc>
      </w:tr>
      <w:tr w:rsidR="001025FF" w:rsidRPr="009A3900" w14:paraId="4F64E6C8" w14:textId="77777777" w:rsidTr="00F35E01">
        <w:tc>
          <w:tcPr>
            <w:tcW w:w="5468" w:type="dxa"/>
            <w:tcBorders>
              <w:top w:val="single" w:sz="4" w:space="0" w:color="auto"/>
              <w:left w:val="nil"/>
              <w:bottom w:val="single" w:sz="4" w:space="0" w:color="auto"/>
              <w:right w:val="nil"/>
            </w:tcBorders>
          </w:tcPr>
          <w:p w14:paraId="0A39ABD6" w14:textId="77777777" w:rsidR="001025FF" w:rsidRPr="009A3900" w:rsidRDefault="001025FF" w:rsidP="00F52218">
            <w:pPr>
              <w:spacing w:before="80" w:after="80"/>
              <w:rPr>
                <w:rFonts w:cs="Arial"/>
                <w:szCs w:val="21"/>
              </w:rPr>
            </w:pPr>
            <w:r w:rsidRPr="009A3900">
              <w:rPr>
                <w:rFonts w:cs="Arial"/>
                <w:szCs w:val="21"/>
              </w:rPr>
              <w:t>Briefing (if any)</w:t>
            </w:r>
          </w:p>
        </w:tc>
        <w:tc>
          <w:tcPr>
            <w:tcW w:w="2896" w:type="dxa"/>
            <w:tcBorders>
              <w:top w:val="single" w:sz="4" w:space="0" w:color="auto"/>
              <w:left w:val="nil"/>
              <w:bottom w:val="single" w:sz="4" w:space="0" w:color="auto"/>
              <w:right w:val="nil"/>
            </w:tcBorders>
          </w:tcPr>
          <w:p w14:paraId="6181E617" w14:textId="77777777" w:rsidR="001025FF" w:rsidRPr="009A3900" w:rsidRDefault="001025FF" w:rsidP="00F52218">
            <w:pPr>
              <w:spacing w:before="80" w:after="80"/>
              <w:rPr>
                <w:rFonts w:cs="Arial"/>
                <w:b/>
                <w:szCs w:val="21"/>
              </w:rPr>
            </w:pPr>
          </w:p>
        </w:tc>
      </w:tr>
      <w:tr w:rsidR="001025FF" w:rsidRPr="009A3900" w14:paraId="06E730B8" w14:textId="77777777" w:rsidTr="00B234CE">
        <w:tc>
          <w:tcPr>
            <w:tcW w:w="5468" w:type="dxa"/>
            <w:tcBorders>
              <w:top w:val="single" w:sz="4" w:space="0" w:color="auto"/>
              <w:left w:val="nil"/>
              <w:bottom w:val="single" w:sz="4" w:space="0" w:color="auto"/>
              <w:right w:val="nil"/>
            </w:tcBorders>
          </w:tcPr>
          <w:p w14:paraId="6CF66C1B" w14:textId="77777777" w:rsidR="001025FF" w:rsidRPr="009A3900" w:rsidRDefault="001025FF" w:rsidP="00F52218">
            <w:pPr>
              <w:spacing w:before="80" w:after="80"/>
              <w:rPr>
                <w:rFonts w:cs="Arial"/>
                <w:szCs w:val="21"/>
              </w:rPr>
            </w:pPr>
            <w:r w:rsidRPr="009A3900">
              <w:rPr>
                <w:rFonts w:cs="Arial"/>
                <w:szCs w:val="21"/>
              </w:rPr>
              <w:t>End of period for questions or requests for information</w:t>
            </w:r>
          </w:p>
        </w:tc>
        <w:tc>
          <w:tcPr>
            <w:tcW w:w="2896" w:type="dxa"/>
            <w:tcBorders>
              <w:top w:val="single" w:sz="4" w:space="0" w:color="auto"/>
              <w:left w:val="nil"/>
              <w:bottom w:val="single" w:sz="4" w:space="0" w:color="auto"/>
              <w:right w:val="nil"/>
            </w:tcBorders>
          </w:tcPr>
          <w:p w14:paraId="449E45C3" w14:textId="77777777" w:rsidR="001025FF" w:rsidRPr="00F35E01" w:rsidRDefault="001025FF" w:rsidP="00F52218">
            <w:pPr>
              <w:spacing w:before="80" w:after="80"/>
              <w:rPr>
                <w:rFonts w:cs="Arial"/>
                <w:szCs w:val="21"/>
              </w:rPr>
            </w:pPr>
          </w:p>
        </w:tc>
      </w:tr>
      <w:tr w:rsidR="001025FF" w:rsidRPr="009A3900" w14:paraId="5AD9615B" w14:textId="77777777" w:rsidTr="00F35E01">
        <w:tc>
          <w:tcPr>
            <w:tcW w:w="5468" w:type="dxa"/>
            <w:tcBorders>
              <w:top w:val="single" w:sz="4" w:space="0" w:color="auto"/>
              <w:left w:val="nil"/>
              <w:bottom w:val="single" w:sz="4" w:space="0" w:color="auto"/>
              <w:right w:val="nil"/>
            </w:tcBorders>
          </w:tcPr>
          <w:p w14:paraId="6E44C561" w14:textId="77777777" w:rsidR="001025FF" w:rsidRPr="009A3900" w:rsidRDefault="001025FF" w:rsidP="00F52218">
            <w:pPr>
              <w:spacing w:before="80" w:after="80"/>
              <w:rPr>
                <w:rFonts w:cs="Arial"/>
                <w:szCs w:val="21"/>
              </w:rPr>
            </w:pPr>
            <w:r w:rsidRPr="00F35E01">
              <w:rPr>
                <w:rFonts w:cs="Arial"/>
                <w:szCs w:val="21"/>
              </w:rPr>
              <w:t>Closing Time and Date</w:t>
            </w:r>
          </w:p>
        </w:tc>
        <w:tc>
          <w:tcPr>
            <w:tcW w:w="2896" w:type="dxa"/>
            <w:tcBorders>
              <w:top w:val="single" w:sz="4" w:space="0" w:color="auto"/>
              <w:left w:val="nil"/>
              <w:bottom w:val="single" w:sz="4" w:space="0" w:color="auto"/>
              <w:right w:val="nil"/>
            </w:tcBorders>
          </w:tcPr>
          <w:p w14:paraId="5F54FF77" w14:textId="77777777" w:rsidR="001025FF" w:rsidRPr="009A3900" w:rsidRDefault="001025FF" w:rsidP="00F52218">
            <w:pPr>
              <w:spacing w:before="80" w:after="80"/>
              <w:rPr>
                <w:rFonts w:cs="Arial"/>
                <w:szCs w:val="21"/>
              </w:rPr>
            </w:pPr>
          </w:p>
        </w:tc>
      </w:tr>
      <w:tr w:rsidR="001025FF" w:rsidRPr="009A3900" w14:paraId="022FCF52" w14:textId="77777777" w:rsidTr="00F35E01">
        <w:tc>
          <w:tcPr>
            <w:tcW w:w="5468" w:type="dxa"/>
            <w:tcBorders>
              <w:top w:val="single" w:sz="4" w:space="0" w:color="auto"/>
              <w:left w:val="nil"/>
              <w:bottom w:val="single" w:sz="4" w:space="0" w:color="auto"/>
              <w:right w:val="nil"/>
            </w:tcBorders>
          </w:tcPr>
          <w:p w14:paraId="6078B3D4" w14:textId="5F58D571" w:rsidR="001025FF" w:rsidRPr="009A3900" w:rsidRDefault="00FE61EB" w:rsidP="00F52218">
            <w:pPr>
              <w:spacing w:before="80" w:after="80"/>
              <w:rPr>
                <w:rFonts w:cs="Arial"/>
                <w:szCs w:val="21"/>
              </w:rPr>
            </w:pPr>
            <w:r>
              <w:rPr>
                <w:rFonts w:cs="Arial"/>
                <w:szCs w:val="21"/>
              </w:rPr>
              <w:t>C</w:t>
            </w:r>
            <w:r w:rsidR="001025FF" w:rsidRPr="009A3900">
              <w:rPr>
                <w:rFonts w:cs="Arial"/>
                <w:szCs w:val="21"/>
              </w:rPr>
              <w:t>ompletion of evaluation of EOIs</w:t>
            </w:r>
          </w:p>
        </w:tc>
        <w:tc>
          <w:tcPr>
            <w:tcW w:w="2896" w:type="dxa"/>
            <w:tcBorders>
              <w:top w:val="single" w:sz="4" w:space="0" w:color="auto"/>
              <w:left w:val="nil"/>
              <w:bottom w:val="single" w:sz="4" w:space="0" w:color="auto"/>
              <w:right w:val="nil"/>
            </w:tcBorders>
          </w:tcPr>
          <w:p w14:paraId="1197A8B5" w14:textId="77777777" w:rsidR="001025FF" w:rsidRPr="009A3900" w:rsidRDefault="001025FF" w:rsidP="00F52218">
            <w:pPr>
              <w:spacing w:before="80" w:after="80"/>
              <w:rPr>
                <w:rFonts w:cs="Arial"/>
                <w:b/>
                <w:szCs w:val="21"/>
              </w:rPr>
            </w:pPr>
          </w:p>
        </w:tc>
      </w:tr>
      <w:tr w:rsidR="001025FF" w:rsidRPr="009A3900" w14:paraId="2D9DE298" w14:textId="77777777" w:rsidTr="00F35E01">
        <w:tc>
          <w:tcPr>
            <w:tcW w:w="5468" w:type="dxa"/>
            <w:tcBorders>
              <w:top w:val="single" w:sz="4" w:space="0" w:color="auto"/>
              <w:left w:val="nil"/>
              <w:bottom w:val="single" w:sz="4" w:space="0" w:color="auto"/>
              <w:right w:val="nil"/>
            </w:tcBorders>
          </w:tcPr>
          <w:p w14:paraId="7F312CAA" w14:textId="3CAED629" w:rsidR="001025FF" w:rsidRPr="009A3900" w:rsidRDefault="00FE61EB" w:rsidP="00F52218">
            <w:pPr>
              <w:spacing w:before="80" w:after="80"/>
              <w:rPr>
                <w:rFonts w:cs="Arial"/>
                <w:szCs w:val="21"/>
              </w:rPr>
            </w:pPr>
            <w:r>
              <w:rPr>
                <w:rFonts w:cs="Arial"/>
                <w:szCs w:val="21"/>
              </w:rPr>
              <w:t>N</w:t>
            </w:r>
            <w:r w:rsidR="001025FF">
              <w:rPr>
                <w:rFonts w:cs="Arial"/>
                <w:szCs w:val="21"/>
              </w:rPr>
              <w:t>otification of licence allocation decision</w:t>
            </w:r>
          </w:p>
        </w:tc>
        <w:tc>
          <w:tcPr>
            <w:tcW w:w="2896" w:type="dxa"/>
            <w:tcBorders>
              <w:top w:val="single" w:sz="4" w:space="0" w:color="auto"/>
              <w:left w:val="nil"/>
              <w:bottom w:val="single" w:sz="4" w:space="0" w:color="auto"/>
              <w:right w:val="nil"/>
            </w:tcBorders>
          </w:tcPr>
          <w:p w14:paraId="1C8B7896" w14:textId="77777777" w:rsidR="001025FF" w:rsidRPr="009A3900" w:rsidRDefault="001025FF" w:rsidP="00F52218">
            <w:pPr>
              <w:spacing w:before="80" w:after="80"/>
              <w:rPr>
                <w:rFonts w:cs="Arial"/>
                <w:b/>
                <w:szCs w:val="21"/>
              </w:rPr>
            </w:pPr>
          </w:p>
        </w:tc>
      </w:tr>
      <w:tr w:rsidR="001025FF" w:rsidRPr="009A3900" w14:paraId="343386E7" w14:textId="77777777" w:rsidTr="00F35E01">
        <w:tc>
          <w:tcPr>
            <w:tcW w:w="5468" w:type="dxa"/>
            <w:tcBorders>
              <w:top w:val="single" w:sz="4" w:space="0" w:color="auto"/>
              <w:left w:val="nil"/>
              <w:bottom w:val="single" w:sz="4" w:space="0" w:color="auto"/>
              <w:right w:val="nil"/>
            </w:tcBorders>
          </w:tcPr>
          <w:p w14:paraId="1D0A9B5E" w14:textId="0519B970" w:rsidR="001025FF" w:rsidRPr="009A3900" w:rsidRDefault="00FE61EB" w:rsidP="00F52218">
            <w:pPr>
              <w:spacing w:before="80" w:after="80"/>
              <w:rPr>
                <w:rFonts w:cs="Arial"/>
                <w:szCs w:val="21"/>
              </w:rPr>
            </w:pPr>
            <w:r>
              <w:rPr>
                <w:rFonts w:cs="Arial"/>
                <w:szCs w:val="21"/>
              </w:rPr>
              <w:lastRenderedPageBreak/>
              <w:t>G</w:t>
            </w:r>
            <w:r w:rsidR="001025FF" w:rsidRPr="009A3900">
              <w:rPr>
                <w:rFonts w:cs="Arial"/>
                <w:szCs w:val="21"/>
              </w:rPr>
              <w:t>rant of licence(s)</w:t>
            </w:r>
          </w:p>
        </w:tc>
        <w:tc>
          <w:tcPr>
            <w:tcW w:w="2896" w:type="dxa"/>
            <w:tcBorders>
              <w:top w:val="single" w:sz="4" w:space="0" w:color="auto"/>
              <w:left w:val="nil"/>
              <w:bottom w:val="single" w:sz="4" w:space="0" w:color="auto"/>
              <w:right w:val="nil"/>
            </w:tcBorders>
          </w:tcPr>
          <w:p w14:paraId="3AF716D4" w14:textId="77777777" w:rsidR="001025FF" w:rsidRPr="009A3900" w:rsidRDefault="001025FF" w:rsidP="00F52218">
            <w:pPr>
              <w:spacing w:before="80" w:after="80"/>
              <w:rPr>
                <w:rFonts w:cs="Arial"/>
                <w:b/>
                <w:szCs w:val="21"/>
              </w:rPr>
            </w:pPr>
          </w:p>
        </w:tc>
      </w:tr>
      <w:tr w:rsidR="001025FF" w:rsidRPr="009A3900" w14:paraId="73E39877" w14:textId="77777777" w:rsidTr="00F35E01">
        <w:tc>
          <w:tcPr>
            <w:tcW w:w="5468" w:type="dxa"/>
            <w:tcBorders>
              <w:top w:val="single" w:sz="4" w:space="0" w:color="auto"/>
              <w:left w:val="nil"/>
              <w:bottom w:val="single" w:sz="4" w:space="0" w:color="auto"/>
              <w:right w:val="nil"/>
            </w:tcBorders>
          </w:tcPr>
          <w:p w14:paraId="37CB1520" w14:textId="52AA769F" w:rsidR="001025FF" w:rsidRPr="009A3900" w:rsidRDefault="00FE61EB" w:rsidP="00F52218">
            <w:pPr>
              <w:spacing w:before="80" w:after="80"/>
              <w:rPr>
                <w:rFonts w:cs="Arial"/>
                <w:szCs w:val="21"/>
              </w:rPr>
            </w:pPr>
            <w:r>
              <w:rPr>
                <w:rFonts w:cs="Arial"/>
                <w:szCs w:val="21"/>
              </w:rPr>
              <w:t>C</w:t>
            </w:r>
            <w:r w:rsidR="001025FF" w:rsidRPr="009A3900">
              <w:rPr>
                <w:rFonts w:cs="Arial"/>
                <w:szCs w:val="21"/>
              </w:rPr>
              <w:t>ommencement of licence(s)</w:t>
            </w:r>
          </w:p>
        </w:tc>
        <w:tc>
          <w:tcPr>
            <w:tcW w:w="2896" w:type="dxa"/>
            <w:tcBorders>
              <w:top w:val="single" w:sz="4" w:space="0" w:color="auto"/>
              <w:left w:val="nil"/>
              <w:bottom w:val="single" w:sz="4" w:space="0" w:color="auto"/>
              <w:right w:val="nil"/>
            </w:tcBorders>
          </w:tcPr>
          <w:p w14:paraId="04F631DD" w14:textId="77777777" w:rsidR="001025FF" w:rsidRPr="009A3900" w:rsidRDefault="001025FF" w:rsidP="00F52218">
            <w:pPr>
              <w:spacing w:before="80" w:after="80"/>
              <w:rPr>
                <w:rFonts w:cs="Arial"/>
                <w:b/>
                <w:szCs w:val="21"/>
              </w:rPr>
            </w:pPr>
          </w:p>
        </w:tc>
      </w:tr>
    </w:tbl>
    <w:p w14:paraId="73246C50" w14:textId="77777777" w:rsidR="001025FF" w:rsidRDefault="001025FF" w:rsidP="001025FF">
      <w:pPr>
        <w:rPr>
          <w:szCs w:val="21"/>
        </w:rPr>
      </w:pPr>
    </w:p>
    <w:p w14:paraId="6A75D61E" w14:textId="3C53CCF1" w:rsidR="00F07B99" w:rsidRDefault="00F07B99" w:rsidP="001025FF">
      <w:pPr>
        <w:rPr>
          <w:szCs w:val="21"/>
        </w:rPr>
      </w:pPr>
      <w:r>
        <w:rPr>
          <w:szCs w:val="21"/>
        </w:rPr>
        <w:t xml:space="preserve">Information about the </w:t>
      </w:r>
      <w:r w:rsidR="00866293">
        <w:rPr>
          <w:szCs w:val="21"/>
        </w:rPr>
        <w:t>EOI will be made available:</w:t>
      </w:r>
    </w:p>
    <w:p w14:paraId="575C1C31" w14:textId="64747774" w:rsidR="001025FF" w:rsidRPr="008A3A75" w:rsidRDefault="001025FF" w:rsidP="001025FF">
      <w:pPr>
        <w:rPr>
          <w:i/>
          <w:iCs/>
          <w:color w:val="0070C0"/>
          <w:szCs w:val="21"/>
        </w:rPr>
      </w:pPr>
      <w:r w:rsidRPr="008A3A75">
        <w:rPr>
          <w:i/>
          <w:iCs/>
          <w:color w:val="0070C0"/>
          <w:szCs w:val="21"/>
        </w:rPr>
        <w:t>Describe arrangements for providing information to prospective applicants, including any briefing sessions</w:t>
      </w:r>
    </w:p>
    <w:p w14:paraId="03B269A2" w14:textId="77777777" w:rsidR="001025FF" w:rsidRPr="008A3A75" w:rsidRDefault="001025FF" w:rsidP="001025FF">
      <w:pPr>
        <w:spacing w:after="0"/>
        <w:rPr>
          <w:color w:val="0070C0"/>
          <w:szCs w:val="21"/>
        </w:rPr>
      </w:pPr>
    </w:p>
    <w:tbl>
      <w:tblPr>
        <w:tblW w:w="8364" w:type="dxa"/>
        <w:tblInd w:w="108" w:type="dxa"/>
        <w:tblLayout w:type="fixed"/>
        <w:tblLook w:val="0000" w:firstRow="0" w:lastRow="0" w:firstColumn="0" w:lastColumn="0" w:noHBand="0" w:noVBand="0"/>
      </w:tblPr>
      <w:tblGrid>
        <w:gridCol w:w="3402"/>
        <w:gridCol w:w="4962"/>
      </w:tblGrid>
      <w:tr w:rsidR="002D3A20" w:rsidRPr="009A3900" w14:paraId="39377E81" w14:textId="77777777" w:rsidTr="00C752CA">
        <w:tc>
          <w:tcPr>
            <w:tcW w:w="3402" w:type="dxa"/>
            <w:tcBorders>
              <w:bottom w:val="single" w:sz="4" w:space="0" w:color="auto"/>
            </w:tcBorders>
            <w:shd w:val="clear" w:color="auto" w:fill="CDDC29" w:themeFill="accent2"/>
          </w:tcPr>
          <w:p w14:paraId="117B8121" w14:textId="4370BC22" w:rsidR="002D3A20" w:rsidRPr="009A3900" w:rsidRDefault="002D3A20" w:rsidP="002D3A20">
            <w:pPr>
              <w:pStyle w:val="TableHeadingLeft"/>
            </w:pPr>
            <w:r>
              <w:t>Briefing sessions</w:t>
            </w:r>
          </w:p>
        </w:tc>
        <w:tc>
          <w:tcPr>
            <w:tcW w:w="4962" w:type="dxa"/>
            <w:tcBorders>
              <w:bottom w:val="single" w:sz="4" w:space="0" w:color="auto"/>
            </w:tcBorders>
            <w:shd w:val="clear" w:color="auto" w:fill="CDDC29" w:themeFill="accent2"/>
          </w:tcPr>
          <w:p w14:paraId="4A159665" w14:textId="77777777" w:rsidR="002D3A20" w:rsidRPr="009A3900" w:rsidRDefault="002D3A20" w:rsidP="002D3A20">
            <w:pPr>
              <w:pStyle w:val="TableHeadingLeft"/>
            </w:pPr>
          </w:p>
        </w:tc>
      </w:tr>
      <w:tr w:rsidR="001025FF" w:rsidRPr="009A3900" w14:paraId="2FAF5052" w14:textId="77777777" w:rsidTr="00C752CA">
        <w:tc>
          <w:tcPr>
            <w:tcW w:w="3402" w:type="dxa"/>
            <w:tcBorders>
              <w:top w:val="single" w:sz="4" w:space="0" w:color="auto"/>
              <w:bottom w:val="single" w:sz="4" w:space="0" w:color="auto"/>
            </w:tcBorders>
          </w:tcPr>
          <w:p w14:paraId="6E8B198E" w14:textId="77777777" w:rsidR="001025FF" w:rsidRPr="009A3900" w:rsidRDefault="001025FF" w:rsidP="00F52218">
            <w:pPr>
              <w:keepNext/>
              <w:spacing w:before="80" w:after="80"/>
              <w:rPr>
                <w:rFonts w:cs="Arial"/>
                <w:szCs w:val="21"/>
              </w:rPr>
            </w:pPr>
            <w:r w:rsidRPr="009A3900">
              <w:rPr>
                <w:rFonts w:cs="Arial"/>
                <w:szCs w:val="21"/>
              </w:rPr>
              <w:t>Date and time</w:t>
            </w:r>
          </w:p>
        </w:tc>
        <w:tc>
          <w:tcPr>
            <w:tcW w:w="4962" w:type="dxa"/>
            <w:tcBorders>
              <w:top w:val="single" w:sz="4" w:space="0" w:color="auto"/>
              <w:bottom w:val="single" w:sz="4" w:space="0" w:color="auto"/>
            </w:tcBorders>
          </w:tcPr>
          <w:p w14:paraId="69605525" w14:textId="77777777" w:rsidR="001025FF" w:rsidRPr="009A3900" w:rsidRDefault="001025FF" w:rsidP="00F52218">
            <w:pPr>
              <w:keepNext/>
              <w:spacing w:before="80" w:after="80"/>
              <w:rPr>
                <w:rFonts w:cs="Arial"/>
                <w:szCs w:val="21"/>
              </w:rPr>
            </w:pPr>
          </w:p>
        </w:tc>
      </w:tr>
      <w:tr w:rsidR="001025FF" w:rsidRPr="009A3900" w14:paraId="3ACBD641" w14:textId="77777777" w:rsidTr="00C752CA">
        <w:tc>
          <w:tcPr>
            <w:tcW w:w="3402" w:type="dxa"/>
            <w:tcBorders>
              <w:top w:val="single" w:sz="4" w:space="0" w:color="auto"/>
              <w:bottom w:val="single" w:sz="4" w:space="0" w:color="auto"/>
            </w:tcBorders>
          </w:tcPr>
          <w:p w14:paraId="73A9387F" w14:textId="77777777" w:rsidR="001025FF" w:rsidRPr="009A3900" w:rsidRDefault="001025FF" w:rsidP="00F52218">
            <w:pPr>
              <w:spacing w:before="80" w:after="80"/>
              <w:rPr>
                <w:rFonts w:cs="Arial"/>
                <w:szCs w:val="21"/>
              </w:rPr>
            </w:pPr>
            <w:r w:rsidRPr="009A3900">
              <w:rPr>
                <w:rFonts w:cs="Arial"/>
                <w:szCs w:val="21"/>
              </w:rPr>
              <w:t>Venue</w:t>
            </w:r>
          </w:p>
        </w:tc>
        <w:tc>
          <w:tcPr>
            <w:tcW w:w="4962" w:type="dxa"/>
            <w:tcBorders>
              <w:top w:val="single" w:sz="4" w:space="0" w:color="auto"/>
              <w:bottom w:val="single" w:sz="4" w:space="0" w:color="auto"/>
            </w:tcBorders>
          </w:tcPr>
          <w:p w14:paraId="3DE950C1" w14:textId="77777777" w:rsidR="001025FF" w:rsidRPr="009A3900" w:rsidRDefault="001025FF" w:rsidP="00F52218">
            <w:pPr>
              <w:spacing w:before="80" w:after="80"/>
              <w:rPr>
                <w:rFonts w:cs="Arial"/>
                <w:szCs w:val="21"/>
              </w:rPr>
            </w:pPr>
          </w:p>
        </w:tc>
      </w:tr>
      <w:tr w:rsidR="001025FF" w:rsidRPr="009A3900" w14:paraId="109C4A2E" w14:textId="77777777" w:rsidTr="00C752CA">
        <w:tc>
          <w:tcPr>
            <w:tcW w:w="3402" w:type="dxa"/>
            <w:tcBorders>
              <w:top w:val="single" w:sz="4" w:space="0" w:color="auto"/>
              <w:bottom w:val="single" w:sz="4" w:space="0" w:color="auto"/>
            </w:tcBorders>
          </w:tcPr>
          <w:p w14:paraId="38E742CC" w14:textId="77777777" w:rsidR="001025FF" w:rsidRPr="009A3900" w:rsidRDefault="001025FF" w:rsidP="00F52218">
            <w:pPr>
              <w:spacing w:before="80" w:after="80"/>
              <w:rPr>
                <w:rFonts w:cs="Arial"/>
                <w:szCs w:val="21"/>
              </w:rPr>
            </w:pPr>
            <w:r w:rsidRPr="009A3900">
              <w:rPr>
                <w:rFonts w:cs="Arial"/>
                <w:szCs w:val="21"/>
              </w:rPr>
              <w:t>C</w:t>
            </w:r>
            <w:r>
              <w:rPr>
                <w:rFonts w:cs="Arial"/>
                <w:szCs w:val="21"/>
              </w:rPr>
              <w:t>ontact for c</w:t>
            </w:r>
            <w:r w:rsidRPr="009A3900">
              <w:rPr>
                <w:rFonts w:cs="Arial"/>
                <w:szCs w:val="21"/>
              </w:rPr>
              <w:t>onfirmation of attendance</w:t>
            </w:r>
          </w:p>
        </w:tc>
        <w:tc>
          <w:tcPr>
            <w:tcW w:w="4962" w:type="dxa"/>
            <w:tcBorders>
              <w:top w:val="single" w:sz="4" w:space="0" w:color="auto"/>
              <w:bottom w:val="single" w:sz="4" w:space="0" w:color="auto"/>
            </w:tcBorders>
          </w:tcPr>
          <w:p w14:paraId="1AFA5504" w14:textId="77777777" w:rsidR="001025FF" w:rsidRPr="009A3900" w:rsidRDefault="001025FF" w:rsidP="00F52218">
            <w:pPr>
              <w:spacing w:before="80" w:after="80"/>
              <w:rPr>
                <w:rFonts w:cs="Arial"/>
                <w:szCs w:val="21"/>
              </w:rPr>
            </w:pPr>
          </w:p>
        </w:tc>
      </w:tr>
    </w:tbl>
    <w:p w14:paraId="56D68460" w14:textId="77777777" w:rsidR="001025FF" w:rsidRDefault="001025FF" w:rsidP="008C27F2">
      <w:pPr>
        <w:pStyle w:val="BodyText"/>
      </w:pPr>
    </w:p>
    <w:p w14:paraId="499D5C6E" w14:textId="0E908069" w:rsidR="008C27F2" w:rsidRPr="00ED16BF" w:rsidRDefault="00E91AC3" w:rsidP="008C27F2">
      <w:pPr>
        <w:pStyle w:val="BodyText"/>
      </w:pPr>
      <w:r>
        <w:t xml:space="preserve">Applicants must ensure </w:t>
      </w:r>
      <w:r w:rsidR="003B4972">
        <w:t xml:space="preserve">their EOI </w:t>
      </w:r>
      <w:r w:rsidR="00DE591A">
        <w:t xml:space="preserve">application </w:t>
      </w:r>
      <w:r w:rsidR="003B4972">
        <w:t>meets the following requirements:</w:t>
      </w:r>
      <w:r w:rsidR="008C27F2">
        <w:t xml:space="preserve"> </w:t>
      </w:r>
    </w:p>
    <w:p w14:paraId="7EA14384" w14:textId="4FE9310C" w:rsidR="001025FF" w:rsidRPr="008A3716" w:rsidRDefault="001025FF" w:rsidP="008A3716">
      <w:pPr>
        <w:rPr>
          <w:i/>
          <w:iCs/>
          <w:color w:val="0070C0"/>
          <w:szCs w:val="21"/>
        </w:rPr>
      </w:pPr>
      <w:r w:rsidRPr="008A3716">
        <w:rPr>
          <w:i/>
          <w:iCs/>
          <w:color w:val="0070C0"/>
          <w:szCs w:val="21"/>
        </w:rPr>
        <w:t xml:space="preserve">Describe the </w:t>
      </w:r>
      <w:r w:rsidR="008F66FD" w:rsidRPr="008A3716">
        <w:rPr>
          <w:i/>
          <w:iCs/>
          <w:color w:val="0070C0"/>
          <w:szCs w:val="21"/>
        </w:rPr>
        <w:t xml:space="preserve">requirements </w:t>
      </w:r>
      <w:r w:rsidRPr="008A3716">
        <w:rPr>
          <w:i/>
          <w:iCs/>
          <w:color w:val="0070C0"/>
          <w:szCs w:val="21"/>
        </w:rPr>
        <w:t xml:space="preserve">applicants must </w:t>
      </w:r>
      <w:r w:rsidR="008F66FD" w:rsidRPr="008A3716">
        <w:rPr>
          <w:i/>
          <w:iCs/>
          <w:color w:val="0070C0"/>
          <w:szCs w:val="21"/>
        </w:rPr>
        <w:t xml:space="preserve">adhere to in making </w:t>
      </w:r>
      <w:r w:rsidRPr="008A3716">
        <w:rPr>
          <w:i/>
          <w:iCs/>
          <w:color w:val="0070C0"/>
          <w:szCs w:val="21"/>
        </w:rPr>
        <w:t>their application</w:t>
      </w:r>
      <w:r w:rsidR="008A3716" w:rsidRPr="008A3716">
        <w:rPr>
          <w:i/>
          <w:iCs/>
          <w:color w:val="0070C0"/>
          <w:szCs w:val="21"/>
        </w:rPr>
        <w:t xml:space="preserve"> </w:t>
      </w:r>
      <w:r w:rsidR="00F02ABC" w:rsidRPr="008A3716">
        <w:rPr>
          <w:i/>
          <w:iCs/>
          <w:color w:val="0070C0"/>
          <w:szCs w:val="21"/>
        </w:rPr>
        <w:t>and how non-co</w:t>
      </w:r>
      <w:r w:rsidR="003D3E9B" w:rsidRPr="008A3716">
        <w:rPr>
          <w:i/>
          <w:iCs/>
          <w:color w:val="0070C0"/>
          <w:szCs w:val="21"/>
        </w:rPr>
        <w:t>nformity will be dealt with</w:t>
      </w:r>
      <w:r w:rsidR="008A3716">
        <w:rPr>
          <w:i/>
          <w:iCs/>
          <w:color w:val="0070C0"/>
          <w:szCs w:val="21"/>
        </w:rPr>
        <w:t>, for example:</w:t>
      </w:r>
    </w:p>
    <w:p w14:paraId="3BFE67CF" w14:textId="145D6EFE" w:rsidR="00DE591A" w:rsidRPr="00DE591A" w:rsidRDefault="00F61BA9" w:rsidP="00DE591A">
      <w:pPr>
        <w:pStyle w:val="ListBullet"/>
        <w:numPr>
          <w:ilvl w:val="0"/>
          <w:numId w:val="22"/>
        </w:numPr>
        <w:rPr>
          <w:i/>
          <w:iCs/>
          <w:color w:val="0070C0"/>
        </w:rPr>
      </w:pPr>
      <w:r>
        <w:rPr>
          <w:i/>
          <w:iCs/>
          <w:color w:val="0070C0"/>
        </w:rPr>
        <w:t>Electronic</w:t>
      </w:r>
      <w:r w:rsidR="00DE591A">
        <w:rPr>
          <w:i/>
          <w:iCs/>
          <w:color w:val="0070C0"/>
        </w:rPr>
        <w:t xml:space="preserve"> (and file type)</w:t>
      </w:r>
      <w:r>
        <w:rPr>
          <w:i/>
          <w:iCs/>
          <w:color w:val="0070C0"/>
        </w:rPr>
        <w:t xml:space="preserve"> or hard copy</w:t>
      </w:r>
      <w:r w:rsidR="00F15E45">
        <w:rPr>
          <w:i/>
          <w:iCs/>
          <w:color w:val="0070C0"/>
        </w:rPr>
        <w:t xml:space="preserve"> (and number of copies)</w:t>
      </w:r>
      <w:r w:rsidR="00827AB7">
        <w:rPr>
          <w:i/>
          <w:iCs/>
          <w:color w:val="0070C0"/>
        </w:rPr>
        <w:t xml:space="preserve"> application</w:t>
      </w:r>
      <w:r w:rsidR="0026452E">
        <w:rPr>
          <w:i/>
          <w:iCs/>
          <w:color w:val="0070C0"/>
        </w:rPr>
        <w:t>s</w:t>
      </w:r>
      <w:r w:rsidR="00827AB7">
        <w:rPr>
          <w:i/>
          <w:iCs/>
          <w:color w:val="0070C0"/>
        </w:rPr>
        <w:t xml:space="preserve"> </w:t>
      </w:r>
      <w:r w:rsidR="0026452E">
        <w:rPr>
          <w:i/>
          <w:iCs/>
          <w:color w:val="0070C0"/>
        </w:rPr>
        <w:t>are</w:t>
      </w:r>
      <w:r w:rsidR="00827AB7">
        <w:rPr>
          <w:i/>
          <w:iCs/>
          <w:color w:val="0070C0"/>
        </w:rPr>
        <w:t xml:space="preserve"> required</w:t>
      </w:r>
      <w:r>
        <w:rPr>
          <w:i/>
          <w:iCs/>
          <w:color w:val="0070C0"/>
        </w:rPr>
        <w:t>.</w:t>
      </w:r>
    </w:p>
    <w:p w14:paraId="0BA82DB2" w14:textId="7FC64E98" w:rsidR="001025FF" w:rsidRPr="00ED16BF" w:rsidRDefault="00936033" w:rsidP="00F32C43">
      <w:pPr>
        <w:pStyle w:val="ListBullet"/>
        <w:numPr>
          <w:ilvl w:val="0"/>
          <w:numId w:val="22"/>
        </w:numPr>
        <w:rPr>
          <w:i/>
          <w:iCs/>
          <w:color w:val="0070C0"/>
        </w:rPr>
      </w:pPr>
      <w:r>
        <w:rPr>
          <w:i/>
          <w:iCs/>
          <w:color w:val="0070C0"/>
        </w:rPr>
        <w:t>The li</w:t>
      </w:r>
      <w:r w:rsidR="001025FF" w:rsidRPr="00ED16BF">
        <w:rPr>
          <w:i/>
          <w:iCs/>
          <w:color w:val="0070C0"/>
        </w:rPr>
        <w:t>mit to application word length</w:t>
      </w:r>
      <w:r>
        <w:rPr>
          <w:i/>
          <w:iCs/>
          <w:color w:val="0070C0"/>
        </w:rPr>
        <w:t xml:space="preserve"> is …</w:t>
      </w:r>
    </w:p>
    <w:p w14:paraId="06767407" w14:textId="3D30E66F" w:rsidR="001025FF" w:rsidRDefault="0026452E" w:rsidP="001D5E08">
      <w:pPr>
        <w:pStyle w:val="ListBullet"/>
        <w:numPr>
          <w:ilvl w:val="0"/>
          <w:numId w:val="22"/>
        </w:numPr>
        <w:rPr>
          <w:i/>
          <w:iCs/>
          <w:color w:val="0070C0"/>
        </w:rPr>
      </w:pPr>
      <w:r>
        <w:rPr>
          <w:i/>
          <w:iCs/>
          <w:color w:val="0070C0"/>
        </w:rPr>
        <w:t>All</w:t>
      </w:r>
      <w:r w:rsidR="00E74118">
        <w:rPr>
          <w:i/>
          <w:iCs/>
          <w:color w:val="0070C0"/>
        </w:rPr>
        <w:t xml:space="preserve"> i</w:t>
      </w:r>
      <w:r w:rsidR="001025FF" w:rsidRPr="001D5E08">
        <w:rPr>
          <w:i/>
          <w:iCs/>
          <w:color w:val="0070C0"/>
        </w:rPr>
        <w:t xml:space="preserve">nformation fields in Part B </w:t>
      </w:r>
      <w:r w:rsidR="00FC2B3E">
        <w:rPr>
          <w:i/>
          <w:iCs/>
          <w:color w:val="0070C0"/>
        </w:rPr>
        <w:t xml:space="preserve">are </w:t>
      </w:r>
      <w:r w:rsidR="00E74118">
        <w:rPr>
          <w:i/>
          <w:iCs/>
          <w:color w:val="0070C0"/>
        </w:rPr>
        <w:t>to be</w:t>
      </w:r>
      <w:r w:rsidR="001025FF" w:rsidRPr="001D5E08">
        <w:rPr>
          <w:i/>
          <w:iCs/>
          <w:color w:val="0070C0"/>
        </w:rPr>
        <w:t xml:space="preserve"> completed and contain the information requested</w:t>
      </w:r>
      <w:r w:rsidR="00FC2B3E">
        <w:rPr>
          <w:i/>
          <w:iCs/>
          <w:color w:val="0070C0"/>
        </w:rPr>
        <w:t>.</w:t>
      </w:r>
      <w:r w:rsidR="001025FF" w:rsidRPr="001D5E08">
        <w:rPr>
          <w:i/>
          <w:iCs/>
          <w:color w:val="0070C0"/>
        </w:rPr>
        <w:t xml:space="preserve"> </w:t>
      </w:r>
    </w:p>
    <w:p w14:paraId="68D8393C" w14:textId="063A83E7" w:rsidR="000604EA" w:rsidRPr="0096340D" w:rsidRDefault="000604EA" w:rsidP="0096340D">
      <w:pPr>
        <w:pStyle w:val="BodyText"/>
        <w:rPr>
          <w:i/>
          <w:iCs/>
          <w:color w:val="0070C0"/>
        </w:rPr>
      </w:pPr>
      <w:r w:rsidRPr="0096340D">
        <w:rPr>
          <w:i/>
          <w:iCs/>
          <w:color w:val="0070C0"/>
        </w:rPr>
        <w:t xml:space="preserve">Include tips to ensure </w:t>
      </w:r>
      <w:r w:rsidR="00C15B3B" w:rsidRPr="0096340D">
        <w:rPr>
          <w:i/>
          <w:iCs/>
          <w:color w:val="0070C0"/>
        </w:rPr>
        <w:t xml:space="preserve">that businesses are not </w:t>
      </w:r>
      <w:r w:rsidR="00115910" w:rsidRPr="0096340D">
        <w:rPr>
          <w:i/>
          <w:iCs/>
          <w:color w:val="0070C0"/>
        </w:rPr>
        <w:t>spending excessive time and money on applications, for example:</w:t>
      </w:r>
    </w:p>
    <w:p w14:paraId="094DDEED" w14:textId="77777777" w:rsidR="001025FF" w:rsidRPr="00E74118" w:rsidRDefault="001025FF" w:rsidP="00507CD5">
      <w:pPr>
        <w:pStyle w:val="ListBullet"/>
        <w:numPr>
          <w:ilvl w:val="0"/>
          <w:numId w:val="22"/>
        </w:numPr>
        <w:rPr>
          <w:i/>
          <w:iCs/>
          <w:color w:val="0070C0"/>
        </w:rPr>
      </w:pPr>
      <w:r w:rsidRPr="00E74118">
        <w:rPr>
          <w:i/>
          <w:iCs/>
          <w:color w:val="0070C0"/>
        </w:rPr>
        <w:t>Unnecessarily elaborate responses or other presentations beyond what is sufficient to present a complete and effective proposal are not desired or required. Elaborate artwork and expensive visual and other presentation aids are not necessary.</w:t>
      </w:r>
    </w:p>
    <w:p w14:paraId="354D3C77" w14:textId="2B1CB6FE" w:rsidR="00FD762A" w:rsidRDefault="00E74144" w:rsidP="00FD762A">
      <w:pPr>
        <w:pStyle w:val="BodyText"/>
      </w:pPr>
      <w:r>
        <w:t xml:space="preserve">Applicants must </w:t>
      </w:r>
      <w:r w:rsidR="00FD762A">
        <w:t xml:space="preserve">note the following </w:t>
      </w:r>
      <w:r w:rsidR="00DA1E2A">
        <w:t>about</w:t>
      </w:r>
      <w:r w:rsidR="00FD762A">
        <w:t xml:space="preserve"> non-conformance:</w:t>
      </w:r>
    </w:p>
    <w:p w14:paraId="00809A53" w14:textId="151A842C" w:rsidR="00FC2B3E" w:rsidRPr="00ED16BF" w:rsidRDefault="00FC2B3E" w:rsidP="00FC2B3E">
      <w:pPr>
        <w:pStyle w:val="ListBullet"/>
        <w:numPr>
          <w:ilvl w:val="0"/>
          <w:numId w:val="0"/>
        </w:numPr>
        <w:ind w:left="227" w:hanging="227"/>
        <w:rPr>
          <w:i/>
          <w:iCs/>
          <w:color w:val="0070C0"/>
        </w:rPr>
      </w:pPr>
      <w:r w:rsidRPr="00ED16BF">
        <w:rPr>
          <w:i/>
          <w:iCs/>
          <w:color w:val="0070C0"/>
        </w:rPr>
        <w:t>Describe how non-conforming applications will be dealt with</w:t>
      </w:r>
      <w:r w:rsidR="00E15C33">
        <w:rPr>
          <w:i/>
          <w:iCs/>
          <w:color w:val="0070C0"/>
        </w:rPr>
        <w:t>, for example:</w:t>
      </w:r>
    </w:p>
    <w:p w14:paraId="0B6DEE49" w14:textId="77777777" w:rsidR="001025FF" w:rsidRPr="00F864E7" w:rsidRDefault="001025FF" w:rsidP="00507CD5">
      <w:pPr>
        <w:pStyle w:val="ListBullet"/>
        <w:numPr>
          <w:ilvl w:val="0"/>
          <w:numId w:val="22"/>
        </w:numPr>
        <w:rPr>
          <w:i/>
          <w:iCs/>
          <w:color w:val="0070C0"/>
        </w:rPr>
      </w:pPr>
      <w:r w:rsidRPr="00F864E7">
        <w:rPr>
          <w:i/>
          <w:iCs/>
          <w:color w:val="0070C0"/>
        </w:rPr>
        <w:t>Word limits specified should be observed and the land manager reserves the right to disregard any parts of the EOI exceeding the specified word limit.</w:t>
      </w:r>
    </w:p>
    <w:p w14:paraId="135B253D" w14:textId="77777777" w:rsidR="001025FF" w:rsidRPr="00F864E7" w:rsidRDefault="001025FF" w:rsidP="00507CD5">
      <w:pPr>
        <w:pStyle w:val="ListBullet"/>
        <w:numPr>
          <w:ilvl w:val="0"/>
          <w:numId w:val="22"/>
        </w:numPr>
        <w:rPr>
          <w:i/>
          <w:iCs/>
          <w:color w:val="0070C0"/>
        </w:rPr>
      </w:pPr>
      <w:r w:rsidRPr="00F864E7">
        <w:rPr>
          <w:i/>
          <w:iCs/>
          <w:color w:val="0070C0"/>
        </w:rPr>
        <w:t>Incomplete EOIs may be disqualified or evaluated solely on the information contained in the EOI.</w:t>
      </w:r>
    </w:p>
    <w:p w14:paraId="2AB049E9" w14:textId="77777777" w:rsidR="001025FF" w:rsidRDefault="001025FF" w:rsidP="00507CD5">
      <w:pPr>
        <w:pStyle w:val="ListBullet"/>
        <w:numPr>
          <w:ilvl w:val="0"/>
          <w:numId w:val="22"/>
        </w:numPr>
        <w:rPr>
          <w:i/>
          <w:iCs/>
          <w:color w:val="0070C0"/>
        </w:rPr>
      </w:pPr>
      <w:r w:rsidRPr="00F864E7">
        <w:rPr>
          <w:i/>
          <w:iCs/>
          <w:color w:val="0070C0"/>
        </w:rPr>
        <w:t>The land manager may disregard any content in an EOI that is illegible and will be under no obligation whatsoever to seek clarification from the applicant.</w:t>
      </w:r>
    </w:p>
    <w:p w14:paraId="54D10CB6" w14:textId="0B9DF208" w:rsidR="00173C25" w:rsidRPr="00173C25" w:rsidRDefault="00B76EB7" w:rsidP="00173C25">
      <w:pPr>
        <w:pStyle w:val="BodyText"/>
      </w:pPr>
      <w:r>
        <w:t>Applicants must not</w:t>
      </w:r>
      <w:r w:rsidR="00124EF7">
        <w:t>e</w:t>
      </w:r>
      <w:r>
        <w:t xml:space="preserve"> the following about errors or amendments:</w:t>
      </w:r>
    </w:p>
    <w:p w14:paraId="092251E1" w14:textId="06CBD5AD" w:rsidR="00F31A87" w:rsidRPr="00F864E7" w:rsidRDefault="00F31A87" w:rsidP="00F31A87">
      <w:pPr>
        <w:pStyle w:val="ListBullet"/>
        <w:numPr>
          <w:ilvl w:val="0"/>
          <w:numId w:val="0"/>
        </w:numPr>
        <w:ind w:left="227" w:hanging="227"/>
        <w:rPr>
          <w:i/>
          <w:iCs/>
          <w:color w:val="0070C0"/>
        </w:rPr>
      </w:pPr>
      <w:r>
        <w:rPr>
          <w:i/>
          <w:iCs/>
          <w:color w:val="0070C0"/>
        </w:rPr>
        <w:t>Describe how errors</w:t>
      </w:r>
      <w:r w:rsidR="004F362B">
        <w:rPr>
          <w:i/>
          <w:iCs/>
          <w:color w:val="0070C0"/>
        </w:rPr>
        <w:t xml:space="preserve">/amendments to applications can be </w:t>
      </w:r>
      <w:r w:rsidR="00E15C33">
        <w:rPr>
          <w:i/>
          <w:iCs/>
          <w:color w:val="0070C0"/>
        </w:rPr>
        <w:t>dealt with, for example:</w:t>
      </w:r>
    </w:p>
    <w:p w14:paraId="481044B0" w14:textId="77777777" w:rsidR="001025FF" w:rsidRPr="00F864E7" w:rsidRDefault="001025FF" w:rsidP="00507CD5">
      <w:pPr>
        <w:pStyle w:val="ListBullet"/>
        <w:numPr>
          <w:ilvl w:val="0"/>
          <w:numId w:val="22"/>
        </w:numPr>
        <w:rPr>
          <w:i/>
          <w:iCs/>
          <w:color w:val="0070C0"/>
        </w:rPr>
      </w:pPr>
      <w:r w:rsidRPr="00F864E7">
        <w:rPr>
          <w:i/>
          <w:iCs/>
          <w:color w:val="0070C0"/>
        </w:rPr>
        <w:t xml:space="preserve">The land manager may permit an applicant to correct an unintentional error in its EOI where that error becomes known or apparent after the closing time, but in no event will any correction be permitted if the land manager reasonably considers that the correction would materially alter the substance of the applicant’s EOI.  </w:t>
      </w:r>
    </w:p>
    <w:p w14:paraId="3327F3FF" w14:textId="77777777" w:rsidR="001025FF" w:rsidRPr="00F864E7" w:rsidRDefault="001025FF" w:rsidP="00507CD5">
      <w:pPr>
        <w:pStyle w:val="ListBullet"/>
        <w:numPr>
          <w:ilvl w:val="0"/>
          <w:numId w:val="22"/>
        </w:numPr>
        <w:rPr>
          <w:i/>
          <w:iCs/>
          <w:color w:val="0070C0"/>
        </w:rPr>
      </w:pPr>
      <w:r w:rsidRPr="00F864E7">
        <w:rPr>
          <w:i/>
          <w:iCs/>
          <w:color w:val="0070C0"/>
        </w:rPr>
        <w:t xml:space="preserve">If, after an EOI has been submitted, the applicant becomes aware of an error in the EOI (excluding clerical errors which would have no bearing on the evaluation of the EOI) the applicant must promptly notify the land manager of such error. </w:t>
      </w:r>
    </w:p>
    <w:p w14:paraId="7EC1645A" w14:textId="77777777" w:rsidR="00192BA4" w:rsidRDefault="00192BA4" w:rsidP="00192BA4"/>
    <w:p w14:paraId="06077E0C" w14:textId="76051B9A" w:rsidR="001025FF" w:rsidRPr="00973814" w:rsidRDefault="001025FF" w:rsidP="00973814">
      <w:pPr>
        <w:pStyle w:val="Heading2"/>
        <w:numPr>
          <w:ilvl w:val="6"/>
          <w:numId w:val="11"/>
        </w:numPr>
      </w:pPr>
      <w:r w:rsidRPr="00973814">
        <w:t>Lodgement Information</w:t>
      </w:r>
    </w:p>
    <w:p w14:paraId="6A3A6A3A" w14:textId="2F66E37E" w:rsidR="00D648D7" w:rsidRDefault="003F2E99" w:rsidP="003F2E99">
      <w:pPr>
        <w:pStyle w:val="BodyText"/>
      </w:pPr>
      <w:r>
        <w:t xml:space="preserve">All EOI must be lodged by the Closing Time. </w:t>
      </w:r>
    </w:p>
    <w:p w14:paraId="295AEB79" w14:textId="4EE55D05" w:rsidR="001025FF" w:rsidRPr="00953E2C" w:rsidRDefault="001025FF" w:rsidP="001025FF">
      <w:pPr>
        <w:rPr>
          <w:i/>
          <w:iCs/>
          <w:color w:val="0070C0"/>
        </w:rPr>
      </w:pPr>
      <w:r w:rsidRPr="00953E2C">
        <w:rPr>
          <w:i/>
          <w:iCs/>
          <w:color w:val="0070C0"/>
        </w:rPr>
        <w:lastRenderedPageBreak/>
        <w:t>Detail how late applications will be dealt with, for example:</w:t>
      </w:r>
    </w:p>
    <w:p w14:paraId="772C2858" w14:textId="598ACB88" w:rsidR="001025FF" w:rsidRPr="00953E2C" w:rsidRDefault="001025FF" w:rsidP="00953E2C">
      <w:pPr>
        <w:rPr>
          <w:b/>
          <w:bCs/>
          <w:i/>
          <w:iCs/>
          <w:color w:val="0070C0"/>
        </w:rPr>
      </w:pPr>
      <w:r w:rsidRPr="00953E2C">
        <w:rPr>
          <w:b/>
          <w:bCs/>
          <w:i/>
          <w:iCs/>
          <w:color w:val="0070C0"/>
        </w:rPr>
        <w:t>EOIs lodged after the closing time or lodged at a location or in a manner that is contrary to that specified in this invitation will be disqualified from the EOI process and will be ineligible for consideration.</w:t>
      </w:r>
    </w:p>
    <w:p w14:paraId="59DBE274" w14:textId="77777777" w:rsidR="001025FF" w:rsidRPr="00953E2C" w:rsidRDefault="001025FF" w:rsidP="001025FF">
      <w:pPr>
        <w:rPr>
          <w:i/>
          <w:iCs/>
          <w:color w:val="0070C0"/>
        </w:rPr>
      </w:pPr>
      <w:r w:rsidRPr="00953E2C">
        <w:rPr>
          <w:i/>
          <w:iCs/>
          <w:color w:val="0070C0"/>
        </w:rPr>
        <w:t xml:space="preserve">The determination of the land manager as to the actual time that an EOI is lodged is final.  </w:t>
      </w:r>
    </w:p>
    <w:p w14:paraId="638B51C8" w14:textId="77777777" w:rsidR="001025FF" w:rsidRPr="00953E2C" w:rsidRDefault="001025FF" w:rsidP="001025FF">
      <w:pPr>
        <w:rPr>
          <w:i/>
          <w:iCs/>
          <w:color w:val="0070C0"/>
        </w:rPr>
      </w:pPr>
      <w:r w:rsidRPr="00953E2C">
        <w:rPr>
          <w:i/>
          <w:iCs/>
          <w:color w:val="0070C0"/>
        </w:rPr>
        <w:t xml:space="preserve">EOIs lodged after the Closing Time will be recorded by the </w:t>
      </w:r>
      <w:proofErr w:type="gramStart"/>
      <w:r w:rsidRPr="00953E2C">
        <w:rPr>
          <w:i/>
          <w:iCs/>
          <w:color w:val="0070C0"/>
        </w:rPr>
        <w:t>Agency, and</w:t>
      </w:r>
      <w:proofErr w:type="gramEnd"/>
      <w:r w:rsidRPr="00953E2C">
        <w:rPr>
          <w:i/>
          <w:iCs/>
          <w:color w:val="0070C0"/>
        </w:rPr>
        <w:t xml:space="preserve"> will only be opened for the purposes of identifying a business name and address of the Applicant.  </w:t>
      </w:r>
    </w:p>
    <w:p w14:paraId="72CD5718" w14:textId="3B03D6E7" w:rsidR="001025FF" w:rsidRPr="00953E2C" w:rsidRDefault="001025FF" w:rsidP="001025FF">
      <w:pPr>
        <w:rPr>
          <w:i/>
          <w:iCs/>
          <w:color w:val="0070C0"/>
        </w:rPr>
      </w:pPr>
      <w:r w:rsidRPr="00953E2C">
        <w:rPr>
          <w:i/>
          <w:iCs/>
          <w:color w:val="0070C0"/>
        </w:rPr>
        <w:t>The Agency will inform an Applicant whose EOI was lodged after the Closing Time of its ineligibility for consideration. All such EOIs will be returned at the conclusion of the EOI Process.</w:t>
      </w:r>
    </w:p>
    <w:p w14:paraId="4A933412" w14:textId="05B3D4DE" w:rsidR="001025FF" w:rsidRPr="00353FE2" w:rsidRDefault="001516DB" w:rsidP="00B611C6">
      <w:pPr>
        <w:pStyle w:val="BodyText"/>
      </w:pPr>
      <w:r>
        <w:t>EOI applications must be formally lodged</w:t>
      </w:r>
      <w:r w:rsidR="00DA5E05">
        <w:t xml:space="preserve"> in accordance with the following:</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253"/>
      </w:tblGrid>
      <w:tr w:rsidR="00520337" w:rsidRPr="009A3900" w14:paraId="18EB5C5E" w14:textId="77777777" w:rsidTr="008F0B0C">
        <w:tc>
          <w:tcPr>
            <w:tcW w:w="4111" w:type="dxa"/>
            <w:tcBorders>
              <w:top w:val="nil"/>
              <w:left w:val="nil"/>
              <w:bottom w:val="single" w:sz="4" w:space="0" w:color="auto"/>
              <w:right w:val="nil"/>
            </w:tcBorders>
            <w:shd w:val="clear" w:color="auto" w:fill="CDDC29" w:themeFill="accent2"/>
          </w:tcPr>
          <w:p w14:paraId="19B025F3" w14:textId="55EE88D2" w:rsidR="00520337" w:rsidRPr="00520337" w:rsidRDefault="00520337" w:rsidP="00F52218">
            <w:pPr>
              <w:spacing w:before="80" w:after="80"/>
              <w:rPr>
                <w:rFonts w:cs="Arial"/>
                <w:b/>
                <w:bCs/>
                <w:szCs w:val="21"/>
              </w:rPr>
            </w:pPr>
            <w:r>
              <w:rPr>
                <w:rFonts w:cs="Arial"/>
                <w:b/>
                <w:bCs/>
                <w:szCs w:val="21"/>
              </w:rPr>
              <w:t>EO</w:t>
            </w:r>
            <w:r w:rsidR="00953E2C">
              <w:rPr>
                <w:rFonts w:cs="Arial"/>
                <w:b/>
                <w:bCs/>
                <w:szCs w:val="21"/>
              </w:rPr>
              <w:t>I</w:t>
            </w:r>
            <w:r w:rsidR="008F0B0C">
              <w:rPr>
                <w:rFonts w:cs="Arial"/>
                <w:b/>
                <w:bCs/>
                <w:szCs w:val="21"/>
              </w:rPr>
              <w:t xml:space="preserve"> </w:t>
            </w:r>
            <w:r>
              <w:rPr>
                <w:rFonts w:cs="Arial"/>
                <w:b/>
                <w:bCs/>
                <w:szCs w:val="21"/>
              </w:rPr>
              <w:t>Lodgement</w:t>
            </w:r>
          </w:p>
        </w:tc>
        <w:tc>
          <w:tcPr>
            <w:tcW w:w="4253" w:type="dxa"/>
            <w:tcBorders>
              <w:top w:val="nil"/>
              <w:left w:val="nil"/>
              <w:bottom w:val="single" w:sz="4" w:space="0" w:color="auto"/>
              <w:right w:val="nil"/>
            </w:tcBorders>
            <w:shd w:val="clear" w:color="auto" w:fill="CDDC29" w:themeFill="accent2"/>
          </w:tcPr>
          <w:p w14:paraId="15AC9561" w14:textId="77777777" w:rsidR="00520337" w:rsidRPr="009A3900" w:rsidRDefault="00520337" w:rsidP="00F52218">
            <w:pPr>
              <w:spacing w:before="80" w:after="80"/>
              <w:rPr>
                <w:rFonts w:cs="Arial"/>
                <w:szCs w:val="21"/>
              </w:rPr>
            </w:pPr>
          </w:p>
        </w:tc>
      </w:tr>
      <w:tr w:rsidR="001025FF" w:rsidRPr="009A3900" w14:paraId="1C00A982" w14:textId="77777777" w:rsidTr="008F0B0C">
        <w:tc>
          <w:tcPr>
            <w:tcW w:w="4111" w:type="dxa"/>
            <w:tcBorders>
              <w:top w:val="single" w:sz="4" w:space="0" w:color="auto"/>
              <w:left w:val="nil"/>
              <w:bottom w:val="single" w:sz="4" w:space="0" w:color="auto"/>
              <w:right w:val="nil"/>
            </w:tcBorders>
          </w:tcPr>
          <w:p w14:paraId="0C41763A" w14:textId="3FB72080" w:rsidR="001025FF" w:rsidRPr="009A3900" w:rsidRDefault="001025FF" w:rsidP="00F52218">
            <w:pPr>
              <w:spacing w:before="80" w:after="80"/>
              <w:rPr>
                <w:rFonts w:cs="Arial"/>
                <w:szCs w:val="21"/>
              </w:rPr>
            </w:pPr>
            <w:r w:rsidRPr="009A3900">
              <w:rPr>
                <w:rFonts w:cs="Arial"/>
                <w:szCs w:val="21"/>
              </w:rPr>
              <w:t>Address of EOI box</w:t>
            </w:r>
            <w:r w:rsidR="00DA5E05">
              <w:rPr>
                <w:rFonts w:cs="Arial"/>
                <w:szCs w:val="21"/>
              </w:rPr>
              <w:t xml:space="preserve"> or </w:t>
            </w:r>
            <w:r w:rsidR="00B25407">
              <w:rPr>
                <w:rFonts w:cs="Arial"/>
                <w:szCs w:val="21"/>
              </w:rPr>
              <w:t xml:space="preserve">email </w:t>
            </w:r>
          </w:p>
        </w:tc>
        <w:tc>
          <w:tcPr>
            <w:tcW w:w="4253" w:type="dxa"/>
            <w:tcBorders>
              <w:top w:val="single" w:sz="4" w:space="0" w:color="auto"/>
              <w:left w:val="nil"/>
              <w:bottom w:val="single" w:sz="4" w:space="0" w:color="auto"/>
              <w:right w:val="nil"/>
            </w:tcBorders>
          </w:tcPr>
          <w:p w14:paraId="466140D3" w14:textId="77777777" w:rsidR="001025FF" w:rsidRPr="009A3900" w:rsidRDefault="001025FF" w:rsidP="00F52218">
            <w:pPr>
              <w:spacing w:before="80" w:after="80"/>
              <w:rPr>
                <w:rFonts w:cs="Arial"/>
                <w:szCs w:val="21"/>
              </w:rPr>
            </w:pPr>
          </w:p>
        </w:tc>
      </w:tr>
      <w:tr w:rsidR="001025FF" w:rsidRPr="009A3900" w14:paraId="568E9D82" w14:textId="77777777" w:rsidTr="008F0B0C">
        <w:tc>
          <w:tcPr>
            <w:tcW w:w="4111" w:type="dxa"/>
            <w:tcBorders>
              <w:top w:val="single" w:sz="4" w:space="0" w:color="auto"/>
              <w:left w:val="nil"/>
              <w:bottom w:val="single" w:sz="4" w:space="0" w:color="auto"/>
              <w:right w:val="nil"/>
            </w:tcBorders>
          </w:tcPr>
          <w:p w14:paraId="6073A54F" w14:textId="77777777" w:rsidR="001025FF" w:rsidRPr="009A3900" w:rsidRDefault="001025FF" w:rsidP="00F52218">
            <w:pPr>
              <w:spacing w:before="80" w:after="80"/>
              <w:rPr>
                <w:rFonts w:cs="Arial"/>
                <w:szCs w:val="21"/>
              </w:rPr>
            </w:pPr>
            <w:r w:rsidRPr="009A3900">
              <w:rPr>
                <w:rFonts w:cs="Arial"/>
                <w:szCs w:val="21"/>
              </w:rPr>
              <w:t>Hours of access to EOI box</w:t>
            </w:r>
          </w:p>
        </w:tc>
        <w:tc>
          <w:tcPr>
            <w:tcW w:w="4253" w:type="dxa"/>
            <w:tcBorders>
              <w:top w:val="single" w:sz="4" w:space="0" w:color="auto"/>
              <w:left w:val="nil"/>
              <w:bottom w:val="single" w:sz="4" w:space="0" w:color="auto"/>
              <w:right w:val="nil"/>
            </w:tcBorders>
          </w:tcPr>
          <w:p w14:paraId="4F99B3AC" w14:textId="77777777" w:rsidR="001025FF" w:rsidRPr="009A3900" w:rsidRDefault="001025FF" w:rsidP="00F52218">
            <w:pPr>
              <w:spacing w:before="80" w:after="80"/>
              <w:rPr>
                <w:rFonts w:cs="Arial"/>
                <w:szCs w:val="21"/>
              </w:rPr>
            </w:pPr>
          </w:p>
        </w:tc>
      </w:tr>
      <w:tr w:rsidR="001025FF" w:rsidRPr="009A3900" w14:paraId="170B4DA9" w14:textId="77777777" w:rsidTr="008F0B0C">
        <w:tc>
          <w:tcPr>
            <w:tcW w:w="4111" w:type="dxa"/>
            <w:tcBorders>
              <w:top w:val="single" w:sz="4" w:space="0" w:color="auto"/>
              <w:left w:val="nil"/>
              <w:bottom w:val="single" w:sz="4" w:space="0" w:color="auto"/>
              <w:right w:val="nil"/>
            </w:tcBorders>
          </w:tcPr>
          <w:p w14:paraId="383D5DC4" w14:textId="77777777" w:rsidR="001025FF" w:rsidRPr="009A3900" w:rsidRDefault="001025FF" w:rsidP="00F52218">
            <w:pPr>
              <w:spacing w:before="80" w:after="80"/>
              <w:rPr>
                <w:rFonts w:cs="Arial"/>
                <w:szCs w:val="21"/>
              </w:rPr>
            </w:pPr>
            <w:r w:rsidRPr="009A3900">
              <w:rPr>
                <w:rFonts w:cs="Arial"/>
                <w:szCs w:val="21"/>
              </w:rPr>
              <w:t>Access restrictions (if any)</w:t>
            </w:r>
          </w:p>
        </w:tc>
        <w:tc>
          <w:tcPr>
            <w:tcW w:w="4253" w:type="dxa"/>
            <w:tcBorders>
              <w:top w:val="single" w:sz="4" w:space="0" w:color="auto"/>
              <w:left w:val="nil"/>
              <w:bottom w:val="single" w:sz="4" w:space="0" w:color="auto"/>
              <w:right w:val="nil"/>
            </w:tcBorders>
          </w:tcPr>
          <w:p w14:paraId="2543045E" w14:textId="77777777" w:rsidR="001025FF" w:rsidRPr="009A3900" w:rsidRDefault="001025FF" w:rsidP="00F52218">
            <w:pPr>
              <w:spacing w:before="80" w:after="80"/>
              <w:rPr>
                <w:rFonts w:cs="Arial"/>
                <w:szCs w:val="21"/>
              </w:rPr>
            </w:pPr>
          </w:p>
        </w:tc>
      </w:tr>
      <w:tr w:rsidR="001025FF" w:rsidRPr="009A3900" w14:paraId="1E357B1F" w14:textId="77777777" w:rsidTr="008F0B0C">
        <w:tc>
          <w:tcPr>
            <w:tcW w:w="4111" w:type="dxa"/>
            <w:tcBorders>
              <w:top w:val="single" w:sz="4" w:space="0" w:color="auto"/>
              <w:left w:val="nil"/>
              <w:bottom w:val="single" w:sz="4" w:space="0" w:color="auto"/>
              <w:right w:val="nil"/>
            </w:tcBorders>
          </w:tcPr>
          <w:p w14:paraId="27AF191F" w14:textId="77777777" w:rsidR="001025FF" w:rsidRPr="009A3900" w:rsidRDefault="001025FF" w:rsidP="00F52218">
            <w:pPr>
              <w:spacing w:before="80" w:after="80"/>
              <w:rPr>
                <w:rFonts w:cs="Arial"/>
                <w:szCs w:val="21"/>
              </w:rPr>
            </w:pPr>
            <w:r w:rsidRPr="009A3900">
              <w:rPr>
                <w:rFonts w:cs="Arial"/>
                <w:szCs w:val="21"/>
              </w:rPr>
              <w:t xml:space="preserve">Information to be marked on package containing the EOI </w:t>
            </w:r>
          </w:p>
        </w:tc>
        <w:tc>
          <w:tcPr>
            <w:tcW w:w="4253" w:type="dxa"/>
            <w:tcBorders>
              <w:top w:val="single" w:sz="4" w:space="0" w:color="auto"/>
              <w:left w:val="nil"/>
              <w:bottom w:val="single" w:sz="4" w:space="0" w:color="auto"/>
              <w:right w:val="nil"/>
            </w:tcBorders>
          </w:tcPr>
          <w:p w14:paraId="0363941B" w14:textId="77777777" w:rsidR="001025FF" w:rsidRPr="009A3900" w:rsidRDefault="001025FF" w:rsidP="00F52218">
            <w:pPr>
              <w:spacing w:before="80" w:after="80"/>
              <w:rPr>
                <w:rFonts w:cs="Arial"/>
                <w:szCs w:val="21"/>
              </w:rPr>
            </w:pPr>
          </w:p>
        </w:tc>
      </w:tr>
      <w:tr w:rsidR="001025FF" w:rsidRPr="009A3900" w14:paraId="7576ADEC" w14:textId="77777777" w:rsidTr="008F0B0C">
        <w:tc>
          <w:tcPr>
            <w:tcW w:w="4111" w:type="dxa"/>
            <w:tcBorders>
              <w:top w:val="single" w:sz="4" w:space="0" w:color="auto"/>
              <w:left w:val="nil"/>
              <w:bottom w:val="single" w:sz="4" w:space="0" w:color="auto"/>
              <w:right w:val="nil"/>
            </w:tcBorders>
          </w:tcPr>
          <w:p w14:paraId="04C1074B" w14:textId="77777777" w:rsidR="001025FF" w:rsidRPr="009A3900" w:rsidRDefault="001025FF" w:rsidP="00F52218">
            <w:pPr>
              <w:spacing w:before="80" w:after="80"/>
              <w:rPr>
                <w:rFonts w:cs="Arial"/>
                <w:szCs w:val="21"/>
              </w:rPr>
            </w:pPr>
            <w:r w:rsidRPr="009A3900">
              <w:rPr>
                <w:rFonts w:cs="Arial"/>
                <w:szCs w:val="21"/>
              </w:rPr>
              <w:t xml:space="preserve">Other requirements </w:t>
            </w:r>
          </w:p>
        </w:tc>
        <w:tc>
          <w:tcPr>
            <w:tcW w:w="4253" w:type="dxa"/>
            <w:tcBorders>
              <w:top w:val="single" w:sz="4" w:space="0" w:color="auto"/>
              <w:left w:val="nil"/>
              <w:bottom w:val="single" w:sz="4" w:space="0" w:color="auto"/>
              <w:right w:val="nil"/>
            </w:tcBorders>
          </w:tcPr>
          <w:p w14:paraId="7C41701B" w14:textId="77777777" w:rsidR="001025FF" w:rsidRPr="009A3900" w:rsidRDefault="001025FF" w:rsidP="00F52218">
            <w:pPr>
              <w:spacing w:before="80" w:after="80"/>
              <w:rPr>
                <w:rFonts w:cs="Arial"/>
                <w:szCs w:val="21"/>
              </w:rPr>
            </w:pPr>
          </w:p>
        </w:tc>
      </w:tr>
    </w:tbl>
    <w:p w14:paraId="64FB2926" w14:textId="77777777" w:rsidR="001025FF" w:rsidRDefault="001025FF" w:rsidP="001025FF">
      <w:pPr>
        <w:pStyle w:val="NormalSingle"/>
        <w:spacing w:after="120" w:line="270" w:lineRule="atLeast"/>
        <w:rPr>
          <w:rFonts w:cs="Arial"/>
          <w:szCs w:val="21"/>
        </w:rPr>
      </w:pPr>
    </w:p>
    <w:p w14:paraId="12667EBC" w14:textId="77777777" w:rsidR="001025FF" w:rsidRPr="00B02DBE" w:rsidRDefault="001025FF" w:rsidP="001025FF">
      <w:pPr>
        <w:rPr>
          <w:b/>
          <w:bCs/>
        </w:rPr>
      </w:pPr>
    </w:p>
    <w:p w14:paraId="0118A34E" w14:textId="6858846E" w:rsidR="001025FF" w:rsidRPr="00671145" w:rsidRDefault="001025FF" w:rsidP="009C4F54">
      <w:pPr>
        <w:pStyle w:val="Heading2"/>
        <w:numPr>
          <w:ilvl w:val="6"/>
          <w:numId w:val="11"/>
        </w:numPr>
      </w:pPr>
      <w:r w:rsidRPr="00671145">
        <w:t>Communications during the EOI Process</w:t>
      </w:r>
    </w:p>
    <w:p w14:paraId="35914AD7" w14:textId="3A96A652" w:rsidR="00ED11F9" w:rsidRDefault="00ED11F9" w:rsidP="00ED11F9">
      <w:pPr>
        <w:pStyle w:val="BodyText"/>
      </w:pPr>
      <w:r w:rsidRPr="00953E2C">
        <w:t xml:space="preserve">All communications relating to the Invitation and the EOI Process must be </w:t>
      </w:r>
      <w:r w:rsidR="009771CF">
        <w:t>in accordance with the following</w:t>
      </w:r>
      <w:r w:rsidR="00E320A6">
        <w:t>:</w:t>
      </w:r>
    </w:p>
    <w:p w14:paraId="3A383CF2" w14:textId="2D447034" w:rsidR="001025FF" w:rsidRPr="00953E2C" w:rsidRDefault="001025FF" w:rsidP="001025FF">
      <w:pPr>
        <w:rPr>
          <w:i/>
          <w:iCs/>
          <w:color w:val="0070C0"/>
        </w:rPr>
      </w:pPr>
      <w:r w:rsidRPr="00953E2C">
        <w:rPr>
          <w:i/>
          <w:iCs/>
          <w:color w:val="0070C0"/>
        </w:rPr>
        <w:t>Describe how communications between the land manager and prospective applicants will be managed, for example:</w:t>
      </w:r>
    </w:p>
    <w:p w14:paraId="6828D20B" w14:textId="77777777" w:rsidR="000A22C3" w:rsidRDefault="001025FF" w:rsidP="009771CF">
      <w:pPr>
        <w:pStyle w:val="ListBullet"/>
        <w:numPr>
          <w:ilvl w:val="0"/>
          <w:numId w:val="22"/>
        </w:numPr>
        <w:rPr>
          <w:i/>
          <w:iCs/>
          <w:color w:val="0070C0"/>
        </w:rPr>
      </w:pPr>
      <w:r w:rsidRPr="009771CF">
        <w:rPr>
          <w:i/>
          <w:iCs/>
          <w:color w:val="0070C0"/>
        </w:rPr>
        <w:t>Any questions or requests for further information or clarification of the invitation (or any other document issued in connection with the EOI Process) must be submitted to the project manager in writing, preferably by email.</w:t>
      </w:r>
    </w:p>
    <w:p w14:paraId="31B4EDA5" w14:textId="77777777" w:rsidR="000A22C3" w:rsidRDefault="001025FF" w:rsidP="009771CF">
      <w:pPr>
        <w:pStyle w:val="ListBullet"/>
        <w:numPr>
          <w:ilvl w:val="0"/>
          <w:numId w:val="22"/>
        </w:numPr>
        <w:rPr>
          <w:i/>
          <w:iCs/>
          <w:color w:val="0070C0"/>
        </w:rPr>
      </w:pPr>
      <w:r w:rsidRPr="009771CF">
        <w:rPr>
          <w:i/>
          <w:iCs/>
          <w:color w:val="0070C0"/>
        </w:rPr>
        <w:t>Any communication by an applicant to the land manager will be effective upon receipt by the project manager (provided such communication is in the required format).</w:t>
      </w:r>
    </w:p>
    <w:p w14:paraId="1A86DD48" w14:textId="050DA345" w:rsidR="001025FF" w:rsidRPr="009771CF" w:rsidRDefault="001025FF" w:rsidP="009771CF">
      <w:pPr>
        <w:pStyle w:val="ListBullet"/>
        <w:numPr>
          <w:ilvl w:val="0"/>
          <w:numId w:val="22"/>
        </w:numPr>
        <w:rPr>
          <w:i/>
          <w:iCs/>
          <w:color w:val="0070C0"/>
        </w:rPr>
      </w:pPr>
      <w:r w:rsidRPr="009771CF">
        <w:rPr>
          <w:i/>
          <w:iCs/>
          <w:color w:val="0070C0"/>
        </w:rPr>
        <w:t>The land manager may restrict the period during which it will accept questions or requests for further information or for clarification and reserves the right not to respond to any question or request, irrespective of when such question or request is received.</w:t>
      </w:r>
    </w:p>
    <w:p w14:paraId="56FB439B" w14:textId="56259852" w:rsidR="00253AE8" w:rsidRDefault="00253AE8" w:rsidP="001025FF">
      <w:pPr>
        <w:pStyle w:val="BodyTextIndent2"/>
        <w:spacing w:after="0" w:line="270" w:lineRule="atLeast"/>
        <w:ind w:left="0"/>
        <w:rPr>
          <w:i/>
          <w:iCs/>
          <w:color w:val="0070C0"/>
        </w:rPr>
      </w:pPr>
      <w:r>
        <w:rPr>
          <w:i/>
          <w:iCs/>
          <w:color w:val="0070C0"/>
        </w:rPr>
        <w:t>Ensure that probity measures</w:t>
      </w:r>
      <w:r w:rsidR="004B016A">
        <w:rPr>
          <w:i/>
          <w:iCs/>
          <w:color w:val="0070C0"/>
        </w:rPr>
        <w:t xml:space="preserve"> about communication are clear, for example:</w:t>
      </w:r>
    </w:p>
    <w:p w14:paraId="42E3C85B" w14:textId="1B639942" w:rsidR="001025FF" w:rsidRPr="004B016A" w:rsidRDefault="001025FF" w:rsidP="004B016A">
      <w:pPr>
        <w:pStyle w:val="ListBullet"/>
        <w:numPr>
          <w:ilvl w:val="0"/>
          <w:numId w:val="22"/>
        </w:numPr>
        <w:rPr>
          <w:i/>
          <w:iCs/>
          <w:color w:val="0070C0"/>
        </w:rPr>
      </w:pPr>
      <w:r w:rsidRPr="004B016A">
        <w:rPr>
          <w:i/>
          <w:iCs/>
          <w:color w:val="0070C0"/>
        </w:rPr>
        <w:t>Except where the land manager is of the opinion that issues raised apply only to an individual Applicant, questions submitted and answers provided will be made available to all applicants without identifying the person or organisation having submitted the question. In all other cases, the Agency may deliver any written notification or response to an applicant by leaving or delivering it to the address of the applicant (as notified to the project manager).</w:t>
      </w:r>
    </w:p>
    <w:p w14:paraId="49829F8E" w14:textId="77777777" w:rsidR="001025FF" w:rsidRPr="00973814" w:rsidRDefault="001025FF" w:rsidP="00973814">
      <w:pPr>
        <w:pStyle w:val="Heading2"/>
        <w:numPr>
          <w:ilvl w:val="6"/>
          <w:numId w:val="11"/>
        </w:numPr>
      </w:pPr>
      <w:r w:rsidRPr="00973814">
        <w:t>Complaints about the EOI Process</w:t>
      </w:r>
    </w:p>
    <w:p w14:paraId="332FE16E" w14:textId="2F4F1C00" w:rsidR="001025FF" w:rsidRPr="00957BBA" w:rsidRDefault="001025FF" w:rsidP="001025FF">
      <w:pPr>
        <w:pStyle w:val="BodyTextIndent2"/>
        <w:spacing w:line="270" w:lineRule="atLeast"/>
        <w:ind w:left="0"/>
      </w:pPr>
      <w:r w:rsidRPr="00D656D0">
        <w:t xml:space="preserve">Any complaint about the Invitation or the EOI Process must be submitted to the </w:t>
      </w:r>
      <w:r w:rsidR="00C1071F">
        <w:t>P</w:t>
      </w:r>
      <w:r w:rsidRPr="00D656D0">
        <w:t xml:space="preserve">roject </w:t>
      </w:r>
      <w:r w:rsidR="00C1071F">
        <w:t>M</w:t>
      </w:r>
      <w:r w:rsidRPr="00D656D0">
        <w:t xml:space="preserve">anager in writing immediately upon the cause of the complaint arising or becoming known to the </w:t>
      </w:r>
      <w:r>
        <w:t>a</w:t>
      </w:r>
      <w:r w:rsidRPr="00D656D0">
        <w:t xml:space="preserve">pplicant. The written </w:t>
      </w:r>
      <w:r w:rsidRPr="00957BBA">
        <w:t>complaint statement must set out:</w:t>
      </w:r>
    </w:p>
    <w:p w14:paraId="4EE80071" w14:textId="77777777" w:rsidR="001025FF" w:rsidRPr="00E2681D" w:rsidRDefault="001025FF" w:rsidP="005A24BE">
      <w:pPr>
        <w:pStyle w:val="Heading4"/>
        <w:numPr>
          <w:ilvl w:val="0"/>
          <w:numId w:val="17"/>
        </w:numPr>
        <w:tabs>
          <w:tab w:val="clear" w:pos="360"/>
          <w:tab w:val="num" w:pos="643"/>
        </w:tabs>
        <w:ind w:left="454" w:hanging="227"/>
        <w:rPr>
          <w:b w:val="0"/>
          <w:bCs w:val="0"/>
          <w:color w:val="auto"/>
          <w:sz w:val="20"/>
          <w:szCs w:val="20"/>
        </w:rPr>
      </w:pPr>
      <w:r w:rsidRPr="00E2681D">
        <w:rPr>
          <w:b w:val="0"/>
          <w:bCs w:val="0"/>
          <w:color w:val="auto"/>
          <w:sz w:val="20"/>
          <w:szCs w:val="20"/>
        </w:rPr>
        <w:t>the basis for the complaint (specifying the issues involved);</w:t>
      </w:r>
    </w:p>
    <w:p w14:paraId="3565D3D5" w14:textId="77777777" w:rsidR="001025FF" w:rsidRPr="00E2681D" w:rsidRDefault="001025FF" w:rsidP="005A24BE">
      <w:pPr>
        <w:pStyle w:val="Heading4"/>
        <w:numPr>
          <w:ilvl w:val="0"/>
          <w:numId w:val="17"/>
        </w:numPr>
        <w:tabs>
          <w:tab w:val="clear" w:pos="360"/>
          <w:tab w:val="num" w:pos="643"/>
        </w:tabs>
        <w:ind w:left="454" w:hanging="227"/>
        <w:rPr>
          <w:b w:val="0"/>
          <w:bCs w:val="0"/>
          <w:color w:val="auto"/>
          <w:sz w:val="20"/>
          <w:szCs w:val="20"/>
        </w:rPr>
      </w:pPr>
      <w:r w:rsidRPr="00E2681D">
        <w:rPr>
          <w:b w:val="0"/>
          <w:bCs w:val="0"/>
          <w:color w:val="auto"/>
          <w:sz w:val="20"/>
          <w:szCs w:val="20"/>
        </w:rPr>
        <w:lastRenderedPageBreak/>
        <w:t>how the subject of the complaint (and the specific issues) affect the person or organisation making the complaint;</w:t>
      </w:r>
    </w:p>
    <w:p w14:paraId="1E7C519F" w14:textId="77777777" w:rsidR="001025FF" w:rsidRPr="006E089E" w:rsidRDefault="001025FF" w:rsidP="005A24BE">
      <w:pPr>
        <w:pStyle w:val="Heading4"/>
        <w:numPr>
          <w:ilvl w:val="0"/>
          <w:numId w:val="17"/>
        </w:numPr>
        <w:tabs>
          <w:tab w:val="clear" w:pos="360"/>
          <w:tab w:val="num" w:pos="643"/>
        </w:tabs>
        <w:ind w:left="454" w:hanging="227"/>
        <w:rPr>
          <w:rFonts w:ascii="Arial" w:hAnsi="Arial"/>
          <w:b w:val="0"/>
          <w:bCs w:val="0"/>
          <w:color w:val="auto"/>
          <w:sz w:val="21"/>
          <w:szCs w:val="20"/>
          <w:lang w:eastAsia="en-US"/>
        </w:rPr>
      </w:pPr>
      <w:r w:rsidRPr="006E089E">
        <w:rPr>
          <w:rFonts w:ascii="Arial" w:hAnsi="Arial"/>
          <w:b w:val="0"/>
          <w:bCs w:val="0"/>
          <w:color w:val="auto"/>
          <w:sz w:val="21"/>
          <w:szCs w:val="20"/>
          <w:lang w:eastAsia="en-US"/>
        </w:rPr>
        <w:t xml:space="preserve">any relevant background information; and </w:t>
      </w:r>
    </w:p>
    <w:p w14:paraId="2253FFEE" w14:textId="77777777" w:rsidR="001025FF" w:rsidRPr="006E089E" w:rsidRDefault="001025FF" w:rsidP="005A24BE">
      <w:pPr>
        <w:pStyle w:val="Heading4"/>
        <w:numPr>
          <w:ilvl w:val="0"/>
          <w:numId w:val="17"/>
        </w:numPr>
        <w:tabs>
          <w:tab w:val="clear" w:pos="360"/>
          <w:tab w:val="num" w:pos="643"/>
        </w:tabs>
        <w:spacing w:after="0"/>
        <w:ind w:left="454" w:hanging="227"/>
        <w:rPr>
          <w:rFonts w:ascii="Arial" w:hAnsi="Arial"/>
          <w:b w:val="0"/>
          <w:bCs w:val="0"/>
          <w:color w:val="auto"/>
          <w:sz w:val="21"/>
          <w:szCs w:val="20"/>
          <w:lang w:eastAsia="en-US"/>
        </w:rPr>
      </w:pPr>
      <w:r w:rsidRPr="006E089E">
        <w:rPr>
          <w:rFonts w:ascii="Arial" w:hAnsi="Arial"/>
          <w:b w:val="0"/>
          <w:bCs w:val="0"/>
          <w:color w:val="auto"/>
          <w:sz w:val="21"/>
          <w:szCs w:val="20"/>
          <w:lang w:eastAsia="en-US"/>
        </w:rPr>
        <w:t xml:space="preserve">the outcome desired by the person or organisation making the complaint. </w:t>
      </w:r>
    </w:p>
    <w:p w14:paraId="0B8E05A9" w14:textId="77777777" w:rsidR="001025FF" w:rsidRPr="00973814" w:rsidRDefault="001025FF" w:rsidP="00973814">
      <w:pPr>
        <w:pStyle w:val="Heading2"/>
        <w:numPr>
          <w:ilvl w:val="6"/>
          <w:numId w:val="11"/>
        </w:numPr>
      </w:pPr>
      <w:r w:rsidRPr="00973814">
        <w:t>Appeals about the licence allocation decision</w:t>
      </w:r>
    </w:p>
    <w:p w14:paraId="627BE0B6" w14:textId="4AFE3C94" w:rsidR="001025FF" w:rsidRDefault="001025FF" w:rsidP="001025FF">
      <w:pPr>
        <w:pStyle w:val="NormalIndent"/>
        <w:ind w:left="0"/>
      </w:pPr>
      <w:r w:rsidRPr="00D656D0">
        <w:t xml:space="preserve">Any </w:t>
      </w:r>
      <w:r>
        <w:t xml:space="preserve">appeal about the </w:t>
      </w:r>
      <w:r w:rsidR="009218B2">
        <w:t>limited</w:t>
      </w:r>
      <w:r>
        <w:t xml:space="preserve"> allocation </w:t>
      </w:r>
      <w:r w:rsidR="009218B2">
        <w:t xml:space="preserve">of licences EOI </w:t>
      </w:r>
      <w:r>
        <w:t xml:space="preserve">decision should be made in writing immediately on receipt of the allocation notification and prior to the expiry of the appeals period. The written appeal </w:t>
      </w:r>
      <w:r w:rsidRPr="00D656D0">
        <w:t xml:space="preserve">must be submitted to </w:t>
      </w:r>
      <w:r w:rsidRPr="00660B68">
        <w:rPr>
          <w:rFonts w:asciiTheme="minorHAnsi" w:hAnsiTheme="minorHAnsi"/>
          <w:i/>
          <w:iCs/>
          <w:color w:val="0070C0"/>
          <w:sz w:val="20"/>
          <w:lang w:eastAsia="en-AU"/>
        </w:rPr>
        <w:t>[nominate an appeals officer.  Must not be the project manager]</w:t>
      </w:r>
      <w:r w:rsidRPr="00D656D0">
        <w:t xml:space="preserve"> </w:t>
      </w:r>
      <w:r>
        <w:t xml:space="preserve">and </w:t>
      </w:r>
      <w:r w:rsidRPr="00D656D0">
        <w:t>must set out</w:t>
      </w:r>
      <w:r>
        <w:t>:</w:t>
      </w:r>
    </w:p>
    <w:p w14:paraId="4568886C" w14:textId="77777777" w:rsidR="001025FF" w:rsidRDefault="001025FF" w:rsidP="005A24BE">
      <w:pPr>
        <w:pStyle w:val="NormalIndent"/>
        <w:numPr>
          <w:ilvl w:val="0"/>
          <w:numId w:val="19"/>
        </w:numPr>
        <w:rPr>
          <w:rFonts w:cs="Arial"/>
        </w:rPr>
      </w:pPr>
      <w:r>
        <w:rPr>
          <w:rFonts w:cs="Arial"/>
        </w:rPr>
        <w:t>the basis for the complaint (specifying the issues involved); and</w:t>
      </w:r>
    </w:p>
    <w:p w14:paraId="56467D10" w14:textId="77777777" w:rsidR="001025FF" w:rsidRDefault="001025FF" w:rsidP="005A24BE">
      <w:pPr>
        <w:pStyle w:val="NormalIndent"/>
        <w:numPr>
          <w:ilvl w:val="0"/>
          <w:numId w:val="19"/>
        </w:numPr>
        <w:rPr>
          <w:rFonts w:cs="Arial"/>
        </w:rPr>
      </w:pPr>
      <w:r>
        <w:rPr>
          <w:rFonts w:cs="Arial"/>
        </w:rPr>
        <w:t>any relevant background information.</w:t>
      </w:r>
    </w:p>
    <w:p w14:paraId="6938A2E1" w14:textId="77777777" w:rsidR="001025FF" w:rsidRPr="00973814" w:rsidRDefault="001025FF" w:rsidP="00973814">
      <w:pPr>
        <w:pStyle w:val="Heading2"/>
        <w:numPr>
          <w:ilvl w:val="6"/>
          <w:numId w:val="11"/>
        </w:numPr>
      </w:pPr>
      <w:bookmarkStart w:id="2" w:name="TenderersAcknowledgement"/>
      <w:bookmarkStart w:id="3" w:name="_Toc532871038"/>
      <w:r w:rsidRPr="00973814">
        <w:t>Applicant warranties</w:t>
      </w:r>
    </w:p>
    <w:p w14:paraId="7FBBDF3F" w14:textId="0FB3CF79" w:rsidR="001025FF" w:rsidRDefault="001025FF" w:rsidP="00372005">
      <w:pPr>
        <w:pStyle w:val="BodyText"/>
      </w:pPr>
      <w:r w:rsidRPr="001B0739">
        <w:t>By submitting an EOI, an Applicant warrants that:</w:t>
      </w:r>
    </w:p>
    <w:p w14:paraId="3A66ED9F" w14:textId="39EBA684" w:rsidR="00372005" w:rsidRPr="001B0739" w:rsidRDefault="00372005" w:rsidP="00372005">
      <w:pPr>
        <w:pStyle w:val="BodyTextIndent2"/>
        <w:spacing w:line="270" w:lineRule="atLeast"/>
        <w:ind w:left="0"/>
        <w:rPr>
          <w:i/>
          <w:iCs/>
          <w:color w:val="0070C0"/>
        </w:rPr>
      </w:pPr>
      <w:r w:rsidRPr="001B0739">
        <w:rPr>
          <w:i/>
          <w:iCs/>
          <w:color w:val="0070C0"/>
        </w:rPr>
        <w:t>Add warrant</w:t>
      </w:r>
      <w:r>
        <w:rPr>
          <w:i/>
          <w:iCs/>
          <w:color w:val="0070C0"/>
        </w:rPr>
        <w:t>ies</w:t>
      </w:r>
      <w:r w:rsidR="00D121C2">
        <w:rPr>
          <w:i/>
          <w:iCs/>
          <w:color w:val="0070C0"/>
        </w:rPr>
        <w:t>,</w:t>
      </w:r>
      <w:r w:rsidRPr="001B0739">
        <w:rPr>
          <w:i/>
          <w:iCs/>
          <w:color w:val="0070C0"/>
        </w:rPr>
        <w:t xml:space="preserve"> for example:</w:t>
      </w:r>
    </w:p>
    <w:p w14:paraId="657068A0" w14:textId="77777777" w:rsidR="001025FF" w:rsidRPr="001B0739" w:rsidRDefault="001025FF" w:rsidP="005A24BE">
      <w:pPr>
        <w:pStyle w:val="Heading4"/>
        <w:numPr>
          <w:ilvl w:val="0"/>
          <w:numId w:val="18"/>
        </w:numPr>
        <w:tabs>
          <w:tab w:val="clear" w:pos="1210"/>
          <w:tab w:val="num" w:pos="360"/>
          <w:tab w:val="num" w:pos="926"/>
        </w:tabs>
        <w:ind w:left="357" w:hanging="357"/>
        <w:rPr>
          <w:rFonts w:ascii="Arial" w:hAnsi="Arial"/>
          <w:b w:val="0"/>
          <w:bCs w:val="0"/>
          <w:i/>
          <w:iCs/>
          <w:color w:val="0070C0"/>
          <w:sz w:val="20"/>
          <w:szCs w:val="20"/>
          <w:lang w:eastAsia="en-US"/>
        </w:rPr>
      </w:pPr>
      <w:bookmarkStart w:id="4" w:name="_Toc377814984"/>
      <w:bookmarkStart w:id="5" w:name="_Toc377815105"/>
      <w:bookmarkStart w:id="6" w:name="_Toc377815169"/>
      <w:bookmarkStart w:id="7" w:name="_Toc377815307"/>
      <w:bookmarkEnd w:id="2"/>
      <w:bookmarkEnd w:id="3"/>
      <w:r w:rsidRPr="001B0739">
        <w:rPr>
          <w:rFonts w:ascii="Arial" w:hAnsi="Arial"/>
          <w:b w:val="0"/>
          <w:bCs w:val="0"/>
          <w:i/>
          <w:iCs/>
          <w:color w:val="0070C0"/>
          <w:sz w:val="20"/>
          <w:szCs w:val="20"/>
          <w:lang w:eastAsia="en-US"/>
        </w:rPr>
        <w:t>in lodging its EOI it did not rely on any express or implied statement, warranty or representation, whether oral, written, or otherwise made by or on behalf of the Agency, its officers, employees, agents or advisers other than any statement, warranty or representation expressly contained in the Invitation documents;</w:t>
      </w:r>
    </w:p>
    <w:p w14:paraId="246A9BF7" w14:textId="77777777" w:rsidR="001025FF" w:rsidRPr="001B0739" w:rsidRDefault="001025FF" w:rsidP="005A24BE">
      <w:pPr>
        <w:pStyle w:val="Heading4"/>
        <w:numPr>
          <w:ilvl w:val="0"/>
          <w:numId w:val="18"/>
        </w:numPr>
        <w:tabs>
          <w:tab w:val="clear" w:pos="1210"/>
          <w:tab w:val="num" w:pos="360"/>
          <w:tab w:val="num" w:pos="926"/>
        </w:tabs>
        <w:ind w:left="357" w:hanging="357"/>
        <w:rPr>
          <w:rFonts w:ascii="Arial" w:hAnsi="Arial"/>
          <w:b w:val="0"/>
          <w:bCs w:val="0"/>
          <w:i/>
          <w:iCs/>
          <w:color w:val="0070C0"/>
          <w:sz w:val="20"/>
          <w:szCs w:val="20"/>
          <w:lang w:eastAsia="en-US"/>
        </w:rPr>
      </w:pPr>
      <w:r w:rsidRPr="001B0739">
        <w:rPr>
          <w:rFonts w:ascii="Arial" w:hAnsi="Arial"/>
          <w:b w:val="0"/>
          <w:bCs w:val="0"/>
          <w:i/>
          <w:iCs/>
          <w:color w:val="0070C0"/>
          <w:sz w:val="20"/>
          <w:szCs w:val="20"/>
          <w:lang w:eastAsia="en-US"/>
        </w:rPr>
        <w:t>it did not use the improper assistance of Agency employees or information unlawfully obtained from the Agency in compiling its EOI;</w:t>
      </w:r>
    </w:p>
    <w:p w14:paraId="28EE2467" w14:textId="77777777" w:rsidR="001025FF" w:rsidRPr="001B0739" w:rsidRDefault="001025FF" w:rsidP="005A24BE">
      <w:pPr>
        <w:pStyle w:val="Heading4"/>
        <w:numPr>
          <w:ilvl w:val="0"/>
          <w:numId w:val="18"/>
        </w:numPr>
        <w:tabs>
          <w:tab w:val="clear" w:pos="1210"/>
          <w:tab w:val="num" w:pos="360"/>
          <w:tab w:val="num" w:pos="926"/>
        </w:tabs>
        <w:ind w:left="357" w:hanging="357"/>
        <w:rPr>
          <w:rFonts w:ascii="Arial" w:hAnsi="Arial"/>
          <w:b w:val="0"/>
          <w:bCs w:val="0"/>
          <w:i/>
          <w:iCs/>
          <w:color w:val="0070C0"/>
          <w:sz w:val="20"/>
          <w:szCs w:val="20"/>
          <w:lang w:eastAsia="en-US"/>
        </w:rPr>
      </w:pPr>
      <w:r w:rsidRPr="001B0739">
        <w:rPr>
          <w:rFonts w:ascii="Arial" w:hAnsi="Arial"/>
          <w:b w:val="0"/>
          <w:bCs w:val="0"/>
          <w:i/>
          <w:iCs/>
          <w:color w:val="0070C0"/>
          <w:sz w:val="20"/>
          <w:szCs w:val="20"/>
          <w:lang w:eastAsia="en-US"/>
        </w:rPr>
        <w:t>it is responsible for all costs and expenses related to the preparation and lodgement of its EOI and any future process connected with or relating to the EOI Process;</w:t>
      </w:r>
    </w:p>
    <w:p w14:paraId="52F75CCE" w14:textId="77777777" w:rsidR="001025FF" w:rsidRPr="001B0739" w:rsidRDefault="001025FF" w:rsidP="005A24BE">
      <w:pPr>
        <w:pStyle w:val="Heading4"/>
        <w:numPr>
          <w:ilvl w:val="0"/>
          <w:numId w:val="18"/>
        </w:numPr>
        <w:tabs>
          <w:tab w:val="clear" w:pos="1210"/>
          <w:tab w:val="num" w:pos="360"/>
          <w:tab w:val="num" w:pos="926"/>
        </w:tabs>
        <w:ind w:left="357" w:hanging="357"/>
        <w:rPr>
          <w:rFonts w:ascii="Arial" w:hAnsi="Arial"/>
          <w:b w:val="0"/>
          <w:bCs w:val="0"/>
          <w:i/>
          <w:iCs/>
          <w:color w:val="0070C0"/>
          <w:sz w:val="20"/>
          <w:szCs w:val="20"/>
          <w:lang w:eastAsia="en-US"/>
        </w:rPr>
      </w:pPr>
      <w:r w:rsidRPr="001B0739">
        <w:rPr>
          <w:rFonts w:ascii="Arial" w:hAnsi="Arial"/>
          <w:b w:val="0"/>
          <w:bCs w:val="0"/>
          <w:i/>
          <w:iCs/>
          <w:color w:val="0070C0"/>
          <w:sz w:val="20"/>
          <w:szCs w:val="20"/>
          <w:lang w:eastAsia="en-US"/>
        </w:rPr>
        <w:t>it otherwise accepts and will comply with the rules set out in this Part A of the Invitation; and</w:t>
      </w:r>
    </w:p>
    <w:p w14:paraId="76B03F6C" w14:textId="201353CA" w:rsidR="001025FF" w:rsidRPr="001B0739" w:rsidRDefault="001025FF" w:rsidP="005A24BE">
      <w:pPr>
        <w:pStyle w:val="Heading4"/>
        <w:numPr>
          <w:ilvl w:val="0"/>
          <w:numId w:val="18"/>
        </w:numPr>
        <w:tabs>
          <w:tab w:val="clear" w:pos="1210"/>
          <w:tab w:val="num" w:pos="360"/>
          <w:tab w:val="num" w:pos="926"/>
        </w:tabs>
        <w:ind w:left="357" w:hanging="357"/>
        <w:rPr>
          <w:rFonts w:ascii="Arial" w:hAnsi="Arial"/>
          <w:b w:val="0"/>
          <w:bCs w:val="0"/>
          <w:i/>
          <w:iCs/>
          <w:color w:val="0070C0"/>
          <w:sz w:val="20"/>
          <w:szCs w:val="20"/>
          <w:lang w:eastAsia="en-US"/>
        </w:rPr>
      </w:pPr>
      <w:r w:rsidRPr="001B0739">
        <w:rPr>
          <w:rFonts w:ascii="Arial" w:hAnsi="Arial"/>
          <w:b w:val="0"/>
          <w:bCs w:val="0"/>
          <w:i/>
          <w:iCs/>
          <w:color w:val="0070C0"/>
          <w:sz w:val="20"/>
          <w:szCs w:val="20"/>
          <w:lang w:eastAsia="en-US"/>
        </w:rPr>
        <w:t>it will provide additional information in a timely manner as requested by the Agency to clarify any matters contained in the EOI.</w:t>
      </w:r>
    </w:p>
    <w:bookmarkEnd w:id="4"/>
    <w:bookmarkEnd w:id="5"/>
    <w:bookmarkEnd w:id="6"/>
    <w:bookmarkEnd w:id="7"/>
    <w:p w14:paraId="1779BCC0" w14:textId="77777777" w:rsidR="001025FF" w:rsidRDefault="001025FF" w:rsidP="001025FF">
      <w:pPr>
        <w:pStyle w:val="Header"/>
        <w:rPr>
          <w:b/>
        </w:rPr>
      </w:pPr>
      <w:r>
        <w:br w:type="page"/>
      </w:r>
      <w:r w:rsidRPr="009A3900">
        <w:lastRenderedPageBreak/>
        <w:t xml:space="preserve"> </w:t>
      </w:r>
    </w:p>
    <w:p w14:paraId="344AD33D" w14:textId="77777777" w:rsidR="001025FF" w:rsidRPr="00AC2C79" w:rsidRDefault="001025FF" w:rsidP="009A61A7">
      <w:pPr>
        <w:pStyle w:val="Heading1"/>
        <w:framePr w:wrap="around"/>
      </w:pPr>
      <w:r w:rsidRPr="005E6959">
        <w:t>Part B</w:t>
      </w:r>
      <w:r w:rsidRPr="009A3900">
        <w:t xml:space="preserve"> – Applicant’s Response</w:t>
      </w:r>
    </w:p>
    <w:p w14:paraId="6DDA92F7" w14:textId="77777777" w:rsidR="001025FF" w:rsidRPr="00785A72" w:rsidRDefault="001025FF" w:rsidP="001025FF">
      <w:pPr>
        <w:rPr>
          <w:b/>
          <w:bCs/>
          <w:sz w:val="32"/>
          <w:szCs w:val="32"/>
        </w:rPr>
      </w:pPr>
      <w:r w:rsidRPr="00785A72">
        <w:rPr>
          <w:b/>
          <w:bCs/>
          <w:sz w:val="32"/>
          <w:szCs w:val="32"/>
        </w:rPr>
        <w:t>Required Information</w:t>
      </w:r>
    </w:p>
    <w:p w14:paraId="7544FBA6" w14:textId="7758EAA2" w:rsidR="001025FF" w:rsidRPr="008A3A75" w:rsidRDefault="001025FF" w:rsidP="001025FF">
      <w:pPr>
        <w:rPr>
          <w:i/>
          <w:iCs/>
          <w:color w:val="0070C0"/>
        </w:rPr>
      </w:pPr>
      <w:r w:rsidRPr="008A3A75">
        <w:rPr>
          <w:i/>
          <w:iCs/>
          <w:color w:val="0070C0"/>
        </w:rPr>
        <w:t>Summarise information required from Applicants, for example:</w:t>
      </w:r>
    </w:p>
    <w:p w14:paraId="7276FB20" w14:textId="451BC915" w:rsidR="001025FF" w:rsidRPr="008A3A75" w:rsidRDefault="001025FF" w:rsidP="005A24BE">
      <w:pPr>
        <w:pStyle w:val="BodyText"/>
        <w:numPr>
          <w:ilvl w:val="0"/>
          <w:numId w:val="21"/>
        </w:numPr>
        <w:rPr>
          <w:i/>
          <w:iCs/>
          <w:color w:val="0070C0"/>
        </w:rPr>
      </w:pPr>
      <w:r w:rsidRPr="008A3A75">
        <w:rPr>
          <w:i/>
          <w:iCs/>
          <w:color w:val="0070C0"/>
        </w:rPr>
        <w:t>Applicants must provide an electronic copy/</w:t>
      </w:r>
      <w:proofErr w:type="spellStart"/>
      <w:r w:rsidRPr="008A3A75">
        <w:rPr>
          <w:i/>
          <w:iCs/>
          <w:color w:val="0070C0"/>
        </w:rPr>
        <w:t>ies</w:t>
      </w:r>
      <w:proofErr w:type="spellEnd"/>
      <w:r w:rsidRPr="008A3A75">
        <w:rPr>
          <w:i/>
          <w:iCs/>
          <w:color w:val="0070C0"/>
        </w:rPr>
        <w:t xml:space="preserve"> of their </w:t>
      </w:r>
      <w:r w:rsidR="00C25171">
        <w:rPr>
          <w:i/>
          <w:iCs/>
          <w:color w:val="0070C0"/>
        </w:rPr>
        <w:t>Application</w:t>
      </w:r>
      <w:r w:rsidRPr="008A3A75">
        <w:rPr>
          <w:i/>
          <w:iCs/>
          <w:color w:val="0070C0"/>
        </w:rPr>
        <w:t xml:space="preserve"> in Microsoft Office format, submitted in accordance with the requirements set out in the Conditions of the EOI Process (Part A).</w:t>
      </w:r>
    </w:p>
    <w:p w14:paraId="598CE326" w14:textId="1EBD7332" w:rsidR="001025FF" w:rsidRPr="008A3A75" w:rsidRDefault="001025FF" w:rsidP="005A24BE">
      <w:pPr>
        <w:pStyle w:val="BodyText"/>
        <w:numPr>
          <w:ilvl w:val="0"/>
          <w:numId w:val="21"/>
        </w:numPr>
        <w:rPr>
          <w:i/>
          <w:iCs/>
          <w:color w:val="0070C0"/>
        </w:rPr>
      </w:pPr>
      <w:r w:rsidRPr="008A3A75">
        <w:rPr>
          <w:i/>
          <w:iCs/>
          <w:color w:val="0070C0"/>
        </w:rPr>
        <w:t xml:space="preserve">All </w:t>
      </w:r>
      <w:r w:rsidR="00B24719">
        <w:rPr>
          <w:i/>
          <w:iCs/>
          <w:color w:val="0070C0"/>
        </w:rPr>
        <w:t>Applications</w:t>
      </w:r>
      <w:r w:rsidRPr="008A3A75">
        <w:rPr>
          <w:i/>
          <w:iCs/>
          <w:color w:val="0070C0"/>
        </w:rPr>
        <w:t xml:space="preserve"> must be provided within the specified boxes</w:t>
      </w:r>
      <w:r w:rsidR="00D0488A">
        <w:rPr>
          <w:i/>
          <w:iCs/>
          <w:color w:val="0070C0"/>
        </w:rPr>
        <w:t xml:space="preserve"> (if hard copy)</w:t>
      </w:r>
      <w:r w:rsidR="00E32C42">
        <w:rPr>
          <w:i/>
          <w:iCs/>
          <w:color w:val="0070C0"/>
        </w:rPr>
        <w:t>/email</w:t>
      </w:r>
      <w:r w:rsidR="00D0488A">
        <w:rPr>
          <w:i/>
          <w:iCs/>
          <w:color w:val="0070C0"/>
        </w:rPr>
        <w:t xml:space="preserve"> </w:t>
      </w:r>
      <w:r w:rsidR="0039701F">
        <w:rPr>
          <w:i/>
          <w:iCs/>
          <w:color w:val="0070C0"/>
        </w:rPr>
        <w:t>(if electronic)</w:t>
      </w:r>
      <w:r w:rsidRPr="008A3A75">
        <w:rPr>
          <w:i/>
          <w:iCs/>
          <w:color w:val="0070C0"/>
        </w:rPr>
        <w:t xml:space="preserve"> and must respond to the Conditions of the EOI Process (Part A).</w:t>
      </w:r>
    </w:p>
    <w:p w14:paraId="0CF311A2" w14:textId="77777777" w:rsidR="001025FF" w:rsidRPr="008A3A75" w:rsidRDefault="001025FF" w:rsidP="005A24BE">
      <w:pPr>
        <w:pStyle w:val="BodyText"/>
        <w:numPr>
          <w:ilvl w:val="0"/>
          <w:numId w:val="21"/>
        </w:numPr>
        <w:rPr>
          <w:i/>
          <w:iCs/>
          <w:color w:val="0070C0"/>
        </w:rPr>
      </w:pPr>
      <w:r w:rsidRPr="008A3A75">
        <w:rPr>
          <w:i/>
          <w:iCs/>
          <w:color w:val="0070C0"/>
        </w:rPr>
        <w:t>Include the name of the Applicant in the footer of the EOI.</w:t>
      </w:r>
    </w:p>
    <w:p w14:paraId="42B32B8F" w14:textId="77777777" w:rsidR="001025FF" w:rsidRPr="008A3A75" w:rsidRDefault="001025FF" w:rsidP="001025FF">
      <w:pPr>
        <w:pStyle w:val="Header"/>
        <w:rPr>
          <w:rFonts w:cs="Arial"/>
          <w:b/>
          <w:i/>
          <w:iCs/>
          <w:color w:val="0070C0"/>
        </w:rPr>
      </w:pPr>
    </w:p>
    <w:p w14:paraId="6E9AD960" w14:textId="46A2C445" w:rsidR="001025FF" w:rsidRDefault="001025FF" w:rsidP="001025FF">
      <w:pPr>
        <w:pStyle w:val="Header"/>
        <w:rPr>
          <w:rFonts w:cs="Arial"/>
          <w:b/>
        </w:rPr>
      </w:pPr>
      <w:proofErr w:type="gramStart"/>
      <w:r w:rsidRPr="009A3900">
        <w:rPr>
          <w:rFonts w:cs="Arial"/>
          <w:b/>
        </w:rPr>
        <w:t>I</w:t>
      </w:r>
      <w:r w:rsidR="00172D13">
        <w:rPr>
          <w:rFonts w:cs="Arial"/>
          <w:b/>
        </w:rPr>
        <w:t xml:space="preserve"> </w:t>
      </w:r>
      <w:r w:rsidR="00127B56">
        <w:rPr>
          <w:rFonts w:cs="Arial"/>
          <w:b/>
        </w:rPr>
        <w:t xml:space="preserve"> </w:t>
      </w:r>
      <w:r w:rsidR="00127B56" w:rsidRPr="00127B56">
        <w:rPr>
          <w:rFonts w:cs="Arial"/>
          <w:bCs/>
          <w:i/>
          <w:iCs/>
          <w:color w:val="0070C0"/>
        </w:rPr>
        <w:t>full</w:t>
      </w:r>
      <w:proofErr w:type="gramEnd"/>
      <w:r w:rsidR="00127B56" w:rsidRPr="00127B56">
        <w:rPr>
          <w:rFonts w:cs="Arial"/>
          <w:bCs/>
          <w:i/>
          <w:iCs/>
          <w:color w:val="0070C0"/>
        </w:rPr>
        <w:t xml:space="preserve"> name</w:t>
      </w:r>
      <w:r w:rsidR="00C20EB1">
        <w:rPr>
          <w:rFonts w:cs="Arial"/>
          <w:bCs/>
          <w:i/>
          <w:iCs/>
          <w:color w:val="0070C0"/>
        </w:rPr>
        <w:t xml:space="preserve"> of Applicant/Authorised </w:t>
      </w:r>
      <w:proofErr w:type="gramStart"/>
      <w:r w:rsidR="00C20EB1">
        <w:rPr>
          <w:rFonts w:cs="Arial"/>
          <w:bCs/>
          <w:i/>
          <w:iCs/>
          <w:color w:val="0070C0"/>
        </w:rPr>
        <w:t>agent</w:t>
      </w:r>
      <w:r w:rsidR="00172D13" w:rsidRPr="00127B56">
        <w:rPr>
          <w:rFonts w:cs="Arial"/>
          <w:b/>
          <w:color w:val="0070C0"/>
        </w:rPr>
        <w:t xml:space="preserve"> </w:t>
      </w:r>
      <w:r w:rsidR="00127B56" w:rsidRPr="00127B56">
        <w:rPr>
          <w:rFonts w:cs="Arial"/>
          <w:b/>
          <w:color w:val="0070C0"/>
        </w:rPr>
        <w:t xml:space="preserve"> </w:t>
      </w:r>
      <w:r w:rsidRPr="009A3900">
        <w:rPr>
          <w:rFonts w:cs="Arial"/>
          <w:b/>
        </w:rPr>
        <w:t>accept</w:t>
      </w:r>
      <w:proofErr w:type="gramEnd"/>
      <w:r w:rsidRPr="009A3900">
        <w:rPr>
          <w:rFonts w:cs="Arial"/>
          <w:b/>
        </w:rPr>
        <w:t xml:space="preserve"> the provisions contained in the Conditions of the EOI Process</w:t>
      </w:r>
      <w:r w:rsidR="00FA11B0">
        <w:rPr>
          <w:rFonts w:cs="Arial"/>
          <w:b/>
        </w:rPr>
        <w:t>.</w:t>
      </w:r>
    </w:p>
    <w:p w14:paraId="7FD70D3B" w14:textId="77777777" w:rsidR="00172D13" w:rsidRDefault="00172D13" w:rsidP="001025FF">
      <w:pPr>
        <w:pStyle w:val="Header"/>
        <w:rPr>
          <w:rFonts w:cs="Arial"/>
          <w:b/>
        </w:rPr>
      </w:pPr>
    </w:p>
    <w:p w14:paraId="2AF435C8" w14:textId="77777777" w:rsidR="00BE67A8" w:rsidRPr="00CB590E" w:rsidRDefault="00127B56" w:rsidP="00BE67A8">
      <w:pPr>
        <w:pStyle w:val="Header"/>
        <w:rPr>
          <w:rFonts w:cs="Arial"/>
          <w:bCs/>
          <w:i/>
          <w:iCs/>
          <w:color w:val="0070C0"/>
        </w:rPr>
      </w:pPr>
      <w:r w:rsidRPr="00CB590E">
        <w:rPr>
          <w:rFonts w:cs="Arial"/>
          <w:bCs/>
          <w:i/>
          <w:iCs/>
          <w:color w:val="0070C0"/>
        </w:rPr>
        <w:t>Insert signature</w:t>
      </w:r>
      <w:r w:rsidR="00BE67A8">
        <w:rPr>
          <w:rFonts w:cs="Arial"/>
          <w:bCs/>
          <w:i/>
          <w:iCs/>
          <w:color w:val="0070C0"/>
        </w:rPr>
        <w:tab/>
      </w:r>
      <w:r w:rsidR="00BE67A8" w:rsidRPr="00CB590E">
        <w:rPr>
          <w:rFonts w:cs="Arial"/>
          <w:bCs/>
          <w:i/>
          <w:iCs/>
          <w:color w:val="0070C0"/>
        </w:rPr>
        <w:t>Insert date</w:t>
      </w:r>
    </w:p>
    <w:p w14:paraId="78DA0EC9" w14:textId="75BFF4EC" w:rsidR="00127B56" w:rsidRPr="00CB590E" w:rsidRDefault="00127B56" w:rsidP="001025FF">
      <w:pPr>
        <w:pStyle w:val="Header"/>
        <w:rPr>
          <w:rFonts w:cs="Arial"/>
          <w:bCs/>
          <w:i/>
          <w:iCs/>
          <w:color w:val="0070C0"/>
        </w:rPr>
      </w:pPr>
    </w:p>
    <w:p w14:paraId="45921C34" w14:textId="77777777" w:rsidR="001025FF" w:rsidRPr="009A3900" w:rsidRDefault="001025FF" w:rsidP="001025FF">
      <w:pPr>
        <w:rPr>
          <w:rFonts w:cs="Arial"/>
          <w:b/>
        </w:rPr>
      </w:pPr>
    </w:p>
    <w:tbl>
      <w:tblPr>
        <w:tblW w:w="9000" w:type="dxa"/>
        <w:tblInd w:w="108" w:type="dxa"/>
        <w:tblLook w:val="01E0" w:firstRow="1" w:lastRow="1" w:firstColumn="1" w:lastColumn="1" w:noHBand="0" w:noVBand="0"/>
      </w:tblPr>
      <w:tblGrid>
        <w:gridCol w:w="4608"/>
        <w:gridCol w:w="4392"/>
      </w:tblGrid>
      <w:tr w:rsidR="001025FF" w:rsidRPr="00E57CE7" w14:paraId="65A6591E" w14:textId="77777777" w:rsidTr="002E0306">
        <w:tc>
          <w:tcPr>
            <w:tcW w:w="9000" w:type="dxa"/>
            <w:gridSpan w:val="2"/>
            <w:tcBorders>
              <w:bottom w:val="single" w:sz="4" w:space="0" w:color="auto"/>
            </w:tcBorders>
            <w:shd w:val="clear" w:color="auto" w:fill="CDDC29" w:themeFill="accent2"/>
          </w:tcPr>
          <w:p w14:paraId="1150D920" w14:textId="7B70BA09" w:rsidR="001025FF" w:rsidRPr="00E57CE7" w:rsidRDefault="001025FF" w:rsidP="00EC47DF">
            <w:pPr>
              <w:pStyle w:val="TableHeadingLeft"/>
              <w:numPr>
                <w:ilvl w:val="6"/>
                <w:numId w:val="36"/>
              </w:numPr>
            </w:pPr>
            <w:r w:rsidRPr="00E57CE7">
              <w:t>Applicant Information</w:t>
            </w:r>
          </w:p>
        </w:tc>
      </w:tr>
      <w:tr w:rsidR="001025FF" w:rsidRPr="00E57CE7" w14:paraId="2A882DB2" w14:textId="77777777" w:rsidTr="002E0306">
        <w:tc>
          <w:tcPr>
            <w:tcW w:w="4608" w:type="dxa"/>
            <w:tcBorders>
              <w:top w:val="single" w:sz="4" w:space="0" w:color="auto"/>
              <w:bottom w:val="single" w:sz="4" w:space="0" w:color="auto"/>
            </w:tcBorders>
          </w:tcPr>
          <w:p w14:paraId="39B5D274" w14:textId="77777777" w:rsidR="001025FF" w:rsidRPr="00E57CE7" w:rsidRDefault="001025FF" w:rsidP="00F52218">
            <w:pPr>
              <w:rPr>
                <w:rFonts w:cs="Arial"/>
                <w:bCs/>
              </w:rPr>
            </w:pPr>
            <w:r w:rsidRPr="00E57CE7">
              <w:rPr>
                <w:rFonts w:cs="Arial"/>
                <w:bCs/>
              </w:rPr>
              <w:t xml:space="preserve">Name and </w:t>
            </w:r>
            <w:r>
              <w:rPr>
                <w:rFonts w:cs="Arial"/>
                <w:bCs/>
              </w:rPr>
              <w:t>t</w:t>
            </w:r>
            <w:r w:rsidRPr="00E57CE7">
              <w:rPr>
                <w:rFonts w:cs="Arial"/>
                <w:bCs/>
              </w:rPr>
              <w:t xml:space="preserve">itle of Applicant </w:t>
            </w:r>
          </w:p>
        </w:tc>
        <w:tc>
          <w:tcPr>
            <w:tcW w:w="4392" w:type="dxa"/>
            <w:tcBorders>
              <w:top w:val="single" w:sz="4" w:space="0" w:color="auto"/>
              <w:bottom w:val="single" w:sz="4" w:space="0" w:color="auto"/>
            </w:tcBorders>
          </w:tcPr>
          <w:p w14:paraId="0F577DF7" w14:textId="77777777" w:rsidR="001025FF" w:rsidRPr="00E57CE7" w:rsidRDefault="001025FF" w:rsidP="00F52218">
            <w:pPr>
              <w:rPr>
                <w:rFonts w:cs="Arial"/>
              </w:rPr>
            </w:pPr>
          </w:p>
        </w:tc>
      </w:tr>
      <w:tr w:rsidR="001025FF" w:rsidRPr="00E57CE7" w14:paraId="5D56A922" w14:textId="77777777" w:rsidTr="002E0306">
        <w:tc>
          <w:tcPr>
            <w:tcW w:w="4608" w:type="dxa"/>
            <w:tcBorders>
              <w:top w:val="single" w:sz="4" w:space="0" w:color="auto"/>
              <w:bottom w:val="single" w:sz="4" w:space="0" w:color="auto"/>
            </w:tcBorders>
          </w:tcPr>
          <w:p w14:paraId="454DCBA6" w14:textId="77777777" w:rsidR="001025FF" w:rsidRPr="00E57CE7" w:rsidRDefault="001025FF" w:rsidP="00F52218">
            <w:pPr>
              <w:rPr>
                <w:rFonts w:cs="Arial"/>
                <w:bCs/>
                <w:szCs w:val="21"/>
              </w:rPr>
            </w:pPr>
            <w:r w:rsidRPr="00E57CE7">
              <w:rPr>
                <w:rFonts w:cs="Arial"/>
                <w:bCs/>
              </w:rPr>
              <w:t>Address of registered office</w:t>
            </w:r>
          </w:p>
        </w:tc>
        <w:tc>
          <w:tcPr>
            <w:tcW w:w="4392" w:type="dxa"/>
            <w:tcBorders>
              <w:top w:val="single" w:sz="4" w:space="0" w:color="auto"/>
              <w:bottom w:val="single" w:sz="4" w:space="0" w:color="auto"/>
            </w:tcBorders>
          </w:tcPr>
          <w:p w14:paraId="548A6BCE" w14:textId="77777777" w:rsidR="001025FF" w:rsidRPr="00E57CE7" w:rsidRDefault="001025FF" w:rsidP="00F52218">
            <w:pPr>
              <w:rPr>
                <w:rFonts w:cs="Arial"/>
              </w:rPr>
            </w:pPr>
          </w:p>
        </w:tc>
      </w:tr>
      <w:tr w:rsidR="001025FF" w:rsidRPr="00E57CE7" w14:paraId="6F695939" w14:textId="77777777" w:rsidTr="002E0306">
        <w:tc>
          <w:tcPr>
            <w:tcW w:w="4608" w:type="dxa"/>
            <w:tcBorders>
              <w:top w:val="single" w:sz="4" w:space="0" w:color="auto"/>
              <w:bottom w:val="single" w:sz="4" w:space="0" w:color="auto"/>
            </w:tcBorders>
          </w:tcPr>
          <w:p w14:paraId="60A35B63" w14:textId="77777777" w:rsidR="001025FF" w:rsidRPr="00E57CE7" w:rsidRDefault="001025FF" w:rsidP="00F52218">
            <w:pPr>
              <w:rPr>
                <w:rFonts w:cs="Arial"/>
                <w:bCs/>
              </w:rPr>
            </w:pPr>
            <w:r w:rsidRPr="00E57CE7">
              <w:rPr>
                <w:rFonts w:cs="Arial"/>
                <w:bCs/>
                <w:szCs w:val="21"/>
              </w:rPr>
              <w:t>Australian Company Number</w:t>
            </w:r>
          </w:p>
        </w:tc>
        <w:tc>
          <w:tcPr>
            <w:tcW w:w="4392" w:type="dxa"/>
            <w:tcBorders>
              <w:top w:val="single" w:sz="4" w:space="0" w:color="auto"/>
              <w:bottom w:val="single" w:sz="4" w:space="0" w:color="auto"/>
            </w:tcBorders>
          </w:tcPr>
          <w:p w14:paraId="75F5BD3A" w14:textId="77777777" w:rsidR="001025FF" w:rsidRPr="00E57CE7" w:rsidRDefault="001025FF" w:rsidP="00F52218">
            <w:pPr>
              <w:rPr>
                <w:rFonts w:cs="Arial"/>
              </w:rPr>
            </w:pPr>
          </w:p>
        </w:tc>
      </w:tr>
      <w:tr w:rsidR="001025FF" w:rsidRPr="00E57CE7" w14:paraId="419195E4" w14:textId="77777777" w:rsidTr="002E0306">
        <w:tc>
          <w:tcPr>
            <w:tcW w:w="4608" w:type="dxa"/>
            <w:tcBorders>
              <w:top w:val="single" w:sz="4" w:space="0" w:color="auto"/>
              <w:bottom w:val="single" w:sz="4" w:space="0" w:color="auto"/>
            </w:tcBorders>
          </w:tcPr>
          <w:p w14:paraId="3790C2FD" w14:textId="77777777" w:rsidR="001025FF" w:rsidRPr="00E57CE7" w:rsidRDefault="001025FF" w:rsidP="00F52218">
            <w:pPr>
              <w:rPr>
                <w:rFonts w:cs="Arial"/>
                <w:bCs/>
              </w:rPr>
            </w:pPr>
            <w:r w:rsidRPr="00E57CE7">
              <w:rPr>
                <w:rFonts w:cs="Arial"/>
                <w:bCs/>
                <w:szCs w:val="21"/>
              </w:rPr>
              <w:t>Australian Business Number</w:t>
            </w:r>
          </w:p>
        </w:tc>
        <w:tc>
          <w:tcPr>
            <w:tcW w:w="4392" w:type="dxa"/>
            <w:tcBorders>
              <w:top w:val="single" w:sz="4" w:space="0" w:color="auto"/>
              <w:bottom w:val="single" w:sz="4" w:space="0" w:color="auto"/>
            </w:tcBorders>
          </w:tcPr>
          <w:p w14:paraId="47953150" w14:textId="77777777" w:rsidR="001025FF" w:rsidRPr="00E57CE7" w:rsidRDefault="001025FF" w:rsidP="00F52218">
            <w:pPr>
              <w:rPr>
                <w:rFonts w:cs="Arial"/>
              </w:rPr>
            </w:pPr>
          </w:p>
        </w:tc>
      </w:tr>
      <w:tr w:rsidR="001025FF" w:rsidRPr="00E57CE7" w14:paraId="68B85131" w14:textId="77777777" w:rsidTr="002E0306">
        <w:tc>
          <w:tcPr>
            <w:tcW w:w="4608" w:type="dxa"/>
            <w:tcBorders>
              <w:top w:val="single" w:sz="4" w:space="0" w:color="auto"/>
              <w:bottom w:val="single" w:sz="4" w:space="0" w:color="auto"/>
            </w:tcBorders>
          </w:tcPr>
          <w:p w14:paraId="09301EC7" w14:textId="77777777" w:rsidR="001025FF" w:rsidRPr="00E57CE7" w:rsidRDefault="001025FF" w:rsidP="00F52218">
            <w:pPr>
              <w:rPr>
                <w:rFonts w:cs="Arial"/>
                <w:bCs/>
              </w:rPr>
            </w:pPr>
            <w:r w:rsidRPr="00E57CE7">
              <w:rPr>
                <w:rFonts w:cs="Arial"/>
                <w:bCs/>
                <w:szCs w:val="21"/>
              </w:rPr>
              <w:t>Principal office in Victoria (if any)</w:t>
            </w:r>
          </w:p>
        </w:tc>
        <w:tc>
          <w:tcPr>
            <w:tcW w:w="4392" w:type="dxa"/>
            <w:tcBorders>
              <w:top w:val="single" w:sz="4" w:space="0" w:color="auto"/>
              <w:bottom w:val="single" w:sz="4" w:space="0" w:color="auto"/>
            </w:tcBorders>
          </w:tcPr>
          <w:p w14:paraId="16196EB2" w14:textId="77777777" w:rsidR="001025FF" w:rsidRPr="00E57CE7" w:rsidRDefault="001025FF" w:rsidP="00F52218">
            <w:pPr>
              <w:rPr>
                <w:rFonts w:cs="Arial"/>
              </w:rPr>
            </w:pPr>
          </w:p>
        </w:tc>
      </w:tr>
      <w:tr w:rsidR="001025FF" w:rsidRPr="00E57CE7" w14:paraId="3B125CEC" w14:textId="77777777" w:rsidTr="002E0306">
        <w:tc>
          <w:tcPr>
            <w:tcW w:w="4608" w:type="dxa"/>
            <w:tcBorders>
              <w:top w:val="single" w:sz="4" w:space="0" w:color="auto"/>
              <w:bottom w:val="single" w:sz="4" w:space="0" w:color="auto"/>
            </w:tcBorders>
          </w:tcPr>
          <w:p w14:paraId="020FBD4A" w14:textId="77777777" w:rsidR="001025FF" w:rsidRPr="00E57CE7" w:rsidRDefault="001025FF" w:rsidP="00F52218">
            <w:pPr>
              <w:rPr>
                <w:rFonts w:cs="Arial"/>
                <w:bCs/>
              </w:rPr>
            </w:pPr>
            <w:r>
              <w:rPr>
                <w:rFonts w:cs="Arial"/>
                <w:bCs/>
                <w:szCs w:val="21"/>
              </w:rPr>
              <w:t>P</w:t>
            </w:r>
            <w:r w:rsidRPr="00E57CE7">
              <w:rPr>
                <w:rFonts w:cs="Arial"/>
                <w:bCs/>
                <w:szCs w:val="21"/>
              </w:rPr>
              <w:t>hone</w:t>
            </w:r>
          </w:p>
        </w:tc>
        <w:tc>
          <w:tcPr>
            <w:tcW w:w="4392" w:type="dxa"/>
            <w:tcBorders>
              <w:top w:val="single" w:sz="4" w:space="0" w:color="auto"/>
              <w:bottom w:val="single" w:sz="4" w:space="0" w:color="auto"/>
            </w:tcBorders>
          </w:tcPr>
          <w:p w14:paraId="30DD765B" w14:textId="77777777" w:rsidR="001025FF" w:rsidRPr="00E57CE7" w:rsidRDefault="001025FF" w:rsidP="00F52218">
            <w:pPr>
              <w:rPr>
                <w:rFonts w:cs="Arial"/>
              </w:rPr>
            </w:pPr>
          </w:p>
        </w:tc>
      </w:tr>
      <w:tr w:rsidR="001025FF" w:rsidRPr="00E57CE7" w14:paraId="1F9C2401" w14:textId="77777777" w:rsidTr="002E0306">
        <w:tc>
          <w:tcPr>
            <w:tcW w:w="4608" w:type="dxa"/>
            <w:tcBorders>
              <w:top w:val="single" w:sz="4" w:space="0" w:color="auto"/>
              <w:bottom w:val="single" w:sz="4" w:space="0" w:color="auto"/>
            </w:tcBorders>
          </w:tcPr>
          <w:p w14:paraId="4A83AEBD" w14:textId="77777777" w:rsidR="001025FF" w:rsidRPr="00E57CE7" w:rsidRDefault="001025FF" w:rsidP="00F52218">
            <w:pPr>
              <w:rPr>
                <w:rFonts w:cs="Arial"/>
                <w:bCs/>
              </w:rPr>
            </w:pPr>
            <w:r w:rsidRPr="00E57CE7">
              <w:rPr>
                <w:rFonts w:cs="Arial"/>
                <w:bCs/>
                <w:szCs w:val="21"/>
              </w:rPr>
              <w:t>Email</w:t>
            </w:r>
          </w:p>
        </w:tc>
        <w:tc>
          <w:tcPr>
            <w:tcW w:w="4392" w:type="dxa"/>
            <w:tcBorders>
              <w:top w:val="single" w:sz="4" w:space="0" w:color="auto"/>
              <w:bottom w:val="single" w:sz="4" w:space="0" w:color="auto"/>
            </w:tcBorders>
          </w:tcPr>
          <w:p w14:paraId="38D35CCE" w14:textId="77777777" w:rsidR="001025FF" w:rsidRPr="00E57CE7" w:rsidRDefault="001025FF" w:rsidP="00F52218">
            <w:pPr>
              <w:pStyle w:val="NormalSingle"/>
              <w:spacing w:before="120" w:after="120" w:line="270" w:lineRule="atLeast"/>
              <w:rPr>
                <w:rFonts w:cs="Arial"/>
              </w:rPr>
            </w:pPr>
          </w:p>
        </w:tc>
      </w:tr>
      <w:tr w:rsidR="001025FF" w:rsidRPr="00E57CE7" w14:paraId="29C94928" w14:textId="77777777" w:rsidTr="002E0306">
        <w:tc>
          <w:tcPr>
            <w:tcW w:w="4608" w:type="dxa"/>
            <w:tcBorders>
              <w:top w:val="single" w:sz="4" w:space="0" w:color="auto"/>
              <w:bottom w:val="single" w:sz="4" w:space="0" w:color="auto"/>
            </w:tcBorders>
          </w:tcPr>
          <w:p w14:paraId="441DF3AF" w14:textId="77777777" w:rsidR="001025FF" w:rsidRPr="00E57CE7" w:rsidRDefault="001025FF" w:rsidP="00F52218">
            <w:pPr>
              <w:rPr>
                <w:rFonts w:cs="Arial"/>
                <w:bCs/>
              </w:rPr>
            </w:pPr>
            <w:r w:rsidRPr="00E57CE7">
              <w:rPr>
                <w:rFonts w:cs="Arial"/>
                <w:bCs/>
                <w:szCs w:val="21"/>
              </w:rPr>
              <w:t>Name and title of Applicant’s authorised agent (if relevant)</w:t>
            </w:r>
          </w:p>
        </w:tc>
        <w:tc>
          <w:tcPr>
            <w:tcW w:w="4392" w:type="dxa"/>
            <w:tcBorders>
              <w:top w:val="single" w:sz="4" w:space="0" w:color="auto"/>
              <w:bottom w:val="single" w:sz="4" w:space="0" w:color="auto"/>
            </w:tcBorders>
          </w:tcPr>
          <w:p w14:paraId="4C1A58B1" w14:textId="77777777" w:rsidR="001025FF" w:rsidRPr="00E57CE7" w:rsidRDefault="001025FF" w:rsidP="00F52218">
            <w:pPr>
              <w:rPr>
                <w:rFonts w:cs="Arial"/>
              </w:rPr>
            </w:pPr>
          </w:p>
        </w:tc>
      </w:tr>
      <w:tr w:rsidR="001025FF" w:rsidRPr="00E57CE7" w14:paraId="36056BC0" w14:textId="77777777" w:rsidTr="002E0306">
        <w:tc>
          <w:tcPr>
            <w:tcW w:w="4608" w:type="dxa"/>
            <w:tcBorders>
              <w:top w:val="single" w:sz="4" w:space="0" w:color="auto"/>
              <w:bottom w:val="single" w:sz="4" w:space="0" w:color="auto"/>
            </w:tcBorders>
          </w:tcPr>
          <w:p w14:paraId="2A08489E" w14:textId="77777777" w:rsidR="001025FF" w:rsidRPr="00E57CE7" w:rsidRDefault="001025FF" w:rsidP="00F52218">
            <w:pPr>
              <w:tabs>
                <w:tab w:val="left" w:pos="4536"/>
              </w:tabs>
              <w:ind w:right="391"/>
              <w:outlineLvl w:val="0"/>
              <w:rPr>
                <w:rFonts w:cs="Arial"/>
                <w:bCs/>
                <w:szCs w:val="21"/>
              </w:rPr>
            </w:pPr>
            <w:r>
              <w:rPr>
                <w:rFonts w:cs="Arial"/>
                <w:bCs/>
                <w:szCs w:val="21"/>
              </w:rPr>
              <w:t>Date</w:t>
            </w:r>
          </w:p>
        </w:tc>
        <w:tc>
          <w:tcPr>
            <w:tcW w:w="4392" w:type="dxa"/>
            <w:tcBorders>
              <w:top w:val="single" w:sz="4" w:space="0" w:color="auto"/>
              <w:bottom w:val="single" w:sz="4" w:space="0" w:color="auto"/>
            </w:tcBorders>
          </w:tcPr>
          <w:p w14:paraId="1AD69B02" w14:textId="77777777" w:rsidR="001025FF" w:rsidRPr="00E57CE7" w:rsidRDefault="001025FF" w:rsidP="00F52218">
            <w:pPr>
              <w:rPr>
                <w:rFonts w:cs="Arial"/>
              </w:rPr>
            </w:pPr>
          </w:p>
        </w:tc>
      </w:tr>
    </w:tbl>
    <w:p w14:paraId="09037E4B" w14:textId="77777777" w:rsidR="001025FF" w:rsidRDefault="001025FF" w:rsidP="001025FF"/>
    <w:p w14:paraId="6610B90B" w14:textId="77777777" w:rsidR="001025FF" w:rsidRDefault="001025FF" w:rsidP="001025FF">
      <w: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860"/>
      </w:tblGrid>
      <w:tr w:rsidR="001025FF" w:rsidRPr="00E57CE7" w14:paraId="1B686BBE" w14:textId="77777777" w:rsidTr="002E0306">
        <w:tc>
          <w:tcPr>
            <w:tcW w:w="9000" w:type="dxa"/>
            <w:gridSpan w:val="2"/>
            <w:shd w:val="clear" w:color="auto" w:fill="CDDC29" w:themeFill="accent2"/>
          </w:tcPr>
          <w:p w14:paraId="2A97C4DF" w14:textId="615687E0" w:rsidR="001025FF" w:rsidRPr="000D2913" w:rsidRDefault="001025FF" w:rsidP="00EC47DF">
            <w:pPr>
              <w:pStyle w:val="TableHeadingLeft"/>
              <w:numPr>
                <w:ilvl w:val="6"/>
                <w:numId w:val="36"/>
              </w:numPr>
            </w:pPr>
            <w:r w:rsidRPr="00E57CE7">
              <w:rPr>
                <w:sz w:val="22"/>
                <w:szCs w:val="22"/>
              </w:rPr>
              <w:lastRenderedPageBreak/>
              <w:br w:type="page"/>
            </w:r>
            <w:r w:rsidRPr="000D2913">
              <w:t xml:space="preserve">Summary </w:t>
            </w:r>
          </w:p>
        </w:tc>
      </w:tr>
      <w:tr w:rsidR="001025FF" w:rsidRPr="00E57CE7" w14:paraId="76183232" w14:textId="77777777" w:rsidTr="0034659D">
        <w:trPr>
          <w:trHeight w:val="2698"/>
        </w:trPr>
        <w:tc>
          <w:tcPr>
            <w:tcW w:w="4140" w:type="dxa"/>
          </w:tcPr>
          <w:p w14:paraId="432113BF" w14:textId="77777777" w:rsidR="0034659D" w:rsidRDefault="001025FF" w:rsidP="00F52218">
            <w:pPr>
              <w:rPr>
                <w:rFonts w:cs="Arial"/>
                <w:sz w:val="22"/>
                <w:szCs w:val="22"/>
              </w:rPr>
            </w:pPr>
            <w:r w:rsidRPr="00E57CE7">
              <w:rPr>
                <w:rFonts w:cs="Arial"/>
                <w:sz w:val="22"/>
                <w:szCs w:val="22"/>
              </w:rPr>
              <w:t xml:space="preserve">Provide a brief overview of </w:t>
            </w:r>
            <w:r w:rsidR="004C333A">
              <w:rPr>
                <w:rFonts w:cs="Arial"/>
                <w:sz w:val="22"/>
                <w:szCs w:val="22"/>
              </w:rPr>
              <w:t>your application</w:t>
            </w:r>
            <w:r w:rsidRPr="00E57CE7">
              <w:rPr>
                <w:rFonts w:cs="Arial"/>
                <w:sz w:val="22"/>
                <w:szCs w:val="22"/>
              </w:rPr>
              <w:t>.</w:t>
            </w:r>
          </w:p>
          <w:p w14:paraId="10251461" w14:textId="6AB28890" w:rsidR="009F22CE" w:rsidRPr="00E57CE7" w:rsidRDefault="0034659D" w:rsidP="0034659D">
            <w:pPr>
              <w:rPr>
                <w:rFonts w:cs="Arial"/>
                <w:color w:val="0000FF"/>
                <w:sz w:val="22"/>
                <w:szCs w:val="22"/>
              </w:rPr>
            </w:pPr>
            <w:r w:rsidRPr="009F22CE">
              <w:rPr>
                <w:rFonts w:cs="Arial"/>
                <w:i/>
                <w:iCs/>
                <w:color w:val="0070C0"/>
                <w:szCs w:val="21"/>
              </w:rPr>
              <w:t>Insert word limit</w:t>
            </w:r>
          </w:p>
        </w:tc>
        <w:tc>
          <w:tcPr>
            <w:tcW w:w="4860" w:type="dxa"/>
          </w:tcPr>
          <w:p w14:paraId="798B7519" w14:textId="77777777" w:rsidR="001025FF" w:rsidRPr="00E57CE7" w:rsidRDefault="001025FF" w:rsidP="00F52218">
            <w:pPr>
              <w:rPr>
                <w:sz w:val="22"/>
                <w:szCs w:val="22"/>
              </w:rPr>
            </w:pPr>
          </w:p>
        </w:tc>
      </w:tr>
      <w:tr w:rsidR="0034659D" w:rsidRPr="00E57CE7" w14:paraId="03BD5106" w14:textId="77777777" w:rsidTr="0034659D">
        <w:trPr>
          <w:trHeight w:val="1152"/>
        </w:trPr>
        <w:tc>
          <w:tcPr>
            <w:tcW w:w="4140" w:type="dxa"/>
            <w:tcBorders>
              <w:bottom w:val="single" w:sz="4" w:space="0" w:color="auto"/>
            </w:tcBorders>
          </w:tcPr>
          <w:p w14:paraId="5FFB93B1" w14:textId="77777777" w:rsidR="0034659D" w:rsidRPr="00E57CE7" w:rsidRDefault="0034659D" w:rsidP="0034659D">
            <w:pPr>
              <w:rPr>
                <w:rFonts w:cs="Arial"/>
                <w:sz w:val="22"/>
                <w:szCs w:val="22"/>
              </w:rPr>
            </w:pPr>
            <w:r w:rsidRPr="00E57CE7">
              <w:rPr>
                <w:rFonts w:cs="Arial"/>
                <w:sz w:val="22"/>
                <w:szCs w:val="22"/>
              </w:rPr>
              <w:t>List attachments provided with your application.</w:t>
            </w:r>
          </w:p>
          <w:p w14:paraId="416D84DD" w14:textId="77777777" w:rsidR="0034659D" w:rsidRPr="00E57CE7" w:rsidRDefault="0034659D" w:rsidP="00F52218">
            <w:pPr>
              <w:rPr>
                <w:rFonts w:cs="Arial"/>
                <w:sz w:val="22"/>
                <w:szCs w:val="22"/>
              </w:rPr>
            </w:pPr>
          </w:p>
        </w:tc>
        <w:tc>
          <w:tcPr>
            <w:tcW w:w="4860" w:type="dxa"/>
            <w:tcBorders>
              <w:bottom w:val="single" w:sz="4" w:space="0" w:color="auto"/>
            </w:tcBorders>
          </w:tcPr>
          <w:p w14:paraId="218EF0EC" w14:textId="77777777" w:rsidR="0034659D" w:rsidRPr="00E57CE7" w:rsidRDefault="0034659D" w:rsidP="00F52218">
            <w:pPr>
              <w:rPr>
                <w:sz w:val="22"/>
                <w:szCs w:val="22"/>
              </w:rPr>
            </w:pPr>
          </w:p>
        </w:tc>
      </w:tr>
    </w:tbl>
    <w:p w14:paraId="194A9A95" w14:textId="77777777" w:rsidR="001025FF" w:rsidRDefault="001025FF" w:rsidP="001025FF">
      <w:pPr>
        <w:rPr>
          <w:rFonts w:cs="Arial"/>
          <w:sz w:val="22"/>
          <w:szCs w:val="22"/>
        </w:rPr>
      </w:pPr>
    </w:p>
    <w:p w14:paraId="5E1907B1" w14:textId="77777777" w:rsidR="001025FF" w:rsidRPr="009A3900" w:rsidRDefault="001025FF" w:rsidP="001025FF">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392"/>
      </w:tblGrid>
      <w:tr w:rsidR="001025FF" w:rsidRPr="00E57CE7" w14:paraId="1A7719C0" w14:textId="77777777" w:rsidTr="009F22CE">
        <w:tc>
          <w:tcPr>
            <w:tcW w:w="9000" w:type="dxa"/>
            <w:gridSpan w:val="2"/>
            <w:shd w:val="clear" w:color="auto" w:fill="CDDC29" w:themeFill="accent2"/>
          </w:tcPr>
          <w:p w14:paraId="0148E8AC" w14:textId="3327908E" w:rsidR="001025FF" w:rsidRPr="00E57CE7" w:rsidRDefault="001025FF" w:rsidP="00EC47DF">
            <w:pPr>
              <w:pStyle w:val="TableHeadingLeft"/>
              <w:numPr>
                <w:ilvl w:val="6"/>
                <w:numId w:val="36"/>
              </w:numPr>
              <w:shd w:val="clear" w:color="auto" w:fill="CDDC29" w:themeFill="accent2"/>
            </w:pPr>
            <w:r w:rsidRPr="00E57CE7">
              <w:rPr>
                <w:sz w:val="22"/>
                <w:szCs w:val="22"/>
              </w:rPr>
              <w:br w:type="page"/>
            </w:r>
            <w:r w:rsidRPr="00E57CE7">
              <w:t xml:space="preserve">Mandatory Evaluation Criteria </w:t>
            </w:r>
          </w:p>
          <w:p w14:paraId="6512BA04" w14:textId="131D33DB" w:rsidR="001025FF" w:rsidRPr="009F22CE" w:rsidRDefault="001025FF" w:rsidP="00E14DA3">
            <w:pPr>
              <w:pStyle w:val="TableHeadingLeft"/>
              <w:shd w:val="clear" w:color="auto" w:fill="CDDC29" w:themeFill="accent2"/>
              <w:rPr>
                <w:rFonts w:cs="Arial"/>
                <w:b w:val="0"/>
                <w:bCs/>
              </w:rPr>
            </w:pPr>
            <w:r w:rsidRPr="009F22CE">
              <w:rPr>
                <w:rFonts w:cs="Arial"/>
                <w:b w:val="0"/>
                <w:bCs/>
                <w:szCs w:val="21"/>
              </w:rPr>
              <w:t>These are criteria that applicants must comply with for an application to be considered. Mandatory criteria are not scored - they may be answered through a ‘</w:t>
            </w:r>
            <w:proofErr w:type="spellStart"/>
            <w:r w:rsidRPr="009F22CE">
              <w:rPr>
                <w:rFonts w:cs="Arial"/>
                <w:b w:val="0"/>
                <w:bCs/>
                <w:szCs w:val="21"/>
              </w:rPr>
              <w:t>yes’</w:t>
            </w:r>
            <w:proofErr w:type="spellEnd"/>
            <w:r w:rsidRPr="009F22CE">
              <w:rPr>
                <w:rFonts w:cs="Arial"/>
                <w:b w:val="0"/>
                <w:bCs/>
                <w:szCs w:val="21"/>
              </w:rPr>
              <w:t xml:space="preserve"> or ‘no’ answer only, and the provision of any supporting documentation required.</w:t>
            </w:r>
          </w:p>
        </w:tc>
      </w:tr>
      <w:tr w:rsidR="001025FF" w:rsidRPr="00E57CE7" w14:paraId="01AE9F9D" w14:textId="77777777" w:rsidTr="00F52218">
        <w:tc>
          <w:tcPr>
            <w:tcW w:w="4608" w:type="dxa"/>
          </w:tcPr>
          <w:p w14:paraId="6623A813" w14:textId="77777777" w:rsidR="001025FF" w:rsidRPr="00E57CE7" w:rsidRDefault="001025FF" w:rsidP="00F52218">
            <w:pPr>
              <w:spacing w:line="240" w:lineRule="auto"/>
              <w:rPr>
                <w:rFonts w:cs="Arial"/>
                <w:szCs w:val="21"/>
              </w:rPr>
            </w:pPr>
            <w:r w:rsidRPr="00E57CE7">
              <w:rPr>
                <w:rFonts w:cs="Arial"/>
                <w:szCs w:val="21"/>
              </w:rPr>
              <w:t>Insurance</w:t>
            </w:r>
          </w:p>
          <w:p w14:paraId="00F3CC21" w14:textId="59626D05" w:rsidR="001025FF" w:rsidRPr="009F22CE" w:rsidRDefault="001025FF" w:rsidP="00F52218">
            <w:pPr>
              <w:spacing w:line="240" w:lineRule="auto"/>
              <w:rPr>
                <w:rFonts w:cs="Arial"/>
                <w:i/>
                <w:iCs/>
                <w:color w:val="0070C0"/>
                <w:szCs w:val="21"/>
              </w:rPr>
            </w:pPr>
            <w:r w:rsidRPr="009F22CE">
              <w:rPr>
                <w:rFonts w:cs="Arial"/>
                <w:i/>
                <w:iCs/>
                <w:color w:val="0070C0"/>
                <w:szCs w:val="21"/>
              </w:rPr>
              <w:t>Specify insurance requirements</w:t>
            </w:r>
          </w:p>
          <w:p w14:paraId="23EABEB2" w14:textId="1FC3C640" w:rsidR="001025FF" w:rsidRPr="009F22CE" w:rsidRDefault="001025FF" w:rsidP="00F52218">
            <w:pPr>
              <w:spacing w:line="240" w:lineRule="auto"/>
              <w:rPr>
                <w:rFonts w:cs="Arial"/>
                <w:i/>
                <w:iCs/>
                <w:color w:val="0070C0"/>
                <w:szCs w:val="21"/>
              </w:rPr>
            </w:pPr>
            <w:r w:rsidRPr="009F22CE">
              <w:rPr>
                <w:rFonts w:cs="Arial"/>
                <w:i/>
                <w:iCs/>
                <w:color w:val="0070C0"/>
                <w:szCs w:val="21"/>
              </w:rPr>
              <w:t>Specify documents to be attached</w:t>
            </w:r>
          </w:p>
          <w:p w14:paraId="7FA268AF" w14:textId="77777777" w:rsidR="001025FF" w:rsidRPr="00E57CE7" w:rsidRDefault="001025FF" w:rsidP="00F52218">
            <w:pPr>
              <w:spacing w:line="240" w:lineRule="auto"/>
              <w:rPr>
                <w:rFonts w:cs="Arial"/>
                <w:szCs w:val="21"/>
              </w:rPr>
            </w:pPr>
          </w:p>
        </w:tc>
        <w:tc>
          <w:tcPr>
            <w:tcW w:w="4392" w:type="dxa"/>
          </w:tcPr>
          <w:p w14:paraId="14970BDB" w14:textId="27B79731" w:rsidR="001025FF" w:rsidRPr="00E57CE7" w:rsidRDefault="001025FF" w:rsidP="00F52218">
            <w:pPr>
              <w:spacing w:line="240" w:lineRule="auto"/>
            </w:pPr>
          </w:p>
        </w:tc>
      </w:tr>
      <w:tr w:rsidR="001025FF" w:rsidRPr="00E57CE7" w14:paraId="6D71F757" w14:textId="77777777" w:rsidTr="00F52218">
        <w:tc>
          <w:tcPr>
            <w:tcW w:w="4608" w:type="dxa"/>
          </w:tcPr>
          <w:p w14:paraId="232DEF5A" w14:textId="77777777" w:rsidR="001025FF" w:rsidRPr="00E57CE7" w:rsidRDefault="001025FF" w:rsidP="00F52218">
            <w:pPr>
              <w:spacing w:line="240" w:lineRule="auto"/>
              <w:rPr>
                <w:rFonts w:cs="Arial"/>
                <w:szCs w:val="21"/>
              </w:rPr>
            </w:pPr>
            <w:r w:rsidRPr="00E57CE7">
              <w:rPr>
                <w:rFonts w:cs="Arial"/>
                <w:szCs w:val="21"/>
              </w:rPr>
              <w:t xml:space="preserve">Required qualifications or certifications </w:t>
            </w:r>
          </w:p>
          <w:p w14:paraId="344414B5" w14:textId="04C14A1C" w:rsidR="001025FF" w:rsidRPr="009F22CE" w:rsidRDefault="001025FF" w:rsidP="00F52218">
            <w:pPr>
              <w:spacing w:line="240" w:lineRule="auto"/>
              <w:rPr>
                <w:rFonts w:cs="Arial"/>
                <w:i/>
                <w:iCs/>
                <w:color w:val="0070C0"/>
                <w:szCs w:val="21"/>
              </w:rPr>
            </w:pPr>
            <w:r w:rsidRPr="009F22CE">
              <w:rPr>
                <w:rFonts w:cs="Arial"/>
                <w:i/>
                <w:iCs/>
                <w:color w:val="0070C0"/>
                <w:szCs w:val="21"/>
              </w:rPr>
              <w:t>Specify documents to be attached</w:t>
            </w:r>
          </w:p>
          <w:p w14:paraId="32DB3966" w14:textId="77777777" w:rsidR="001025FF" w:rsidRPr="00E57CE7" w:rsidRDefault="001025FF" w:rsidP="00F52218">
            <w:pPr>
              <w:spacing w:line="240" w:lineRule="auto"/>
              <w:rPr>
                <w:rFonts w:cs="Arial"/>
                <w:szCs w:val="21"/>
              </w:rPr>
            </w:pPr>
          </w:p>
        </w:tc>
        <w:tc>
          <w:tcPr>
            <w:tcW w:w="4392" w:type="dxa"/>
          </w:tcPr>
          <w:p w14:paraId="1F35C923" w14:textId="77777777" w:rsidR="001025FF" w:rsidRPr="00E57CE7" w:rsidRDefault="001025FF" w:rsidP="00F52218">
            <w:pPr>
              <w:spacing w:line="240" w:lineRule="auto"/>
            </w:pPr>
          </w:p>
        </w:tc>
      </w:tr>
      <w:tr w:rsidR="001025FF" w:rsidRPr="00E57CE7" w14:paraId="66804F2E" w14:textId="77777777" w:rsidTr="00F52218">
        <w:tc>
          <w:tcPr>
            <w:tcW w:w="4608" w:type="dxa"/>
          </w:tcPr>
          <w:p w14:paraId="482AA437" w14:textId="77777777" w:rsidR="001025FF" w:rsidRPr="00E57CE7" w:rsidRDefault="001025FF" w:rsidP="00F52218">
            <w:pPr>
              <w:spacing w:line="240" w:lineRule="auto"/>
              <w:rPr>
                <w:rFonts w:cs="Arial"/>
                <w:szCs w:val="21"/>
              </w:rPr>
            </w:pPr>
            <w:r w:rsidRPr="00E57CE7">
              <w:rPr>
                <w:rFonts w:cs="Arial"/>
                <w:szCs w:val="21"/>
              </w:rPr>
              <w:t xml:space="preserve">Required equipment, vehicles or vessels </w:t>
            </w:r>
          </w:p>
          <w:p w14:paraId="26EAA321" w14:textId="6C17CED6" w:rsidR="001025FF" w:rsidRPr="009F22CE" w:rsidRDefault="001025FF" w:rsidP="00F52218">
            <w:pPr>
              <w:spacing w:line="240" w:lineRule="auto"/>
              <w:rPr>
                <w:rFonts w:cs="Arial"/>
                <w:i/>
                <w:iCs/>
                <w:color w:val="0070C0"/>
                <w:szCs w:val="21"/>
              </w:rPr>
            </w:pPr>
            <w:r w:rsidRPr="009F22CE">
              <w:rPr>
                <w:rFonts w:cs="Arial"/>
                <w:i/>
                <w:iCs/>
                <w:color w:val="0070C0"/>
                <w:szCs w:val="21"/>
              </w:rPr>
              <w:t>Specify documents to be attached</w:t>
            </w:r>
          </w:p>
          <w:p w14:paraId="1280F7F7" w14:textId="77777777" w:rsidR="001025FF" w:rsidRPr="00E57CE7" w:rsidRDefault="001025FF" w:rsidP="00F52218">
            <w:pPr>
              <w:spacing w:line="240" w:lineRule="auto"/>
              <w:rPr>
                <w:rFonts w:cs="Arial"/>
                <w:szCs w:val="21"/>
              </w:rPr>
            </w:pPr>
          </w:p>
        </w:tc>
        <w:tc>
          <w:tcPr>
            <w:tcW w:w="4392" w:type="dxa"/>
          </w:tcPr>
          <w:p w14:paraId="78B58370" w14:textId="77777777" w:rsidR="001025FF" w:rsidRPr="00E57CE7" w:rsidRDefault="001025FF" w:rsidP="00F52218">
            <w:pPr>
              <w:spacing w:line="240" w:lineRule="auto"/>
            </w:pPr>
          </w:p>
        </w:tc>
      </w:tr>
      <w:tr w:rsidR="001025FF" w:rsidRPr="00E57CE7" w14:paraId="7B0B5DD5" w14:textId="77777777" w:rsidTr="00F52218">
        <w:tc>
          <w:tcPr>
            <w:tcW w:w="4608" w:type="dxa"/>
            <w:tcBorders>
              <w:bottom w:val="single" w:sz="4" w:space="0" w:color="auto"/>
            </w:tcBorders>
          </w:tcPr>
          <w:p w14:paraId="636A7C56" w14:textId="77777777" w:rsidR="001025FF" w:rsidRPr="00E57CE7" w:rsidRDefault="001025FF" w:rsidP="00F52218">
            <w:pPr>
              <w:spacing w:line="240" w:lineRule="auto"/>
              <w:rPr>
                <w:rFonts w:cs="Arial"/>
                <w:color w:val="0000FF"/>
                <w:szCs w:val="21"/>
              </w:rPr>
            </w:pPr>
            <w:r w:rsidRPr="009F22CE">
              <w:rPr>
                <w:rFonts w:cs="Arial"/>
                <w:i/>
                <w:iCs/>
                <w:color w:val="0070C0"/>
                <w:szCs w:val="21"/>
              </w:rPr>
              <w:t>Insert additional mandatory criteria as required</w:t>
            </w:r>
          </w:p>
        </w:tc>
        <w:tc>
          <w:tcPr>
            <w:tcW w:w="4392" w:type="dxa"/>
            <w:tcBorders>
              <w:bottom w:val="single" w:sz="4" w:space="0" w:color="auto"/>
            </w:tcBorders>
          </w:tcPr>
          <w:p w14:paraId="0730ED46" w14:textId="77777777" w:rsidR="001025FF" w:rsidRPr="00E57CE7" w:rsidRDefault="001025FF" w:rsidP="00F52218">
            <w:pPr>
              <w:spacing w:line="240" w:lineRule="auto"/>
            </w:pPr>
          </w:p>
        </w:tc>
      </w:tr>
    </w:tbl>
    <w:p w14:paraId="7E1BB88D" w14:textId="77777777" w:rsidR="001025FF" w:rsidRPr="009A3900" w:rsidRDefault="001025FF" w:rsidP="001025FF">
      <w:pPr>
        <w:rPr>
          <w:rFonts w:cs="Arial"/>
          <w:sz w:val="22"/>
          <w:szCs w:val="22"/>
        </w:rPr>
      </w:pPr>
    </w:p>
    <w:p w14:paraId="0883E2F3" w14:textId="77777777" w:rsidR="001025FF" w:rsidRPr="009A3900" w:rsidRDefault="001025FF" w:rsidP="001025FF">
      <w:pPr>
        <w:rPr>
          <w:rFonts w:cs="Arial"/>
          <w:sz w:val="22"/>
          <w:szCs w:val="22"/>
        </w:rPr>
      </w:pPr>
    </w:p>
    <w:p w14:paraId="46A64324" w14:textId="77777777" w:rsidR="001025FF" w:rsidRPr="000E546E" w:rsidRDefault="001025FF" w:rsidP="001025FF">
      <w:pPr>
        <w:rPr>
          <w:rFonts w:cs="Arial"/>
          <w:sz w:val="22"/>
          <w:szCs w:val="22"/>
        </w:rPr>
      </w:pPr>
      <w:r w:rsidRPr="009A3900">
        <w:rPr>
          <w:rFonts w:cs="Arial"/>
          <w:sz w:val="22"/>
          <w:szCs w:val="22"/>
        </w:rPr>
        <w:br w:type="page"/>
      </w:r>
      <w:r w:rsidRPr="00AC2C79">
        <w:rPr>
          <w:rFonts w:cs="Arial"/>
          <w:b/>
          <w:sz w:val="32"/>
          <w:szCs w:val="32"/>
        </w:rPr>
        <w:lastRenderedPageBreak/>
        <w:t>Weighted Evaluation Criteria</w:t>
      </w:r>
    </w:p>
    <w:p w14:paraId="736AA520" w14:textId="2906581D" w:rsidR="001025FF" w:rsidRPr="009A3900" w:rsidRDefault="001025FF" w:rsidP="001025FF">
      <w:pPr>
        <w:rPr>
          <w:rFonts w:cs="Arial"/>
          <w:sz w:val="22"/>
          <w:szCs w:val="22"/>
        </w:rPr>
      </w:pPr>
      <w:r w:rsidRPr="009A3900">
        <w:rPr>
          <w:rFonts w:cs="Arial"/>
          <w:b/>
          <w:sz w:val="22"/>
          <w:szCs w:val="22"/>
        </w:rPr>
        <w:t>Applicants must provide a written submission</w:t>
      </w:r>
      <w:r w:rsidRPr="009A3900">
        <w:rPr>
          <w:rFonts w:cs="Arial"/>
          <w:sz w:val="22"/>
          <w:szCs w:val="22"/>
        </w:rPr>
        <w:t>, with attached supporting documentation where necessary, addressing past performance and</w:t>
      </w:r>
      <w:r w:rsidR="00CD6230">
        <w:rPr>
          <w:rFonts w:cs="Arial"/>
          <w:sz w:val="22"/>
          <w:szCs w:val="22"/>
        </w:rPr>
        <w:t>/or</w:t>
      </w:r>
      <w:r w:rsidRPr="009A3900">
        <w:rPr>
          <w:rFonts w:cs="Arial"/>
          <w:sz w:val="22"/>
          <w:szCs w:val="22"/>
        </w:rPr>
        <w:t xml:space="preserve"> proposed action in relation to each of the following weighted evaluation criteria.</w:t>
      </w:r>
    </w:p>
    <w:p w14:paraId="5D4DAFCA" w14:textId="77777777" w:rsidR="001025FF" w:rsidRPr="0097525A" w:rsidRDefault="001025FF" w:rsidP="001025FF">
      <w:pPr>
        <w:spacing w:after="0" w:line="240" w:lineRule="auto"/>
        <w:rPr>
          <w:rFonts w:cs="Arial"/>
          <w:sz w:val="22"/>
          <w:szCs w:val="22"/>
        </w:rPr>
      </w:pPr>
      <w:r w:rsidRPr="00BF7AB8">
        <w:rPr>
          <w:rFonts w:cs="Arial"/>
          <w:sz w:val="22"/>
          <w:szCs w:val="22"/>
        </w:rPr>
        <w:t xml:space="preserve">The following tables indicate the scope of each of these </w:t>
      </w:r>
      <w:proofErr w:type="gramStart"/>
      <w:r w:rsidRPr="00BF7AB8">
        <w:rPr>
          <w:rFonts w:cs="Arial"/>
          <w:sz w:val="22"/>
          <w:szCs w:val="22"/>
        </w:rPr>
        <w:t>criteria,</w:t>
      </w:r>
      <w:proofErr w:type="gramEnd"/>
      <w:r w:rsidRPr="00BF7AB8">
        <w:rPr>
          <w:rFonts w:cs="Arial"/>
          <w:sz w:val="22"/>
          <w:szCs w:val="22"/>
        </w:rPr>
        <w:t xml:space="preserve"> however, applicants may include any information that they feel would support their submission.</w:t>
      </w:r>
      <w:r w:rsidRPr="0097525A">
        <w:rPr>
          <w:rFonts w:cs="Arial"/>
          <w:sz w:val="22"/>
          <w:szCs w:val="22"/>
        </w:rPr>
        <w:t xml:space="preserve"> </w:t>
      </w:r>
    </w:p>
    <w:p w14:paraId="085DB945" w14:textId="77777777" w:rsidR="001025FF" w:rsidRPr="009A3900" w:rsidRDefault="001025FF" w:rsidP="001025FF">
      <w:pPr>
        <w:rPr>
          <w:rFonts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1800"/>
      </w:tblGrid>
      <w:tr w:rsidR="001025FF" w:rsidRPr="00E57CE7" w14:paraId="275B725A" w14:textId="77777777" w:rsidTr="00F5283A">
        <w:tc>
          <w:tcPr>
            <w:tcW w:w="9000" w:type="dxa"/>
            <w:gridSpan w:val="2"/>
            <w:shd w:val="clear" w:color="auto" w:fill="CDDC29" w:themeFill="accent2"/>
          </w:tcPr>
          <w:p w14:paraId="0E993A3A" w14:textId="42AE62B9" w:rsidR="001025FF" w:rsidRPr="00E57CE7" w:rsidRDefault="001025FF" w:rsidP="00EC47DF">
            <w:pPr>
              <w:pStyle w:val="TableHeadingLeft"/>
              <w:numPr>
                <w:ilvl w:val="6"/>
                <w:numId w:val="36"/>
              </w:numPr>
            </w:pPr>
            <w:r w:rsidRPr="00E57CE7">
              <w:t xml:space="preserve">Capability and </w:t>
            </w:r>
            <w:r>
              <w:t>e</w:t>
            </w:r>
            <w:r w:rsidRPr="00E57CE7">
              <w:t xml:space="preserve">xperience – overall weighting </w:t>
            </w:r>
            <w:r w:rsidRPr="00F5283A">
              <w:rPr>
                <w:color w:val="0070C0"/>
              </w:rPr>
              <w:t xml:space="preserve">[insert %] </w:t>
            </w:r>
          </w:p>
        </w:tc>
      </w:tr>
      <w:tr w:rsidR="001025FF" w:rsidRPr="00E57CE7" w14:paraId="1C46610F" w14:textId="77777777" w:rsidTr="00F52218">
        <w:trPr>
          <w:trHeight w:val="433"/>
        </w:trPr>
        <w:tc>
          <w:tcPr>
            <w:tcW w:w="7200" w:type="dxa"/>
          </w:tcPr>
          <w:p w14:paraId="7A3EB1C5" w14:textId="77777777" w:rsidR="001025FF" w:rsidRPr="00E57CE7" w:rsidRDefault="001025FF" w:rsidP="00F52218">
            <w:pPr>
              <w:spacing w:after="0" w:line="240" w:lineRule="auto"/>
              <w:rPr>
                <w:rFonts w:cs="Arial"/>
                <w:b/>
                <w:bCs/>
                <w:szCs w:val="21"/>
              </w:rPr>
            </w:pPr>
            <w:r w:rsidRPr="00E57CE7">
              <w:rPr>
                <w:rFonts w:cs="Arial"/>
                <w:b/>
                <w:bCs/>
                <w:szCs w:val="21"/>
              </w:rPr>
              <w:t>Criteria</w:t>
            </w:r>
          </w:p>
        </w:tc>
        <w:tc>
          <w:tcPr>
            <w:tcW w:w="1800" w:type="dxa"/>
          </w:tcPr>
          <w:p w14:paraId="5236D2EB" w14:textId="77777777" w:rsidR="001025FF" w:rsidRPr="00E57CE7" w:rsidRDefault="001025FF" w:rsidP="00F52218">
            <w:pPr>
              <w:spacing w:after="0" w:line="240" w:lineRule="auto"/>
              <w:rPr>
                <w:rFonts w:cs="Arial"/>
                <w:b/>
                <w:bCs/>
                <w:szCs w:val="21"/>
              </w:rPr>
            </w:pPr>
            <w:r w:rsidRPr="00E57CE7">
              <w:rPr>
                <w:rFonts w:cs="Arial"/>
                <w:b/>
                <w:bCs/>
                <w:szCs w:val="21"/>
              </w:rPr>
              <w:t xml:space="preserve">Weighting </w:t>
            </w:r>
          </w:p>
        </w:tc>
      </w:tr>
      <w:tr w:rsidR="001025FF" w:rsidRPr="00E57CE7" w14:paraId="042E5C92" w14:textId="77777777" w:rsidTr="00F52218">
        <w:trPr>
          <w:trHeight w:val="1184"/>
        </w:trPr>
        <w:tc>
          <w:tcPr>
            <w:tcW w:w="7200" w:type="dxa"/>
          </w:tcPr>
          <w:p w14:paraId="53062E33" w14:textId="77777777" w:rsidR="001025FF" w:rsidRPr="005F4E8D" w:rsidRDefault="001025FF" w:rsidP="00F52218">
            <w:pPr>
              <w:spacing w:after="0" w:line="240" w:lineRule="auto"/>
              <w:rPr>
                <w:rFonts w:cs="Arial"/>
                <w:sz w:val="22"/>
                <w:szCs w:val="22"/>
              </w:rPr>
            </w:pPr>
            <w:r w:rsidRPr="005F4E8D">
              <w:rPr>
                <w:rFonts w:cs="Arial"/>
                <w:sz w:val="22"/>
                <w:szCs w:val="22"/>
              </w:rPr>
              <w:t xml:space="preserve">4.1 </w:t>
            </w:r>
          </w:p>
          <w:p w14:paraId="2F274BBF" w14:textId="3D070CE5" w:rsidR="001025FF" w:rsidRPr="00F5283A" w:rsidRDefault="001025FF" w:rsidP="00F52218">
            <w:pPr>
              <w:spacing w:after="0" w:line="240" w:lineRule="auto"/>
              <w:rPr>
                <w:rFonts w:cs="Arial"/>
                <w:i/>
                <w:iCs/>
                <w:color w:val="0070C0"/>
                <w:szCs w:val="21"/>
              </w:rPr>
            </w:pPr>
            <w:r w:rsidRPr="00F5283A">
              <w:rPr>
                <w:rFonts w:cs="Arial"/>
                <w:i/>
                <w:iCs/>
                <w:color w:val="0070C0"/>
                <w:szCs w:val="21"/>
              </w:rPr>
              <w:t>Insert sub-criteria</w:t>
            </w:r>
          </w:p>
          <w:p w14:paraId="1B391E91" w14:textId="052AFBE7" w:rsidR="001025FF" w:rsidRPr="00F5283A" w:rsidRDefault="001025FF" w:rsidP="00F52218">
            <w:pPr>
              <w:spacing w:after="0" w:line="240" w:lineRule="auto"/>
              <w:rPr>
                <w:rFonts w:cs="Arial"/>
                <w:i/>
                <w:iCs/>
                <w:color w:val="0070C0"/>
                <w:szCs w:val="21"/>
              </w:rPr>
            </w:pPr>
            <w:r w:rsidRPr="00F5283A">
              <w:rPr>
                <w:rFonts w:cs="Arial"/>
                <w:i/>
                <w:iCs/>
                <w:color w:val="0070C0"/>
                <w:szCs w:val="21"/>
              </w:rPr>
              <w:t>Insert word limit</w:t>
            </w:r>
          </w:p>
        </w:tc>
        <w:tc>
          <w:tcPr>
            <w:tcW w:w="1800" w:type="dxa"/>
          </w:tcPr>
          <w:p w14:paraId="795670B2" w14:textId="77777777" w:rsidR="001025FF" w:rsidRPr="00E57CE7" w:rsidRDefault="001025FF" w:rsidP="00F52218">
            <w:pPr>
              <w:spacing w:after="0" w:line="240" w:lineRule="auto"/>
              <w:rPr>
                <w:rFonts w:cs="Arial"/>
                <w:szCs w:val="21"/>
              </w:rPr>
            </w:pPr>
            <w:r w:rsidRPr="00E57CE7">
              <w:rPr>
                <w:rFonts w:cs="Arial"/>
                <w:szCs w:val="21"/>
              </w:rPr>
              <w:t>%</w:t>
            </w:r>
          </w:p>
        </w:tc>
      </w:tr>
      <w:tr w:rsidR="001025FF" w:rsidRPr="00E57CE7" w14:paraId="77B1A504" w14:textId="77777777" w:rsidTr="00F52218">
        <w:tc>
          <w:tcPr>
            <w:tcW w:w="7200" w:type="dxa"/>
          </w:tcPr>
          <w:p w14:paraId="01A202EB" w14:textId="77777777" w:rsidR="001025FF" w:rsidRPr="00F5283A" w:rsidRDefault="001025FF" w:rsidP="00F52218">
            <w:pPr>
              <w:spacing w:after="0" w:line="240" w:lineRule="auto"/>
              <w:rPr>
                <w:rFonts w:cs="Arial"/>
                <w:i/>
                <w:iCs/>
                <w:color w:val="0070C0"/>
                <w:szCs w:val="21"/>
              </w:rPr>
            </w:pPr>
            <w:r w:rsidRPr="00F5283A">
              <w:rPr>
                <w:rFonts w:cs="Arial"/>
                <w:i/>
                <w:iCs/>
                <w:color w:val="0070C0"/>
                <w:szCs w:val="21"/>
              </w:rPr>
              <w:t>Insert additional criteria as required</w:t>
            </w:r>
          </w:p>
        </w:tc>
        <w:tc>
          <w:tcPr>
            <w:tcW w:w="1800" w:type="dxa"/>
          </w:tcPr>
          <w:p w14:paraId="3F56957D" w14:textId="77777777" w:rsidR="001025FF" w:rsidRPr="00E57CE7" w:rsidRDefault="001025FF" w:rsidP="00F52218">
            <w:pPr>
              <w:spacing w:after="0" w:line="240" w:lineRule="auto"/>
              <w:rPr>
                <w:rFonts w:cs="Arial"/>
                <w:szCs w:val="21"/>
              </w:rPr>
            </w:pPr>
          </w:p>
        </w:tc>
      </w:tr>
    </w:tbl>
    <w:p w14:paraId="75147021" w14:textId="77777777" w:rsidR="001025FF" w:rsidRPr="00D37B1A" w:rsidRDefault="001025FF" w:rsidP="001025FF">
      <w:pPr>
        <w:spacing w:after="0"/>
        <w:rPr>
          <w:rFonts w:cs="Arial"/>
          <w:szCs w:val="21"/>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1800"/>
      </w:tblGrid>
      <w:tr w:rsidR="001025FF" w:rsidRPr="00E57CE7" w14:paraId="2B4FE56F" w14:textId="77777777" w:rsidTr="008A4F84">
        <w:tc>
          <w:tcPr>
            <w:tcW w:w="9000" w:type="dxa"/>
            <w:gridSpan w:val="2"/>
            <w:shd w:val="clear" w:color="auto" w:fill="CDDC29" w:themeFill="accent2"/>
          </w:tcPr>
          <w:p w14:paraId="2C1E8E90" w14:textId="0A096033" w:rsidR="001025FF" w:rsidRPr="00E57CE7" w:rsidRDefault="001025FF" w:rsidP="00EC47DF">
            <w:pPr>
              <w:pStyle w:val="TableHeadingLeft"/>
              <w:numPr>
                <w:ilvl w:val="6"/>
                <w:numId w:val="36"/>
              </w:numPr>
            </w:pPr>
            <w:r w:rsidRPr="00E57CE7">
              <w:t xml:space="preserve">Environmental </w:t>
            </w:r>
            <w:r>
              <w:t>m</w:t>
            </w:r>
            <w:r w:rsidRPr="00E57CE7">
              <w:t xml:space="preserve">anagement – overall weighting </w:t>
            </w:r>
            <w:r w:rsidRPr="00686614">
              <w:rPr>
                <w:color w:val="0070C0"/>
              </w:rPr>
              <w:t>[insert %]</w:t>
            </w:r>
          </w:p>
        </w:tc>
      </w:tr>
      <w:tr w:rsidR="001025FF" w:rsidRPr="00E57CE7" w14:paraId="29E8553B" w14:textId="77777777" w:rsidTr="00F52218">
        <w:trPr>
          <w:trHeight w:val="481"/>
        </w:trPr>
        <w:tc>
          <w:tcPr>
            <w:tcW w:w="7200" w:type="dxa"/>
          </w:tcPr>
          <w:p w14:paraId="332192DD" w14:textId="77777777" w:rsidR="001025FF" w:rsidRPr="00E57CE7" w:rsidRDefault="001025FF" w:rsidP="00F52218">
            <w:pPr>
              <w:spacing w:line="240" w:lineRule="auto"/>
              <w:rPr>
                <w:rFonts w:cs="Arial"/>
                <w:b/>
                <w:bCs/>
                <w:szCs w:val="21"/>
              </w:rPr>
            </w:pPr>
            <w:r w:rsidRPr="00E57CE7">
              <w:rPr>
                <w:rFonts w:cs="Arial"/>
                <w:b/>
                <w:bCs/>
                <w:szCs w:val="21"/>
              </w:rPr>
              <w:t>Criteria</w:t>
            </w:r>
          </w:p>
        </w:tc>
        <w:tc>
          <w:tcPr>
            <w:tcW w:w="1800" w:type="dxa"/>
          </w:tcPr>
          <w:p w14:paraId="2A0C0353" w14:textId="77777777" w:rsidR="001025FF" w:rsidRPr="00E57CE7" w:rsidRDefault="001025FF" w:rsidP="00F52218">
            <w:pPr>
              <w:spacing w:line="240" w:lineRule="auto"/>
              <w:rPr>
                <w:rFonts w:cs="Arial"/>
                <w:b/>
                <w:bCs/>
                <w:i/>
                <w:iCs/>
                <w:szCs w:val="21"/>
              </w:rPr>
            </w:pPr>
            <w:r w:rsidRPr="00E57CE7">
              <w:rPr>
                <w:rFonts w:cs="Arial"/>
                <w:b/>
                <w:bCs/>
                <w:szCs w:val="21"/>
              </w:rPr>
              <w:t xml:space="preserve">Weighting </w:t>
            </w:r>
          </w:p>
        </w:tc>
      </w:tr>
      <w:tr w:rsidR="001025FF" w:rsidRPr="00E57CE7" w14:paraId="50D572B1" w14:textId="77777777" w:rsidTr="00F52218">
        <w:trPr>
          <w:trHeight w:val="1320"/>
        </w:trPr>
        <w:tc>
          <w:tcPr>
            <w:tcW w:w="7200" w:type="dxa"/>
          </w:tcPr>
          <w:p w14:paraId="511A7640" w14:textId="77777777" w:rsidR="001025FF" w:rsidRPr="00C40308" w:rsidRDefault="001025FF" w:rsidP="005F4E8D">
            <w:pPr>
              <w:pStyle w:val="BodyText"/>
            </w:pPr>
            <w:r w:rsidRPr="00C40308">
              <w:t xml:space="preserve">5.1 </w:t>
            </w:r>
          </w:p>
          <w:p w14:paraId="7F374977" w14:textId="4AA6ACB7" w:rsidR="001025FF" w:rsidRPr="003261B2" w:rsidRDefault="001025FF" w:rsidP="00F52218">
            <w:pPr>
              <w:spacing w:after="0" w:line="240" w:lineRule="auto"/>
              <w:rPr>
                <w:rFonts w:cs="Arial"/>
                <w:i/>
                <w:iCs/>
                <w:color w:val="0070C0"/>
                <w:szCs w:val="21"/>
              </w:rPr>
            </w:pPr>
            <w:r w:rsidRPr="003261B2">
              <w:rPr>
                <w:rFonts w:cs="Arial"/>
                <w:i/>
                <w:iCs/>
                <w:color w:val="0070C0"/>
                <w:szCs w:val="21"/>
              </w:rPr>
              <w:t>Insert sub-criteria</w:t>
            </w:r>
          </w:p>
          <w:p w14:paraId="342D9B35" w14:textId="72FA1E4F" w:rsidR="001025FF" w:rsidRPr="00E57CE7" w:rsidRDefault="001025FF" w:rsidP="00F52218">
            <w:pPr>
              <w:spacing w:after="0" w:line="240" w:lineRule="auto"/>
              <w:rPr>
                <w:rFonts w:cs="Arial"/>
                <w:szCs w:val="21"/>
              </w:rPr>
            </w:pPr>
            <w:r w:rsidRPr="003261B2">
              <w:rPr>
                <w:rFonts w:cs="Arial"/>
                <w:i/>
                <w:iCs/>
                <w:color w:val="0070C0"/>
                <w:szCs w:val="21"/>
              </w:rPr>
              <w:t>Insert word limit</w:t>
            </w:r>
          </w:p>
        </w:tc>
        <w:tc>
          <w:tcPr>
            <w:tcW w:w="1800" w:type="dxa"/>
          </w:tcPr>
          <w:p w14:paraId="54A81FB6" w14:textId="77777777" w:rsidR="001025FF" w:rsidRPr="00E57CE7" w:rsidRDefault="001025FF" w:rsidP="00F52218">
            <w:pPr>
              <w:spacing w:after="0" w:line="240" w:lineRule="auto"/>
              <w:rPr>
                <w:rFonts w:cs="Arial"/>
                <w:szCs w:val="21"/>
              </w:rPr>
            </w:pPr>
            <w:r w:rsidRPr="00E57CE7">
              <w:rPr>
                <w:rFonts w:cs="Arial"/>
                <w:szCs w:val="21"/>
              </w:rPr>
              <w:t>%</w:t>
            </w:r>
          </w:p>
        </w:tc>
      </w:tr>
      <w:tr w:rsidR="001025FF" w:rsidRPr="00E57CE7" w14:paraId="60305CF7" w14:textId="77777777" w:rsidTr="00F52218">
        <w:tc>
          <w:tcPr>
            <w:tcW w:w="7200" w:type="dxa"/>
          </w:tcPr>
          <w:p w14:paraId="279DC785" w14:textId="77777777" w:rsidR="001025FF" w:rsidRPr="00E57CE7" w:rsidRDefault="001025FF" w:rsidP="00F52218">
            <w:pPr>
              <w:spacing w:after="0" w:line="240" w:lineRule="auto"/>
              <w:rPr>
                <w:rFonts w:cs="Arial"/>
                <w:color w:val="0000FF"/>
                <w:szCs w:val="21"/>
              </w:rPr>
            </w:pPr>
            <w:r w:rsidRPr="003261B2">
              <w:rPr>
                <w:rFonts w:cs="Arial"/>
                <w:i/>
                <w:iCs/>
                <w:color w:val="0070C0"/>
                <w:szCs w:val="21"/>
              </w:rPr>
              <w:t>Insert additional criteria as required</w:t>
            </w:r>
          </w:p>
        </w:tc>
        <w:tc>
          <w:tcPr>
            <w:tcW w:w="1800" w:type="dxa"/>
          </w:tcPr>
          <w:p w14:paraId="6AFBFD46" w14:textId="77777777" w:rsidR="001025FF" w:rsidRPr="00E57CE7" w:rsidRDefault="001025FF" w:rsidP="00F52218">
            <w:pPr>
              <w:spacing w:after="0" w:line="240" w:lineRule="auto"/>
              <w:rPr>
                <w:rFonts w:cs="Arial"/>
                <w:szCs w:val="21"/>
              </w:rPr>
            </w:pPr>
          </w:p>
        </w:tc>
      </w:tr>
    </w:tbl>
    <w:p w14:paraId="3A6B575B" w14:textId="77777777" w:rsidR="001025FF" w:rsidRPr="00914206" w:rsidRDefault="001025FF" w:rsidP="001025FF">
      <w:pPr>
        <w:spacing w:after="0"/>
        <w:rPr>
          <w:rFonts w:cs="Arial"/>
          <w:szCs w:val="21"/>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1800"/>
      </w:tblGrid>
      <w:tr w:rsidR="001025FF" w:rsidRPr="00E57CE7" w14:paraId="69EC3663" w14:textId="77777777" w:rsidTr="008A4F84">
        <w:tc>
          <w:tcPr>
            <w:tcW w:w="9000" w:type="dxa"/>
            <w:gridSpan w:val="2"/>
            <w:shd w:val="clear" w:color="auto" w:fill="CDDC29" w:themeFill="accent2"/>
          </w:tcPr>
          <w:p w14:paraId="43031FEA" w14:textId="092B875E" w:rsidR="001025FF" w:rsidRPr="00E57CE7" w:rsidRDefault="001025FF" w:rsidP="00EC47DF">
            <w:pPr>
              <w:pStyle w:val="TableHeadingLeft"/>
              <w:numPr>
                <w:ilvl w:val="6"/>
                <w:numId w:val="36"/>
              </w:numPr>
            </w:pPr>
            <w:r w:rsidRPr="00E57CE7">
              <w:t xml:space="preserve">Activity </w:t>
            </w:r>
            <w:r>
              <w:t>s</w:t>
            </w:r>
            <w:r w:rsidRPr="00E57CE7">
              <w:t xml:space="preserve">afety – overall weighting </w:t>
            </w:r>
            <w:r w:rsidRPr="00686614">
              <w:rPr>
                <w:color w:val="0070C0"/>
              </w:rPr>
              <w:t>[insert %]</w:t>
            </w:r>
          </w:p>
        </w:tc>
      </w:tr>
      <w:tr w:rsidR="001025FF" w:rsidRPr="00E57CE7" w14:paraId="59725FF4" w14:textId="77777777" w:rsidTr="00F52218">
        <w:trPr>
          <w:trHeight w:val="469"/>
        </w:trPr>
        <w:tc>
          <w:tcPr>
            <w:tcW w:w="7200" w:type="dxa"/>
          </w:tcPr>
          <w:p w14:paraId="25EF60C3" w14:textId="77777777" w:rsidR="001025FF" w:rsidRPr="00E57CE7" w:rsidRDefault="001025FF" w:rsidP="00F52218">
            <w:pPr>
              <w:spacing w:after="0" w:line="240" w:lineRule="auto"/>
              <w:rPr>
                <w:rFonts w:cs="Arial"/>
                <w:b/>
                <w:bCs/>
                <w:szCs w:val="21"/>
              </w:rPr>
            </w:pPr>
            <w:r w:rsidRPr="00E57CE7">
              <w:rPr>
                <w:rFonts w:cs="Arial"/>
                <w:b/>
                <w:bCs/>
                <w:szCs w:val="21"/>
              </w:rPr>
              <w:t>Criteria</w:t>
            </w:r>
          </w:p>
        </w:tc>
        <w:tc>
          <w:tcPr>
            <w:tcW w:w="1800" w:type="dxa"/>
          </w:tcPr>
          <w:p w14:paraId="6B5FE8C9" w14:textId="77777777" w:rsidR="001025FF" w:rsidRPr="00E57CE7" w:rsidRDefault="001025FF" w:rsidP="00F52218">
            <w:pPr>
              <w:spacing w:after="0" w:line="240" w:lineRule="auto"/>
              <w:rPr>
                <w:rFonts w:cs="Arial"/>
                <w:b/>
                <w:bCs/>
                <w:szCs w:val="21"/>
              </w:rPr>
            </w:pPr>
            <w:r w:rsidRPr="00E57CE7">
              <w:rPr>
                <w:rFonts w:cs="Arial"/>
                <w:b/>
                <w:bCs/>
                <w:szCs w:val="21"/>
              </w:rPr>
              <w:t xml:space="preserve">Weighting </w:t>
            </w:r>
          </w:p>
        </w:tc>
      </w:tr>
      <w:tr w:rsidR="001025FF" w:rsidRPr="00E57CE7" w14:paraId="566A23A4" w14:textId="77777777" w:rsidTr="00F52218">
        <w:trPr>
          <w:trHeight w:val="997"/>
        </w:trPr>
        <w:tc>
          <w:tcPr>
            <w:tcW w:w="7200" w:type="dxa"/>
          </w:tcPr>
          <w:p w14:paraId="13D7F414" w14:textId="77777777" w:rsidR="001025FF" w:rsidRPr="005F4E8D" w:rsidRDefault="001025FF" w:rsidP="005F4E8D">
            <w:pPr>
              <w:pStyle w:val="BodyText"/>
            </w:pPr>
            <w:r w:rsidRPr="005F4E8D">
              <w:t xml:space="preserve">6.1 </w:t>
            </w:r>
          </w:p>
          <w:p w14:paraId="5EBB4DF9" w14:textId="29ED0967" w:rsidR="001025FF" w:rsidRPr="00420D71" w:rsidRDefault="001025FF" w:rsidP="00F52218">
            <w:pPr>
              <w:spacing w:after="0" w:line="240" w:lineRule="auto"/>
              <w:rPr>
                <w:rFonts w:cs="Arial"/>
                <w:i/>
                <w:iCs/>
                <w:color w:val="0070C0"/>
                <w:szCs w:val="21"/>
              </w:rPr>
            </w:pPr>
            <w:r w:rsidRPr="00420D71">
              <w:rPr>
                <w:rFonts w:cs="Arial"/>
                <w:i/>
                <w:iCs/>
                <w:color w:val="0070C0"/>
                <w:szCs w:val="21"/>
              </w:rPr>
              <w:t>Insert sub-criteria</w:t>
            </w:r>
          </w:p>
          <w:p w14:paraId="0D8988D9" w14:textId="443FB3D4" w:rsidR="00420D71" w:rsidRPr="00420D71" w:rsidRDefault="001025FF" w:rsidP="00420D71">
            <w:pPr>
              <w:spacing w:after="0" w:line="240" w:lineRule="auto"/>
              <w:rPr>
                <w:rFonts w:cs="Arial"/>
                <w:i/>
                <w:iCs/>
                <w:color w:val="0070C0"/>
                <w:szCs w:val="21"/>
              </w:rPr>
            </w:pPr>
            <w:r w:rsidRPr="00420D71">
              <w:rPr>
                <w:rFonts w:cs="Arial"/>
                <w:i/>
                <w:iCs/>
                <w:color w:val="0070C0"/>
                <w:szCs w:val="21"/>
              </w:rPr>
              <w:t>Insert word limit</w:t>
            </w:r>
          </w:p>
        </w:tc>
        <w:tc>
          <w:tcPr>
            <w:tcW w:w="1800" w:type="dxa"/>
          </w:tcPr>
          <w:p w14:paraId="7053B596" w14:textId="77777777" w:rsidR="001025FF" w:rsidRPr="00E57CE7" w:rsidRDefault="001025FF" w:rsidP="00F52218">
            <w:pPr>
              <w:spacing w:after="0" w:line="240" w:lineRule="auto"/>
              <w:rPr>
                <w:rFonts w:cs="Arial"/>
                <w:szCs w:val="21"/>
              </w:rPr>
            </w:pPr>
            <w:r w:rsidRPr="00E57CE7">
              <w:rPr>
                <w:rFonts w:cs="Arial"/>
                <w:szCs w:val="21"/>
              </w:rPr>
              <w:t>%</w:t>
            </w:r>
          </w:p>
        </w:tc>
      </w:tr>
      <w:tr w:rsidR="001025FF" w:rsidRPr="00E57CE7" w14:paraId="4A75B8C5" w14:textId="77777777" w:rsidTr="00F52218">
        <w:tc>
          <w:tcPr>
            <w:tcW w:w="7200" w:type="dxa"/>
          </w:tcPr>
          <w:p w14:paraId="40E63700" w14:textId="77777777" w:rsidR="001025FF" w:rsidRPr="00420D71" w:rsidRDefault="001025FF" w:rsidP="00F52218">
            <w:pPr>
              <w:spacing w:after="0" w:line="240" w:lineRule="auto"/>
              <w:rPr>
                <w:rFonts w:cs="Arial"/>
                <w:i/>
                <w:iCs/>
                <w:color w:val="0070C0"/>
                <w:szCs w:val="21"/>
              </w:rPr>
            </w:pPr>
            <w:r w:rsidRPr="00420D71">
              <w:rPr>
                <w:rFonts w:cs="Arial"/>
                <w:i/>
                <w:iCs/>
                <w:color w:val="0070C0"/>
                <w:szCs w:val="21"/>
              </w:rPr>
              <w:t>Insert additional criteria as required</w:t>
            </w:r>
          </w:p>
        </w:tc>
        <w:tc>
          <w:tcPr>
            <w:tcW w:w="1800" w:type="dxa"/>
          </w:tcPr>
          <w:p w14:paraId="5AD8CE78" w14:textId="77777777" w:rsidR="001025FF" w:rsidRPr="00E57CE7" w:rsidRDefault="001025FF" w:rsidP="00F52218">
            <w:pPr>
              <w:spacing w:after="0" w:line="240" w:lineRule="auto"/>
              <w:rPr>
                <w:rFonts w:cs="Arial"/>
                <w:szCs w:val="21"/>
              </w:rPr>
            </w:pPr>
          </w:p>
        </w:tc>
      </w:tr>
    </w:tbl>
    <w:p w14:paraId="213E3BFA" w14:textId="77777777" w:rsidR="001025FF" w:rsidRDefault="001025FF" w:rsidP="001025FF">
      <w:pPr>
        <w:spacing w:after="0"/>
        <w:rPr>
          <w:rFonts w:cs="Arial"/>
          <w:szCs w:val="21"/>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1800"/>
      </w:tblGrid>
      <w:tr w:rsidR="001025FF" w:rsidRPr="00E57CE7" w14:paraId="03F510DD" w14:textId="77777777" w:rsidTr="00917C1A">
        <w:tc>
          <w:tcPr>
            <w:tcW w:w="9000" w:type="dxa"/>
            <w:gridSpan w:val="2"/>
            <w:shd w:val="clear" w:color="auto" w:fill="CDDC29" w:themeFill="accent2"/>
          </w:tcPr>
          <w:p w14:paraId="6B8FBA90" w14:textId="73DFE51A" w:rsidR="001025FF" w:rsidRPr="000D2913" w:rsidRDefault="001025FF" w:rsidP="00EC47DF">
            <w:pPr>
              <w:pStyle w:val="ListParagraph"/>
              <w:numPr>
                <w:ilvl w:val="6"/>
                <w:numId w:val="36"/>
              </w:numPr>
              <w:spacing w:line="240" w:lineRule="auto"/>
              <w:rPr>
                <w:b/>
                <w:color w:val="201547" w:themeColor="text2"/>
                <w:shd w:val="clear" w:color="auto" w:fill="CDDC29" w:themeFill="accent2"/>
              </w:rPr>
            </w:pPr>
            <w:r w:rsidRPr="000D2913">
              <w:rPr>
                <w:b/>
                <w:color w:val="201547" w:themeColor="text2"/>
                <w:shd w:val="clear" w:color="auto" w:fill="CDDC29" w:themeFill="accent2"/>
              </w:rPr>
              <w:t xml:space="preserve">Social benefits of tour or recreational activity – overall weighting </w:t>
            </w:r>
            <w:r w:rsidRPr="000D2913">
              <w:rPr>
                <w:b/>
                <w:color w:val="0070C0"/>
                <w:shd w:val="clear" w:color="auto" w:fill="CDDC29" w:themeFill="accent2"/>
              </w:rPr>
              <w:t>[insert %]</w:t>
            </w:r>
          </w:p>
        </w:tc>
      </w:tr>
      <w:tr w:rsidR="001025FF" w:rsidRPr="00E57CE7" w14:paraId="02406584" w14:textId="77777777" w:rsidTr="00F52218">
        <w:trPr>
          <w:trHeight w:val="469"/>
        </w:trPr>
        <w:tc>
          <w:tcPr>
            <w:tcW w:w="7200" w:type="dxa"/>
          </w:tcPr>
          <w:p w14:paraId="6B94AD26" w14:textId="77777777" w:rsidR="001025FF" w:rsidRPr="00E57CE7" w:rsidRDefault="001025FF" w:rsidP="00F52218">
            <w:pPr>
              <w:spacing w:after="0" w:line="240" w:lineRule="auto"/>
              <w:rPr>
                <w:rFonts w:cs="Arial"/>
                <w:b/>
                <w:bCs/>
                <w:szCs w:val="21"/>
              </w:rPr>
            </w:pPr>
            <w:r w:rsidRPr="00E57CE7">
              <w:rPr>
                <w:rFonts w:cs="Arial"/>
                <w:b/>
                <w:bCs/>
                <w:szCs w:val="21"/>
              </w:rPr>
              <w:t>Criteria</w:t>
            </w:r>
          </w:p>
        </w:tc>
        <w:tc>
          <w:tcPr>
            <w:tcW w:w="1800" w:type="dxa"/>
          </w:tcPr>
          <w:p w14:paraId="41C373DB" w14:textId="77777777" w:rsidR="001025FF" w:rsidRPr="00E57CE7" w:rsidRDefault="001025FF" w:rsidP="00F52218">
            <w:pPr>
              <w:spacing w:after="0" w:line="240" w:lineRule="auto"/>
              <w:rPr>
                <w:rFonts w:cs="Arial"/>
                <w:b/>
                <w:bCs/>
                <w:szCs w:val="21"/>
              </w:rPr>
            </w:pPr>
            <w:r w:rsidRPr="00E57CE7">
              <w:rPr>
                <w:rFonts w:cs="Arial"/>
                <w:b/>
                <w:bCs/>
                <w:szCs w:val="21"/>
              </w:rPr>
              <w:t xml:space="preserve">Weighting </w:t>
            </w:r>
          </w:p>
        </w:tc>
      </w:tr>
      <w:tr w:rsidR="001025FF" w:rsidRPr="00E57CE7" w14:paraId="28E891C8" w14:textId="77777777" w:rsidTr="00F52218">
        <w:trPr>
          <w:trHeight w:val="997"/>
        </w:trPr>
        <w:tc>
          <w:tcPr>
            <w:tcW w:w="7200" w:type="dxa"/>
          </w:tcPr>
          <w:p w14:paraId="7B831AF8" w14:textId="77777777" w:rsidR="001025FF" w:rsidRPr="005F4E8D" w:rsidRDefault="001025FF" w:rsidP="005F4E8D">
            <w:pPr>
              <w:pStyle w:val="BodyText"/>
            </w:pPr>
            <w:r w:rsidRPr="005F4E8D">
              <w:t xml:space="preserve">7.1 </w:t>
            </w:r>
          </w:p>
          <w:p w14:paraId="6FAE87C4" w14:textId="69C44F9E" w:rsidR="001025FF" w:rsidRPr="005F4E8D" w:rsidRDefault="001025FF" w:rsidP="005F4E8D">
            <w:pPr>
              <w:spacing w:after="0" w:line="240" w:lineRule="auto"/>
              <w:rPr>
                <w:rFonts w:cs="Arial"/>
                <w:i/>
                <w:iCs/>
                <w:color w:val="0070C0"/>
                <w:szCs w:val="21"/>
              </w:rPr>
            </w:pPr>
            <w:r w:rsidRPr="005F4E8D">
              <w:rPr>
                <w:rFonts w:cs="Arial"/>
                <w:i/>
                <w:iCs/>
                <w:color w:val="0070C0"/>
                <w:szCs w:val="21"/>
              </w:rPr>
              <w:t>Insert sub-criteria</w:t>
            </w:r>
          </w:p>
          <w:p w14:paraId="041A82E1" w14:textId="50CB25F3" w:rsidR="001025FF" w:rsidRPr="005F4E8D" w:rsidRDefault="001025FF" w:rsidP="005F4E8D">
            <w:pPr>
              <w:spacing w:after="0" w:line="240" w:lineRule="auto"/>
              <w:rPr>
                <w:rFonts w:cs="Arial"/>
                <w:i/>
                <w:iCs/>
                <w:color w:val="0070C0"/>
                <w:szCs w:val="21"/>
              </w:rPr>
            </w:pPr>
            <w:r w:rsidRPr="005F4E8D">
              <w:rPr>
                <w:rFonts w:cs="Arial"/>
                <w:i/>
                <w:iCs/>
                <w:color w:val="0070C0"/>
                <w:szCs w:val="21"/>
              </w:rPr>
              <w:t>Insert word limit</w:t>
            </w:r>
          </w:p>
        </w:tc>
        <w:tc>
          <w:tcPr>
            <w:tcW w:w="1800" w:type="dxa"/>
          </w:tcPr>
          <w:p w14:paraId="081BADD6" w14:textId="77777777" w:rsidR="001025FF" w:rsidRPr="00E57CE7" w:rsidRDefault="001025FF" w:rsidP="00F52218">
            <w:pPr>
              <w:spacing w:after="0" w:line="240" w:lineRule="auto"/>
              <w:rPr>
                <w:rFonts w:cs="Arial"/>
                <w:szCs w:val="21"/>
              </w:rPr>
            </w:pPr>
            <w:r w:rsidRPr="00E57CE7">
              <w:rPr>
                <w:rFonts w:cs="Arial"/>
                <w:szCs w:val="21"/>
              </w:rPr>
              <w:t>%</w:t>
            </w:r>
          </w:p>
        </w:tc>
      </w:tr>
      <w:tr w:rsidR="001025FF" w:rsidRPr="00E57CE7" w14:paraId="4300111C" w14:textId="77777777" w:rsidTr="00F52218">
        <w:tc>
          <w:tcPr>
            <w:tcW w:w="7200" w:type="dxa"/>
          </w:tcPr>
          <w:p w14:paraId="7D2D717B" w14:textId="77777777" w:rsidR="001025FF" w:rsidRPr="00686614" w:rsidRDefault="001025FF" w:rsidP="00F52218">
            <w:pPr>
              <w:spacing w:after="0" w:line="240" w:lineRule="auto"/>
              <w:rPr>
                <w:rFonts w:cs="Arial"/>
                <w:i/>
                <w:iCs/>
                <w:color w:val="0000FF"/>
                <w:szCs w:val="21"/>
              </w:rPr>
            </w:pPr>
            <w:r w:rsidRPr="00686614">
              <w:rPr>
                <w:rFonts w:cs="Arial"/>
                <w:i/>
                <w:iCs/>
                <w:color w:val="0070C0"/>
                <w:szCs w:val="21"/>
              </w:rPr>
              <w:t>Insert additional criteria as required</w:t>
            </w:r>
          </w:p>
        </w:tc>
        <w:tc>
          <w:tcPr>
            <w:tcW w:w="1800" w:type="dxa"/>
          </w:tcPr>
          <w:p w14:paraId="536774FE" w14:textId="77777777" w:rsidR="001025FF" w:rsidRPr="00E57CE7" w:rsidRDefault="001025FF" w:rsidP="00F52218">
            <w:pPr>
              <w:spacing w:after="0" w:line="240" w:lineRule="auto"/>
              <w:rPr>
                <w:rFonts w:cs="Arial"/>
                <w:szCs w:val="21"/>
              </w:rPr>
            </w:pPr>
          </w:p>
        </w:tc>
      </w:tr>
    </w:tbl>
    <w:p w14:paraId="749D3B08" w14:textId="77777777" w:rsidR="001025FF" w:rsidRPr="00D37B1A" w:rsidRDefault="001025FF" w:rsidP="001025FF">
      <w:pPr>
        <w:spacing w:after="0"/>
        <w:rPr>
          <w:rFonts w:cs="Arial"/>
          <w:szCs w:val="21"/>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1800"/>
      </w:tblGrid>
      <w:tr w:rsidR="001025FF" w:rsidRPr="00E57CE7" w14:paraId="3207B25A" w14:textId="77777777" w:rsidTr="00071C26">
        <w:tc>
          <w:tcPr>
            <w:tcW w:w="9000" w:type="dxa"/>
            <w:gridSpan w:val="2"/>
            <w:shd w:val="clear" w:color="auto" w:fill="CDDC29" w:themeFill="accent2"/>
          </w:tcPr>
          <w:p w14:paraId="4EEE9645" w14:textId="41AD4F5D" w:rsidR="001025FF" w:rsidRPr="00C63C8E" w:rsidRDefault="001025FF" w:rsidP="00EC47DF">
            <w:pPr>
              <w:pStyle w:val="ListParagraph"/>
              <w:numPr>
                <w:ilvl w:val="6"/>
                <w:numId w:val="36"/>
              </w:numPr>
              <w:spacing w:line="240" w:lineRule="auto"/>
              <w:rPr>
                <w:b/>
                <w:bCs/>
              </w:rPr>
            </w:pPr>
            <w:r w:rsidRPr="00C63C8E">
              <w:rPr>
                <w:b/>
                <w:color w:val="201547" w:themeColor="text2"/>
                <w:shd w:val="clear" w:color="auto" w:fill="CDDC29" w:themeFill="accent2"/>
              </w:rPr>
              <w:t>Economic benefits – overall weighting</w:t>
            </w:r>
            <w:r w:rsidRPr="00C63C8E">
              <w:rPr>
                <w:b/>
                <w:bCs/>
              </w:rPr>
              <w:t xml:space="preserve"> </w:t>
            </w:r>
            <w:r w:rsidRPr="00C63C8E">
              <w:rPr>
                <w:b/>
                <w:bCs/>
                <w:color w:val="0070C0"/>
              </w:rPr>
              <w:t>[insert %]</w:t>
            </w:r>
          </w:p>
        </w:tc>
      </w:tr>
      <w:tr w:rsidR="001025FF" w:rsidRPr="00E57CE7" w14:paraId="71E74F88" w14:textId="77777777" w:rsidTr="00F52218">
        <w:trPr>
          <w:trHeight w:val="469"/>
        </w:trPr>
        <w:tc>
          <w:tcPr>
            <w:tcW w:w="7200" w:type="dxa"/>
          </w:tcPr>
          <w:p w14:paraId="6C520600" w14:textId="77777777" w:rsidR="001025FF" w:rsidRPr="00E57CE7" w:rsidRDefault="001025FF" w:rsidP="00F52218">
            <w:pPr>
              <w:spacing w:after="0" w:line="240" w:lineRule="auto"/>
              <w:rPr>
                <w:rFonts w:cs="Arial"/>
                <w:b/>
                <w:bCs/>
                <w:szCs w:val="21"/>
              </w:rPr>
            </w:pPr>
            <w:r w:rsidRPr="00E57CE7">
              <w:rPr>
                <w:rFonts w:cs="Arial"/>
                <w:b/>
                <w:bCs/>
                <w:szCs w:val="21"/>
              </w:rPr>
              <w:t>Criteria</w:t>
            </w:r>
          </w:p>
        </w:tc>
        <w:tc>
          <w:tcPr>
            <w:tcW w:w="1800" w:type="dxa"/>
          </w:tcPr>
          <w:p w14:paraId="21BD3001" w14:textId="77777777" w:rsidR="001025FF" w:rsidRPr="00E57CE7" w:rsidRDefault="001025FF" w:rsidP="00F52218">
            <w:pPr>
              <w:spacing w:after="0" w:line="240" w:lineRule="auto"/>
              <w:rPr>
                <w:rFonts w:cs="Arial"/>
                <w:b/>
                <w:bCs/>
                <w:szCs w:val="21"/>
              </w:rPr>
            </w:pPr>
            <w:r w:rsidRPr="00E57CE7">
              <w:rPr>
                <w:rFonts w:cs="Arial"/>
                <w:b/>
                <w:bCs/>
                <w:szCs w:val="21"/>
              </w:rPr>
              <w:t xml:space="preserve">Weighting </w:t>
            </w:r>
          </w:p>
        </w:tc>
      </w:tr>
      <w:tr w:rsidR="001025FF" w:rsidRPr="00E57CE7" w14:paraId="7F85A8B7" w14:textId="77777777" w:rsidTr="00F52218">
        <w:trPr>
          <w:trHeight w:val="997"/>
        </w:trPr>
        <w:tc>
          <w:tcPr>
            <w:tcW w:w="7200" w:type="dxa"/>
          </w:tcPr>
          <w:p w14:paraId="51E304F3" w14:textId="77777777" w:rsidR="001025FF" w:rsidRPr="00E57CE7" w:rsidRDefault="001025FF" w:rsidP="00F52218">
            <w:pPr>
              <w:spacing w:after="0" w:line="240" w:lineRule="auto"/>
              <w:rPr>
                <w:rFonts w:cs="Arial"/>
                <w:szCs w:val="21"/>
              </w:rPr>
            </w:pPr>
            <w:r>
              <w:rPr>
                <w:rFonts w:cs="Arial"/>
                <w:szCs w:val="21"/>
              </w:rPr>
              <w:lastRenderedPageBreak/>
              <w:t>8</w:t>
            </w:r>
            <w:r w:rsidRPr="00E57CE7">
              <w:rPr>
                <w:rFonts w:cs="Arial"/>
                <w:szCs w:val="21"/>
              </w:rPr>
              <w:t xml:space="preserve">.1 </w:t>
            </w:r>
          </w:p>
          <w:p w14:paraId="639F1C5A" w14:textId="77777777" w:rsidR="006C5712" w:rsidRPr="005F4E8D" w:rsidRDefault="006C5712" w:rsidP="006C5712">
            <w:pPr>
              <w:spacing w:after="0" w:line="240" w:lineRule="auto"/>
              <w:rPr>
                <w:rFonts w:cs="Arial"/>
                <w:i/>
                <w:iCs/>
                <w:color w:val="0070C0"/>
                <w:szCs w:val="21"/>
              </w:rPr>
            </w:pPr>
            <w:r w:rsidRPr="005F4E8D">
              <w:rPr>
                <w:rFonts w:cs="Arial"/>
                <w:i/>
                <w:iCs/>
                <w:color w:val="0070C0"/>
                <w:szCs w:val="21"/>
              </w:rPr>
              <w:t>Insert sub-criteria</w:t>
            </w:r>
          </w:p>
          <w:p w14:paraId="4F89DC0D" w14:textId="6A0FA24D" w:rsidR="001025FF" w:rsidRPr="00E57CE7" w:rsidRDefault="006C5712" w:rsidP="006C5712">
            <w:pPr>
              <w:spacing w:after="0" w:line="240" w:lineRule="auto"/>
              <w:rPr>
                <w:rFonts w:cs="Arial"/>
                <w:szCs w:val="21"/>
              </w:rPr>
            </w:pPr>
            <w:r w:rsidRPr="005F4E8D">
              <w:rPr>
                <w:rFonts w:cs="Arial"/>
                <w:i/>
                <w:iCs/>
                <w:color w:val="0070C0"/>
                <w:szCs w:val="21"/>
              </w:rPr>
              <w:t>Insert word limit</w:t>
            </w:r>
          </w:p>
        </w:tc>
        <w:tc>
          <w:tcPr>
            <w:tcW w:w="1800" w:type="dxa"/>
          </w:tcPr>
          <w:p w14:paraId="76CBB257" w14:textId="77777777" w:rsidR="001025FF" w:rsidRPr="00E57CE7" w:rsidRDefault="001025FF" w:rsidP="00F52218">
            <w:pPr>
              <w:spacing w:after="0" w:line="240" w:lineRule="auto"/>
              <w:rPr>
                <w:rFonts w:cs="Arial"/>
                <w:szCs w:val="21"/>
              </w:rPr>
            </w:pPr>
            <w:r w:rsidRPr="00E57CE7">
              <w:rPr>
                <w:rFonts w:cs="Arial"/>
                <w:szCs w:val="21"/>
              </w:rPr>
              <w:t>%</w:t>
            </w:r>
          </w:p>
        </w:tc>
      </w:tr>
      <w:tr w:rsidR="001025FF" w:rsidRPr="006C5712" w14:paraId="360B6265" w14:textId="77777777" w:rsidTr="00F52218">
        <w:tc>
          <w:tcPr>
            <w:tcW w:w="7200" w:type="dxa"/>
          </w:tcPr>
          <w:p w14:paraId="45A67116" w14:textId="77777777" w:rsidR="001025FF" w:rsidRPr="006C5712" w:rsidRDefault="001025FF" w:rsidP="00F52218">
            <w:pPr>
              <w:spacing w:after="0" w:line="240" w:lineRule="auto"/>
              <w:rPr>
                <w:rFonts w:cs="Arial"/>
                <w:i/>
                <w:iCs/>
                <w:color w:val="0070C0"/>
                <w:szCs w:val="21"/>
              </w:rPr>
            </w:pPr>
            <w:r w:rsidRPr="006C5712">
              <w:rPr>
                <w:rFonts w:cs="Arial"/>
                <w:i/>
                <w:iCs/>
                <w:color w:val="0070C0"/>
                <w:szCs w:val="21"/>
              </w:rPr>
              <w:t>Insert additional criteria as required</w:t>
            </w:r>
          </w:p>
        </w:tc>
        <w:tc>
          <w:tcPr>
            <w:tcW w:w="1800" w:type="dxa"/>
          </w:tcPr>
          <w:p w14:paraId="1D4D3588" w14:textId="77777777" w:rsidR="001025FF" w:rsidRPr="006C5712" w:rsidRDefault="001025FF" w:rsidP="00F52218">
            <w:pPr>
              <w:spacing w:after="0" w:line="240" w:lineRule="auto"/>
              <w:rPr>
                <w:rFonts w:cs="Arial"/>
                <w:i/>
                <w:iCs/>
                <w:color w:val="0070C0"/>
                <w:szCs w:val="21"/>
              </w:rPr>
            </w:pPr>
          </w:p>
        </w:tc>
      </w:tr>
    </w:tbl>
    <w:p w14:paraId="6DCA9B2C" w14:textId="77777777" w:rsidR="001025FF" w:rsidRPr="006C5712" w:rsidRDefault="001025FF" w:rsidP="001025FF">
      <w:pPr>
        <w:spacing w:after="0"/>
        <w:rPr>
          <w:rFonts w:cs="Arial"/>
          <w:i/>
          <w:iCs/>
          <w:color w:val="0070C0"/>
          <w:szCs w:val="21"/>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1800"/>
      </w:tblGrid>
      <w:tr w:rsidR="001025FF" w:rsidRPr="00C63C8E" w14:paraId="478CCAE0" w14:textId="77777777" w:rsidTr="00071C26">
        <w:tc>
          <w:tcPr>
            <w:tcW w:w="9000" w:type="dxa"/>
            <w:gridSpan w:val="2"/>
            <w:shd w:val="clear" w:color="auto" w:fill="CDDC29" w:themeFill="accent2"/>
          </w:tcPr>
          <w:p w14:paraId="10AFE910" w14:textId="6110F912" w:rsidR="001025FF" w:rsidRPr="00C63C8E" w:rsidRDefault="001025FF" w:rsidP="00EC47DF">
            <w:pPr>
              <w:pStyle w:val="ListParagraph"/>
              <w:numPr>
                <w:ilvl w:val="6"/>
                <w:numId w:val="36"/>
              </w:numPr>
              <w:rPr>
                <w:b/>
                <w:bCs/>
              </w:rPr>
            </w:pPr>
            <w:r w:rsidRPr="00C63C8E">
              <w:rPr>
                <w:b/>
                <w:color w:val="201547" w:themeColor="text2"/>
                <w:shd w:val="clear" w:color="auto" w:fill="CDDC29" w:themeFill="accent2"/>
              </w:rPr>
              <w:t>Cultural and community Engagement - overall weighting</w:t>
            </w:r>
            <w:r w:rsidRPr="00C63C8E">
              <w:rPr>
                <w:b/>
                <w:bCs/>
              </w:rPr>
              <w:t xml:space="preserve"> </w:t>
            </w:r>
            <w:r w:rsidRPr="00C63C8E">
              <w:rPr>
                <w:b/>
                <w:bCs/>
                <w:color w:val="0070C0"/>
              </w:rPr>
              <w:t>[insert %]</w:t>
            </w:r>
          </w:p>
        </w:tc>
      </w:tr>
      <w:tr w:rsidR="001025FF" w:rsidRPr="00E57CE7" w14:paraId="29A96530" w14:textId="77777777" w:rsidTr="00C63C8E">
        <w:trPr>
          <w:trHeight w:val="454"/>
        </w:trPr>
        <w:tc>
          <w:tcPr>
            <w:tcW w:w="7200" w:type="dxa"/>
          </w:tcPr>
          <w:p w14:paraId="7F4FD8D3" w14:textId="77777777" w:rsidR="001025FF" w:rsidRPr="00E57CE7" w:rsidRDefault="001025FF" w:rsidP="00F52218">
            <w:pPr>
              <w:spacing w:after="0"/>
              <w:rPr>
                <w:rFonts w:cs="Arial"/>
                <w:b/>
                <w:bCs/>
                <w:szCs w:val="21"/>
              </w:rPr>
            </w:pPr>
            <w:r w:rsidRPr="00E57CE7">
              <w:rPr>
                <w:rFonts w:cs="Arial"/>
                <w:b/>
                <w:bCs/>
                <w:szCs w:val="21"/>
              </w:rPr>
              <w:t>Criteria</w:t>
            </w:r>
          </w:p>
        </w:tc>
        <w:tc>
          <w:tcPr>
            <w:tcW w:w="1800" w:type="dxa"/>
          </w:tcPr>
          <w:p w14:paraId="353E149C" w14:textId="77777777" w:rsidR="001025FF" w:rsidRPr="00E57CE7" w:rsidRDefault="001025FF" w:rsidP="00F52218">
            <w:pPr>
              <w:spacing w:after="0"/>
              <w:rPr>
                <w:rFonts w:cs="Arial"/>
                <w:b/>
                <w:bCs/>
                <w:szCs w:val="21"/>
              </w:rPr>
            </w:pPr>
            <w:r w:rsidRPr="00E57CE7">
              <w:rPr>
                <w:rFonts w:cs="Arial"/>
                <w:b/>
                <w:bCs/>
                <w:szCs w:val="21"/>
              </w:rPr>
              <w:t xml:space="preserve">Weighting </w:t>
            </w:r>
          </w:p>
        </w:tc>
      </w:tr>
      <w:tr w:rsidR="001025FF" w:rsidRPr="00E57CE7" w14:paraId="10D41ED6" w14:textId="77777777" w:rsidTr="00F52218">
        <w:trPr>
          <w:trHeight w:val="1264"/>
        </w:trPr>
        <w:tc>
          <w:tcPr>
            <w:tcW w:w="7200" w:type="dxa"/>
          </w:tcPr>
          <w:p w14:paraId="629BA4F9" w14:textId="77777777" w:rsidR="001025FF" w:rsidRPr="00E57CE7" w:rsidRDefault="001025FF" w:rsidP="00F52218">
            <w:pPr>
              <w:spacing w:after="0"/>
              <w:rPr>
                <w:rFonts w:cs="Arial"/>
                <w:szCs w:val="21"/>
              </w:rPr>
            </w:pPr>
            <w:r>
              <w:rPr>
                <w:rFonts w:cs="Arial"/>
                <w:szCs w:val="21"/>
              </w:rPr>
              <w:t>9</w:t>
            </w:r>
            <w:r w:rsidRPr="00E57CE7">
              <w:rPr>
                <w:rFonts w:cs="Arial"/>
                <w:szCs w:val="21"/>
              </w:rPr>
              <w:t xml:space="preserve">.1 </w:t>
            </w:r>
          </w:p>
          <w:p w14:paraId="75C370EE" w14:textId="77777777" w:rsidR="006C5712" w:rsidRPr="005F4E8D" w:rsidRDefault="006C5712" w:rsidP="006C5712">
            <w:pPr>
              <w:spacing w:after="0" w:line="240" w:lineRule="auto"/>
              <w:rPr>
                <w:rFonts w:cs="Arial"/>
                <w:i/>
                <w:iCs/>
                <w:color w:val="0070C0"/>
                <w:szCs w:val="21"/>
              </w:rPr>
            </w:pPr>
            <w:r w:rsidRPr="005F4E8D">
              <w:rPr>
                <w:rFonts w:cs="Arial"/>
                <w:i/>
                <w:iCs/>
                <w:color w:val="0070C0"/>
                <w:szCs w:val="21"/>
              </w:rPr>
              <w:t>Insert sub-criteria</w:t>
            </w:r>
          </w:p>
          <w:p w14:paraId="6F1EF1ED" w14:textId="65D06214" w:rsidR="001025FF" w:rsidRPr="00E57CE7" w:rsidRDefault="006C5712" w:rsidP="006C5712">
            <w:pPr>
              <w:spacing w:after="0"/>
              <w:rPr>
                <w:rFonts w:cs="Arial"/>
                <w:szCs w:val="21"/>
              </w:rPr>
            </w:pPr>
            <w:r w:rsidRPr="005F4E8D">
              <w:rPr>
                <w:rFonts w:cs="Arial"/>
                <w:i/>
                <w:iCs/>
                <w:color w:val="0070C0"/>
                <w:szCs w:val="21"/>
              </w:rPr>
              <w:t>Insert word limit</w:t>
            </w:r>
          </w:p>
        </w:tc>
        <w:tc>
          <w:tcPr>
            <w:tcW w:w="1800" w:type="dxa"/>
          </w:tcPr>
          <w:p w14:paraId="1133F1E8" w14:textId="77777777" w:rsidR="001025FF" w:rsidRPr="00E57CE7" w:rsidRDefault="001025FF" w:rsidP="00F52218">
            <w:pPr>
              <w:spacing w:after="0"/>
              <w:rPr>
                <w:rFonts w:cs="Arial"/>
                <w:szCs w:val="21"/>
              </w:rPr>
            </w:pPr>
            <w:r w:rsidRPr="00E57CE7">
              <w:rPr>
                <w:rFonts w:cs="Arial"/>
                <w:szCs w:val="21"/>
              </w:rPr>
              <w:t>%</w:t>
            </w:r>
          </w:p>
        </w:tc>
      </w:tr>
      <w:tr w:rsidR="001025FF" w:rsidRPr="00E57CE7" w14:paraId="4DABE9F4" w14:textId="77777777" w:rsidTr="00F52218">
        <w:tc>
          <w:tcPr>
            <w:tcW w:w="7200" w:type="dxa"/>
          </w:tcPr>
          <w:p w14:paraId="34AFAB25" w14:textId="77777777" w:rsidR="001025FF" w:rsidRPr="006C5712" w:rsidRDefault="001025FF" w:rsidP="00F52218">
            <w:pPr>
              <w:spacing w:after="0" w:line="240" w:lineRule="auto"/>
              <w:rPr>
                <w:rFonts w:cs="Arial"/>
                <w:i/>
                <w:iCs/>
                <w:color w:val="0000FF"/>
                <w:szCs w:val="21"/>
              </w:rPr>
            </w:pPr>
            <w:r w:rsidRPr="006C5712">
              <w:rPr>
                <w:rFonts w:cs="Arial"/>
                <w:i/>
                <w:iCs/>
                <w:color w:val="0070C0"/>
                <w:szCs w:val="21"/>
              </w:rPr>
              <w:t>Insert additional criteria as required</w:t>
            </w:r>
          </w:p>
        </w:tc>
        <w:tc>
          <w:tcPr>
            <w:tcW w:w="1800" w:type="dxa"/>
          </w:tcPr>
          <w:p w14:paraId="52457525" w14:textId="77777777" w:rsidR="001025FF" w:rsidRPr="00E57CE7" w:rsidRDefault="001025FF" w:rsidP="00F52218">
            <w:pPr>
              <w:spacing w:after="0" w:line="240" w:lineRule="auto"/>
              <w:rPr>
                <w:rFonts w:cs="Arial"/>
                <w:szCs w:val="21"/>
              </w:rPr>
            </w:pPr>
          </w:p>
        </w:tc>
      </w:tr>
    </w:tbl>
    <w:p w14:paraId="573B037D" w14:textId="77777777" w:rsidR="001025FF" w:rsidRPr="000E546E" w:rsidRDefault="001025FF" w:rsidP="001025FF">
      <w:pPr>
        <w:spacing w:after="0"/>
        <w:rPr>
          <w:rFonts w:cs="Arial"/>
          <w:szCs w:val="21"/>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1759"/>
      </w:tblGrid>
      <w:tr w:rsidR="001025FF" w:rsidRPr="00E57CE7" w14:paraId="756454F0" w14:textId="77777777" w:rsidTr="00071C26">
        <w:tc>
          <w:tcPr>
            <w:tcW w:w="8959" w:type="dxa"/>
            <w:gridSpan w:val="2"/>
            <w:shd w:val="clear" w:color="auto" w:fill="CDDC29" w:themeFill="accent2"/>
          </w:tcPr>
          <w:p w14:paraId="0E01C80D" w14:textId="67AB1187" w:rsidR="001025FF" w:rsidRPr="00C63C8E" w:rsidRDefault="001025FF" w:rsidP="00EC47DF">
            <w:pPr>
              <w:pStyle w:val="ListParagraph"/>
              <w:numPr>
                <w:ilvl w:val="6"/>
                <w:numId w:val="36"/>
              </w:numPr>
              <w:spacing w:after="0" w:line="240" w:lineRule="auto"/>
              <w:rPr>
                <w:rFonts w:cs="Arial"/>
                <w:b/>
                <w:bCs/>
              </w:rPr>
            </w:pPr>
            <w:r w:rsidRPr="00C63C8E">
              <w:rPr>
                <w:b/>
                <w:color w:val="201547" w:themeColor="text2"/>
                <w:shd w:val="clear" w:color="auto" w:fill="CDDC29" w:themeFill="accent2"/>
              </w:rPr>
              <w:t>Business management - overall weighting</w:t>
            </w:r>
            <w:r w:rsidRPr="00C63C8E">
              <w:rPr>
                <w:rFonts w:cs="Arial"/>
                <w:b/>
                <w:bCs/>
              </w:rPr>
              <w:t xml:space="preserve"> </w:t>
            </w:r>
            <w:r w:rsidRPr="00C63C8E">
              <w:rPr>
                <w:rFonts w:cs="Arial"/>
                <w:b/>
                <w:bCs/>
                <w:color w:val="0070C0"/>
              </w:rPr>
              <w:t>[insert %]</w:t>
            </w:r>
          </w:p>
        </w:tc>
      </w:tr>
      <w:tr w:rsidR="001025FF" w:rsidRPr="00E57CE7" w14:paraId="7F17CCD7" w14:textId="77777777" w:rsidTr="00C63C8E">
        <w:trPr>
          <w:trHeight w:val="544"/>
        </w:trPr>
        <w:tc>
          <w:tcPr>
            <w:tcW w:w="7200" w:type="dxa"/>
          </w:tcPr>
          <w:p w14:paraId="251B8090" w14:textId="77777777" w:rsidR="001025FF" w:rsidRPr="00E57CE7" w:rsidRDefault="001025FF" w:rsidP="00F52218">
            <w:pPr>
              <w:spacing w:after="0" w:line="240" w:lineRule="auto"/>
              <w:rPr>
                <w:rFonts w:cs="Arial"/>
                <w:b/>
                <w:bCs/>
                <w:szCs w:val="21"/>
              </w:rPr>
            </w:pPr>
            <w:r w:rsidRPr="00E57CE7">
              <w:rPr>
                <w:rFonts w:cs="Arial"/>
                <w:b/>
                <w:bCs/>
                <w:szCs w:val="21"/>
              </w:rPr>
              <w:t>Criteria</w:t>
            </w:r>
          </w:p>
        </w:tc>
        <w:tc>
          <w:tcPr>
            <w:tcW w:w="1759" w:type="dxa"/>
          </w:tcPr>
          <w:p w14:paraId="2B1FD414" w14:textId="77777777" w:rsidR="001025FF" w:rsidRPr="00E57CE7" w:rsidRDefault="001025FF" w:rsidP="00F52218">
            <w:pPr>
              <w:spacing w:after="0" w:line="240" w:lineRule="auto"/>
              <w:rPr>
                <w:rFonts w:cs="Arial"/>
                <w:b/>
                <w:szCs w:val="21"/>
              </w:rPr>
            </w:pPr>
            <w:r w:rsidRPr="00E57CE7">
              <w:rPr>
                <w:rFonts w:cs="Arial"/>
                <w:b/>
                <w:szCs w:val="21"/>
              </w:rPr>
              <w:t xml:space="preserve">Weighting </w:t>
            </w:r>
          </w:p>
        </w:tc>
      </w:tr>
      <w:tr w:rsidR="001025FF" w:rsidRPr="00E57CE7" w14:paraId="0DDE85BD" w14:textId="77777777" w:rsidTr="00071C26">
        <w:trPr>
          <w:trHeight w:val="909"/>
        </w:trPr>
        <w:tc>
          <w:tcPr>
            <w:tcW w:w="7200" w:type="dxa"/>
          </w:tcPr>
          <w:p w14:paraId="4F1A628B" w14:textId="77777777" w:rsidR="001025FF" w:rsidRPr="00E57CE7" w:rsidRDefault="001025FF" w:rsidP="00F52218">
            <w:pPr>
              <w:spacing w:after="0" w:line="240" w:lineRule="auto"/>
              <w:rPr>
                <w:rFonts w:cs="Arial"/>
                <w:szCs w:val="21"/>
              </w:rPr>
            </w:pPr>
            <w:r>
              <w:rPr>
                <w:rFonts w:cs="Arial"/>
                <w:szCs w:val="21"/>
              </w:rPr>
              <w:t>10</w:t>
            </w:r>
            <w:r w:rsidRPr="00E57CE7">
              <w:rPr>
                <w:rFonts w:cs="Arial"/>
                <w:szCs w:val="21"/>
              </w:rPr>
              <w:t xml:space="preserve">.1 </w:t>
            </w:r>
          </w:p>
          <w:p w14:paraId="424353E0" w14:textId="1F84CC70" w:rsidR="001025FF" w:rsidRPr="006C5712" w:rsidRDefault="001025FF" w:rsidP="00F52218">
            <w:pPr>
              <w:spacing w:after="0" w:line="240" w:lineRule="auto"/>
              <w:rPr>
                <w:rFonts w:cs="Arial"/>
                <w:i/>
                <w:iCs/>
                <w:color w:val="0070C0"/>
                <w:szCs w:val="21"/>
              </w:rPr>
            </w:pPr>
            <w:r w:rsidRPr="006C5712">
              <w:rPr>
                <w:rFonts w:cs="Arial"/>
                <w:i/>
                <w:iCs/>
                <w:color w:val="0070C0"/>
                <w:szCs w:val="21"/>
              </w:rPr>
              <w:t>Insert sub-criteria</w:t>
            </w:r>
          </w:p>
          <w:p w14:paraId="05958990" w14:textId="0A07DDA4" w:rsidR="001025FF" w:rsidRPr="00E57CE7" w:rsidRDefault="001025FF" w:rsidP="00F52218">
            <w:pPr>
              <w:spacing w:after="0" w:line="240" w:lineRule="auto"/>
              <w:rPr>
                <w:rFonts w:cs="Arial"/>
                <w:szCs w:val="21"/>
              </w:rPr>
            </w:pPr>
            <w:r w:rsidRPr="006C5712">
              <w:rPr>
                <w:rFonts w:cs="Arial"/>
                <w:i/>
                <w:iCs/>
                <w:color w:val="0070C0"/>
                <w:szCs w:val="21"/>
              </w:rPr>
              <w:t>Insert word limit</w:t>
            </w:r>
          </w:p>
        </w:tc>
        <w:tc>
          <w:tcPr>
            <w:tcW w:w="1759" w:type="dxa"/>
          </w:tcPr>
          <w:p w14:paraId="54CB1481" w14:textId="77777777" w:rsidR="001025FF" w:rsidRPr="00E57CE7" w:rsidRDefault="001025FF" w:rsidP="00F52218">
            <w:pPr>
              <w:spacing w:after="0" w:line="240" w:lineRule="auto"/>
              <w:rPr>
                <w:rFonts w:cs="Arial"/>
                <w:bCs/>
                <w:szCs w:val="21"/>
              </w:rPr>
            </w:pPr>
            <w:r w:rsidRPr="00E57CE7">
              <w:rPr>
                <w:rFonts w:cs="Arial"/>
                <w:bCs/>
                <w:szCs w:val="21"/>
              </w:rPr>
              <w:t>%</w:t>
            </w:r>
          </w:p>
        </w:tc>
      </w:tr>
      <w:tr w:rsidR="001025FF" w:rsidRPr="00E57CE7" w14:paraId="2535AC9F" w14:textId="77777777" w:rsidTr="00071C26">
        <w:trPr>
          <w:trHeight w:val="90"/>
        </w:trPr>
        <w:tc>
          <w:tcPr>
            <w:tcW w:w="7200" w:type="dxa"/>
          </w:tcPr>
          <w:p w14:paraId="2CBD5437" w14:textId="77777777" w:rsidR="001025FF" w:rsidRPr="00071C26" w:rsidRDefault="001025FF" w:rsidP="00F52218">
            <w:pPr>
              <w:spacing w:after="0" w:line="240" w:lineRule="auto"/>
              <w:rPr>
                <w:rFonts w:cs="Arial"/>
                <w:i/>
                <w:iCs/>
                <w:color w:val="0070C0"/>
                <w:szCs w:val="21"/>
              </w:rPr>
            </w:pPr>
            <w:r w:rsidRPr="00071C26">
              <w:rPr>
                <w:rFonts w:cs="Arial"/>
                <w:i/>
                <w:iCs/>
                <w:color w:val="0070C0"/>
                <w:szCs w:val="21"/>
              </w:rPr>
              <w:t>Insert additional criteria as required</w:t>
            </w:r>
          </w:p>
        </w:tc>
        <w:tc>
          <w:tcPr>
            <w:tcW w:w="1759" w:type="dxa"/>
          </w:tcPr>
          <w:p w14:paraId="7654906D" w14:textId="77777777" w:rsidR="001025FF" w:rsidRPr="00E57CE7" w:rsidRDefault="001025FF" w:rsidP="00F52218">
            <w:pPr>
              <w:spacing w:after="0" w:line="240" w:lineRule="auto"/>
              <w:rPr>
                <w:rFonts w:cs="Arial"/>
                <w:szCs w:val="21"/>
              </w:rPr>
            </w:pPr>
          </w:p>
        </w:tc>
      </w:tr>
    </w:tbl>
    <w:p w14:paraId="172C0F87" w14:textId="77777777" w:rsidR="001025FF" w:rsidRPr="00F30518" w:rsidRDefault="001025FF" w:rsidP="001025FF">
      <w:pPr>
        <w:spacing w:after="0" w:line="240" w:lineRule="auto"/>
        <w:rPr>
          <w:rFonts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1759"/>
      </w:tblGrid>
      <w:tr w:rsidR="001025FF" w:rsidRPr="00F30518" w14:paraId="4665F6D6" w14:textId="77777777" w:rsidTr="00071C26">
        <w:tc>
          <w:tcPr>
            <w:tcW w:w="8959" w:type="dxa"/>
            <w:gridSpan w:val="2"/>
            <w:shd w:val="clear" w:color="auto" w:fill="CDDC29" w:themeFill="accent2"/>
          </w:tcPr>
          <w:p w14:paraId="105C77A0" w14:textId="78DD8D9E" w:rsidR="001025FF" w:rsidRPr="00F30518" w:rsidRDefault="001025FF" w:rsidP="00EC47DF">
            <w:pPr>
              <w:pStyle w:val="ListParagraph"/>
              <w:numPr>
                <w:ilvl w:val="6"/>
                <w:numId w:val="36"/>
              </w:numPr>
              <w:spacing w:line="240" w:lineRule="auto"/>
              <w:rPr>
                <w:rFonts w:cs="Arial"/>
                <w:b/>
                <w:bCs/>
              </w:rPr>
            </w:pPr>
            <w:r w:rsidRPr="00F30518">
              <w:rPr>
                <w:b/>
                <w:color w:val="201547" w:themeColor="text2"/>
                <w:shd w:val="clear" w:color="auto" w:fill="CDDC29" w:themeFill="accent2"/>
              </w:rPr>
              <w:t>Customer service - overall weighting</w:t>
            </w:r>
            <w:r w:rsidRPr="00F30518">
              <w:rPr>
                <w:rFonts w:cs="Arial"/>
                <w:b/>
                <w:bCs/>
              </w:rPr>
              <w:t xml:space="preserve"> </w:t>
            </w:r>
            <w:r w:rsidRPr="00F30518">
              <w:rPr>
                <w:rFonts w:cs="Arial"/>
                <w:b/>
                <w:bCs/>
                <w:color w:val="0070C0"/>
              </w:rPr>
              <w:t>[insert %]</w:t>
            </w:r>
          </w:p>
        </w:tc>
      </w:tr>
      <w:tr w:rsidR="001025FF" w:rsidRPr="00E57CE7" w14:paraId="35749D22" w14:textId="77777777" w:rsidTr="00071C26">
        <w:trPr>
          <w:trHeight w:val="517"/>
        </w:trPr>
        <w:tc>
          <w:tcPr>
            <w:tcW w:w="7200" w:type="dxa"/>
          </w:tcPr>
          <w:p w14:paraId="50BB550B" w14:textId="77777777" w:rsidR="001025FF" w:rsidRPr="00E57CE7" w:rsidRDefault="001025FF" w:rsidP="00F52218">
            <w:pPr>
              <w:spacing w:line="240" w:lineRule="auto"/>
              <w:rPr>
                <w:rFonts w:cs="Arial"/>
                <w:b/>
                <w:bCs/>
                <w:szCs w:val="21"/>
              </w:rPr>
            </w:pPr>
            <w:r w:rsidRPr="00E57CE7">
              <w:rPr>
                <w:rFonts w:cs="Arial"/>
                <w:b/>
                <w:bCs/>
                <w:szCs w:val="21"/>
              </w:rPr>
              <w:t>Criteria</w:t>
            </w:r>
          </w:p>
        </w:tc>
        <w:tc>
          <w:tcPr>
            <w:tcW w:w="1759" w:type="dxa"/>
          </w:tcPr>
          <w:p w14:paraId="3DBA7704" w14:textId="77777777" w:rsidR="001025FF" w:rsidRPr="00E57CE7" w:rsidRDefault="001025FF" w:rsidP="00F52218">
            <w:pPr>
              <w:spacing w:line="240" w:lineRule="auto"/>
              <w:rPr>
                <w:rFonts w:cs="Arial"/>
                <w:b/>
                <w:szCs w:val="21"/>
              </w:rPr>
            </w:pPr>
            <w:r w:rsidRPr="00E57CE7">
              <w:rPr>
                <w:rFonts w:cs="Arial"/>
                <w:b/>
                <w:szCs w:val="21"/>
              </w:rPr>
              <w:t xml:space="preserve">Weighting </w:t>
            </w:r>
          </w:p>
        </w:tc>
      </w:tr>
      <w:tr w:rsidR="001025FF" w:rsidRPr="00E57CE7" w14:paraId="693C1A32" w14:textId="77777777" w:rsidTr="00071C26">
        <w:trPr>
          <w:trHeight w:val="1388"/>
        </w:trPr>
        <w:tc>
          <w:tcPr>
            <w:tcW w:w="7200" w:type="dxa"/>
          </w:tcPr>
          <w:p w14:paraId="55BD0288" w14:textId="77777777" w:rsidR="001025FF" w:rsidRPr="00E57CE7" w:rsidRDefault="001025FF" w:rsidP="00F52218">
            <w:pPr>
              <w:spacing w:after="0" w:line="240" w:lineRule="auto"/>
              <w:rPr>
                <w:rFonts w:cs="Arial"/>
                <w:szCs w:val="21"/>
              </w:rPr>
            </w:pPr>
            <w:r>
              <w:rPr>
                <w:rFonts w:cs="Arial"/>
                <w:szCs w:val="21"/>
              </w:rPr>
              <w:t>11</w:t>
            </w:r>
            <w:r w:rsidRPr="00E57CE7">
              <w:rPr>
                <w:rFonts w:cs="Arial"/>
                <w:szCs w:val="21"/>
              </w:rPr>
              <w:t xml:space="preserve">.1 </w:t>
            </w:r>
          </w:p>
          <w:p w14:paraId="4F170BCC" w14:textId="15B251C3" w:rsidR="001025FF" w:rsidRPr="00071C26" w:rsidRDefault="001025FF" w:rsidP="00F52218">
            <w:pPr>
              <w:spacing w:after="0" w:line="240" w:lineRule="auto"/>
              <w:rPr>
                <w:rFonts w:cs="Arial"/>
                <w:i/>
                <w:iCs/>
                <w:color w:val="0070C0"/>
                <w:szCs w:val="21"/>
              </w:rPr>
            </w:pPr>
            <w:r w:rsidRPr="00071C26">
              <w:rPr>
                <w:rFonts w:cs="Arial"/>
                <w:i/>
                <w:iCs/>
                <w:color w:val="0070C0"/>
                <w:szCs w:val="21"/>
              </w:rPr>
              <w:t>Insert sub-criteria</w:t>
            </w:r>
          </w:p>
          <w:p w14:paraId="3FB61F6E" w14:textId="4F75323F" w:rsidR="001025FF" w:rsidRPr="00E57CE7" w:rsidRDefault="001025FF" w:rsidP="00F52218">
            <w:pPr>
              <w:spacing w:after="0" w:line="240" w:lineRule="auto"/>
              <w:rPr>
                <w:rFonts w:cs="Arial"/>
                <w:szCs w:val="21"/>
              </w:rPr>
            </w:pPr>
            <w:r w:rsidRPr="00071C26">
              <w:rPr>
                <w:rFonts w:cs="Arial"/>
                <w:i/>
                <w:iCs/>
                <w:color w:val="0070C0"/>
                <w:szCs w:val="21"/>
              </w:rPr>
              <w:t>Insert word limit</w:t>
            </w:r>
          </w:p>
        </w:tc>
        <w:tc>
          <w:tcPr>
            <w:tcW w:w="1759" w:type="dxa"/>
          </w:tcPr>
          <w:p w14:paraId="48E08ADD" w14:textId="77777777" w:rsidR="001025FF" w:rsidRPr="00E57CE7" w:rsidRDefault="001025FF" w:rsidP="00F52218">
            <w:pPr>
              <w:spacing w:after="0" w:line="240" w:lineRule="auto"/>
              <w:rPr>
                <w:rFonts w:cs="Arial"/>
                <w:szCs w:val="21"/>
              </w:rPr>
            </w:pPr>
            <w:r w:rsidRPr="00E57CE7">
              <w:rPr>
                <w:rFonts w:cs="Arial"/>
                <w:szCs w:val="21"/>
              </w:rPr>
              <w:t>%</w:t>
            </w:r>
          </w:p>
        </w:tc>
      </w:tr>
      <w:tr w:rsidR="001025FF" w:rsidRPr="00E57CE7" w14:paraId="646F0E6D" w14:textId="77777777" w:rsidTr="00071C26">
        <w:tc>
          <w:tcPr>
            <w:tcW w:w="7200" w:type="dxa"/>
          </w:tcPr>
          <w:p w14:paraId="41C5EF2B" w14:textId="77777777" w:rsidR="001025FF" w:rsidRPr="00071C26" w:rsidRDefault="001025FF" w:rsidP="00F52218">
            <w:pPr>
              <w:spacing w:line="240" w:lineRule="auto"/>
              <w:rPr>
                <w:rFonts w:cs="Arial"/>
                <w:i/>
                <w:iCs/>
                <w:color w:val="0000FF"/>
                <w:szCs w:val="21"/>
              </w:rPr>
            </w:pPr>
            <w:r w:rsidRPr="00071C26">
              <w:rPr>
                <w:rFonts w:cs="Arial"/>
                <w:i/>
                <w:iCs/>
                <w:color w:val="0070C0"/>
                <w:szCs w:val="21"/>
              </w:rPr>
              <w:t>Insert additional criteria as required</w:t>
            </w:r>
          </w:p>
        </w:tc>
        <w:tc>
          <w:tcPr>
            <w:tcW w:w="1759" w:type="dxa"/>
          </w:tcPr>
          <w:p w14:paraId="617519E3" w14:textId="77777777" w:rsidR="001025FF" w:rsidRPr="00E57CE7" w:rsidRDefault="001025FF" w:rsidP="00F52218">
            <w:pPr>
              <w:spacing w:line="240" w:lineRule="auto"/>
              <w:rPr>
                <w:rFonts w:cs="Arial"/>
                <w:szCs w:val="21"/>
              </w:rPr>
            </w:pPr>
          </w:p>
        </w:tc>
      </w:tr>
    </w:tbl>
    <w:p w14:paraId="13895A32" w14:textId="77777777" w:rsidR="001025FF" w:rsidRPr="00914206" w:rsidRDefault="001025FF" w:rsidP="001025FF">
      <w:pPr>
        <w:spacing w:after="0"/>
        <w:rPr>
          <w:rFonts w:cs="Arial"/>
          <w:szCs w:val="21"/>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1759"/>
      </w:tblGrid>
      <w:tr w:rsidR="001025FF" w:rsidRPr="00E57CE7" w14:paraId="55A05586" w14:textId="77777777" w:rsidTr="00071C26">
        <w:tc>
          <w:tcPr>
            <w:tcW w:w="8959" w:type="dxa"/>
            <w:gridSpan w:val="2"/>
            <w:shd w:val="clear" w:color="auto" w:fill="CDDC29" w:themeFill="accent2"/>
          </w:tcPr>
          <w:p w14:paraId="1755E78A" w14:textId="0B92A893" w:rsidR="001025FF" w:rsidRPr="00F30518" w:rsidRDefault="001025FF" w:rsidP="00EC47DF">
            <w:pPr>
              <w:pStyle w:val="ListParagraph"/>
              <w:numPr>
                <w:ilvl w:val="6"/>
                <w:numId w:val="36"/>
              </w:numPr>
              <w:spacing w:line="240" w:lineRule="auto"/>
              <w:rPr>
                <w:rFonts w:cs="Arial"/>
                <w:b/>
                <w:bCs/>
              </w:rPr>
            </w:pPr>
            <w:r w:rsidRPr="00F30518">
              <w:rPr>
                <w:b/>
                <w:color w:val="201547" w:themeColor="text2"/>
                <w:shd w:val="clear" w:color="auto" w:fill="CDDC29" w:themeFill="accent2"/>
              </w:rPr>
              <w:t>Capacity for innovation - overall weighting</w:t>
            </w:r>
            <w:r w:rsidRPr="00F30518">
              <w:rPr>
                <w:rFonts w:cs="Arial"/>
                <w:b/>
                <w:bCs/>
              </w:rPr>
              <w:t xml:space="preserve"> </w:t>
            </w:r>
            <w:r w:rsidRPr="00F30518">
              <w:rPr>
                <w:rFonts w:cs="Arial"/>
                <w:b/>
                <w:bCs/>
                <w:color w:val="0070C0"/>
              </w:rPr>
              <w:t>[insert %]</w:t>
            </w:r>
          </w:p>
        </w:tc>
      </w:tr>
      <w:tr w:rsidR="001025FF" w:rsidRPr="00E57CE7" w14:paraId="3B35E2C7" w14:textId="77777777" w:rsidTr="00071C26">
        <w:trPr>
          <w:trHeight w:val="517"/>
        </w:trPr>
        <w:tc>
          <w:tcPr>
            <w:tcW w:w="7200" w:type="dxa"/>
          </w:tcPr>
          <w:p w14:paraId="02FDDEF5" w14:textId="77777777" w:rsidR="001025FF" w:rsidRPr="00E57CE7" w:rsidRDefault="001025FF" w:rsidP="00F52218">
            <w:pPr>
              <w:spacing w:line="240" w:lineRule="auto"/>
              <w:rPr>
                <w:rFonts w:cs="Arial"/>
                <w:b/>
                <w:bCs/>
                <w:szCs w:val="21"/>
              </w:rPr>
            </w:pPr>
            <w:r w:rsidRPr="00E57CE7">
              <w:rPr>
                <w:rFonts w:cs="Arial"/>
                <w:b/>
                <w:bCs/>
                <w:szCs w:val="21"/>
              </w:rPr>
              <w:t>Criteria</w:t>
            </w:r>
          </w:p>
        </w:tc>
        <w:tc>
          <w:tcPr>
            <w:tcW w:w="1759" w:type="dxa"/>
          </w:tcPr>
          <w:p w14:paraId="605F1858" w14:textId="77777777" w:rsidR="001025FF" w:rsidRPr="00E57CE7" w:rsidRDefault="001025FF" w:rsidP="00F52218">
            <w:pPr>
              <w:spacing w:line="240" w:lineRule="auto"/>
              <w:rPr>
                <w:rFonts w:cs="Arial"/>
                <w:b/>
                <w:szCs w:val="21"/>
              </w:rPr>
            </w:pPr>
            <w:r w:rsidRPr="00E57CE7">
              <w:rPr>
                <w:rFonts w:cs="Arial"/>
                <w:b/>
                <w:szCs w:val="21"/>
              </w:rPr>
              <w:t xml:space="preserve">Weighting </w:t>
            </w:r>
          </w:p>
        </w:tc>
      </w:tr>
      <w:tr w:rsidR="001025FF" w:rsidRPr="00E57CE7" w14:paraId="2462A5C7" w14:textId="77777777" w:rsidTr="00071C26">
        <w:trPr>
          <w:trHeight w:val="1388"/>
        </w:trPr>
        <w:tc>
          <w:tcPr>
            <w:tcW w:w="7200" w:type="dxa"/>
          </w:tcPr>
          <w:p w14:paraId="1D49D1F9" w14:textId="77777777" w:rsidR="001025FF" w:rsidRPr="00E57CE7" w:rsidRDefault="001025FF" w:rsidP="00F52218">
            <w:pPr>
              <w:spacing w:after="0" w:line="240" w:lineRule="auto"/>
              <w:rPr>
                <w:rFonts w:cs="Arial"/>
                <w:szCs w:val="21"/>
              </w:rPr>
            </w:pPr>
            <w:r w:rsidRPr="00E57CE7">
              <w:rPr>
                <w:rFonts w:cs="Arial"/>
                <w:szCs w:val="21"/>
              </w:rPr>
              <w:t>1</w:t>
            </w:r>
            <w:r>
              <w:rPr>
                <w:rFonts w:cs="Arial"/>
                <w:szCs w:val="21"/>
              </w:rPr>
              <w:t>2</w:t>
            </w:r>
            <w:r w:rsidRPr="00E57CE7">
              <w:rPr>
                <w:rFonts w:cs="Arial"/>
                <w:szCs w:val="21"/>
              </w:rPr>
              <w:t xml:space="preserve">.1 </w:t>
            </w:r>
          </w:p>
          <w:p w14:paraId="34090397" w14:textId="280D9282" w:rsidR="001025FF" w:rsidRPr="00917C1A" w:rsidRDefault="001025FF" w:rsidP="00F52218">
            <w:pPr>
              <w:spacing w:after="0" w:line="240" w:lineRule="auto"/>
              <w:rPr>
                <w:rFonts w:cs="Arial"/>
                <w:i/>
                <w:iCs/>
                <w:color w:val="0070C0"/>
                <w:szCs w:val="21"/>
              </w:rPr>
            </w:pPr>
            <w:r w:rsidRPr="00917C1A">
              <w:rPr>
                <w:rFonts w:cs="Arial"/>
                <w:i/>
                <w:iCs/>
                <w:color w:val="0070C0"/>
                <w:szCs w:val="21"/>
              </w:rPr>
              <w:t>Insert sub-criteria</w:t>
            </w:r>
          </w:p>
          <w:p w14:paraId="7A882A4C" w14:textId="683A914A" w:rsidR="001025FF" w:rsidRPr="00E57CE7" w:rsidRDefault="001025FF" w:rsidP="00F52218">
            <w:pPr>
              <w:spacing w:after="0" w:line="240" w:lineRule="auto"/>
              <w:rPr>
                <w:rFonts w:cs="Arial"/>
                <w:szCs w:val="21"/>
              </w:rPr>
            </w:pPr>
            <w:r w:rsidRPr="00917C1A">
              <w:rPr>
                <w:rFonts w:cs="Arial"/>
                <w:i/>
                <w:iCs/>
                <w:color w:val="0070C0"/>
                <w:szCs w:val="21"/>
              </w:rPr>
              <w:t>Insert word limit</w:t>
            </w:r>
          </w:p>
        </w:tc>
        <w:tc>
          <w:tcPr>
            <w:tcW w:w="1759" w:type="dxa"/>
          </w:tcPr>
          <w:p w14:paraId="54CBAAC2" w14:textId="77777777" w:rsidR="001025FF" w:rsidRPr="00E57CE7" w:rsidRDefault="001025FF" w:rsidP="00F52218">
            <w:pPr>
              <w:spacing w:after="0" w:line="240" w:lineRule="auto"/>
              <w:rPr>
                <w:rFonts w:cs="Arial"/>
                <w:szCs w:val="21"/>
              </w:rPr>
            </w:pPr>
            <w:r w:rsidRPr="00E57CE7">
              <w:rPr>
                <w:rFonts w:cs="Arial"/>
                <w:szCs w:val="21"/>
              </w:rPr>
              <w:t>%</w:t>
            </w:r>
          </w:p>
        </w:tc>
      </w:tr>
      <w:tr w:rsidR="001025FF" w:rsidRPr="00E57CE7" w14:paraId="25113425" w14:textId="77777777" w:rsidTr="00071C26">
        <w:tc>
          <w:tcPr>
            <w:tcW w:w="7200" w:type="dxa"/>
          </w:tcPr>
          <w:p w14:paraId="777E79D6" w14:textId="77777777" w:rsidR="001025FF" w:rsidRPr="00E57CE7" w:rsidRDefault="001025FF" w:rsidP="00917C1A">
            <w:pPr>
              <w:spacing w:after="0" w:line="240" w:lineRule="auto"/>
              <w:rPr>
                <w:rFonts w:cs="Arial"/>
                <w:color w:val="0000FF"/>
                <w:szCs w:val="21"/>
              </w:rPr>
            </w:pPr>
            <w:r w:rsidRPr="00917C1A">
              <w:rPr>
                <w:rFonts w:cs="Arial"/>
                <w:i/>
                <w:iCs/>
                <w:color w:val="0070C0"/>
                <w:szCs w:val="21"/>
              </w:rPr>
              <w:t>Insert additional criteria as required</w:t>
            </w:r>
          </w:p>
        </w:tc>
        <w:tc>
          <w:tcPr>
            <w:tcW w:w="1759" w:type="dxa"/>
          </w:tcPr>
          <w:p w14:paraId="4A150FF0" w14:textId="77777777" w:rsidR="001025FF" w:rsidRPr="00E57CE7" w:rsidRDefault="001025FF" w:rsidP="00F52218">
            <w:pPr>
              <w:spacing w:line="240" w:lineRule="auto"/>
              <w:rPr>
                <w:rFonts w:cs="Arial"/>
                <w:szCs w:val="21"/>
              </w:rPr>
            </w:pPr>
          </w:p>
        </w:tc>
      </w:tr>
    </w:tbl>
    <w:p w14:paraId="200A2DA2" w14:textId="77777777" w:rsidR="001025FF" w:rsidRDefault="001025FF" w:rsidP="001025FF"/>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916"/>
        <w:gridCol w:w="3168"/>
      </w:tblGrid>
      <w:tr w:rsidR="001025FF" w:rsidRPr="00E57CE7" w14:paraId="373B9CC0" w14:textId="77777777" w:rsidTr="00C63C8E">
        <w:tc>
          <w:tcPr>
            <w:tcW w:w="9000" w:type="dxa"/>
            <w:gridSpan w:val="3"/>
            <w:tcBorders>
              <w:bottom w:val="single" w:sz="4" w:space="0" w:color="auto"/>
            </w:tcBorders>
            <w:shd w:val="clear" w:color="auto" w:fill="CDDC29" w:themeFill="accent2"/>
          </w:tcPr>
          <w:p w14:paraId="4185708D" w14:textId="75ADF3A9" w:rsidR="001025FF" w:rsidRPr="00E57CE7" w:rsidRDefault="001025FF" w:rsidP="00002982">
            <w:pPr>
              <w:pStyle w:val="TableHeadingLeft"/>
              <w:numPr>
                <w:ilvl w:val="6"/>
                <w:numId w:val="36"/>
              </w:numPr>
            </w:pPr>
            <w:r w:rsidRPr="00917C1A">
              <w:rPr>
                <w:shd w:val="clear" w:color="auto" w:fill="CDDC29" w:themeFill="accent2"/>
              </w:rPr>
              <w:lastRenderedPageBreak/>
              <w:t>Compliance with the Proposed Licence</w:t>
            </w:r>
          </w:p>
        </w:tc>
      </w:tr>
      <w:tr w:rsidR="001025FF" w:rsidRPr="00E57CE7" w14:paraId="503C3C2F" w14:textId="77777777" w:rsidTr="00F52218">
        <w:tc>
          <w:tcPr>
            <w:tcW w:w="9000" w:type="dxa"/>
            <w:gridSpan w:val="3"/>
          </w:tcPr>
          <w:p w14:paraId="04F94F31" w14:textId="77777777" w:rsidR="001025FF" w:rsidRPr="00E57CE7" w:rsidRDefault="001025FF" w:rsidP="00F52218">
            <w:pPr>
              <w:spacing w:line="240" w:lineRule="auto"/>
              <w:rPr>
                <w:rFonts w:cs="Arial"/>
                <w:szCs w:val="21"/>
              </w:rPr>
            </w:pPr>
            <w:r w:rsidRPr="00E57CE7">
              <w:rPr>
                <w:rFonts w:cs="Arial"/>
                <w:szCs w:val="21"/>
              </w:rPr>
              <w:t xml:space="preserve">An applicant must provide a statement showing clearly, and in order of the relevant licence conditions, any and all conditions within Part C (Proposed licence) with which it does not agree.  </w:t>
            </w:r>
          </w:p>
          <w:p w14:paraId="6B5FAB51" w14:textId="77777777" w:rsidR="001025FF" w:rsidRPr="00E57CE7" w:rsidRDefault="001025FF" w:rsidP="00F52218">
            <w:pPr>
              <w:spacing w:line="240" w:lineRule="auto"/>
              <w:rPr>
                <w:rFonts w:cs="Arial"/>
                <w:bCs/>
                <w:szCs w:val="21"/>
              </w:rPr>
            </w:pPr>
            <w:r w:rsidRPr="00E57CE7">
              <w:rPr>
                <w:rFonts w:cs="Arial"/>
                <w:bCs/>
                <w:szCs w:val="21"/>
              </w:rPr>
              <w:t>Note:  Any clause of the Proposed Licence that the Applicant does not specifically identify will indicate that the Applicant will fully comply with that clause.</w:t>
            </w:r>
          </w:p>
        </w:tc>
      </w:tr>
      <w:tr w:rsidR="001025FF" w:rsidRPr="00E57CE7" w14:paraId="6639719B" w14:textId="77777777" w:rsidTr="00F52218">
        <w:tc>
          <w:tcPr>
            <w:tcW w:w="2916" w:type="dxa"/>
          </w:tcPr>
          <w:p w14:paraId="31DDB75C" w14:textId="77777777" w:rsidR="001025FF" w:rsidRPr="00E57CE7" w:rsidRDefault="001025FF" w:rsidP="00F52218">
            <w:pPr>
              <w:spacing w:line="240" w:lineRule="auto"/>
              <w:rPr>
                <w:rFonts w:cs="Arial"/>
                <w:szCs w:val="21"/>
              </w:rPr>
            </w:pPr>
            <w:r w:rsidRPr="00E57CE7">
              <w:rPr>
                <w:rFonts w:cs="Arial"/>
                <w:b/>
                <w:szCs w:val="21"/>
              </w:rPr>
              <w:t>Condition and condition number</w:t>
            </w:r>
          </w:p>
        </w:tc>
        <w:tc>
          <w:tcPr>
            <w:tcW w:w="2916" w:type="dxa"/>
          </w:tcPr>
          <w:p w14:paraId="21D0078F" w14:textId="77777777" w:rsidR="001025FF" w:rsidRPr="00E57CE7" w:rsidRDefault="001025FF" w:rsidP="00F52218">
            <w:pPr>
              <w:spacing w:line="240" w:lineRule="auto"/>
              <w:rPr>
                <w:rFonts w:cs="Arial"/>
                <w:b/>
                <w:szCs w:val="21"/>
              </w:rPr>
            </w:pPr>
            <w:r w:rsidRPr="00E57CE7">
              <w:rPr>
                <w:rFonts w:cs="Arial"/>
                <w:b/>
                <w:szCs w:val="21"/>
              </w:rPr>
              <w:t>Proposed Change</w:t>
            </w:r>
            <w:r w:rsidRPr="00E57CE7">
              <w:rPr>
                <w:rFonts w:cs="Arial"/>
                <w:b/>
                <w:bCs/>
                <w:i/>
                <w:szCs w:val="21"/>
              </w:rPr>
              <w:t xml:space="preserve"> </w:t>
            </w:r>
          </w:p>
        </w:tc>
        <w:tc>
          <w:tcPr>
            <w:tcW w:w="3168" w:type="dxa"/>
          </w:tcPr>
          <w:p w14:paraId="44BEC933" w14:textId="77777777" w:rsidR="001025FF" w:rsidRPr="00E57CE7" w:rsidRDefault="001025FF" w:rsidP="00F52218">
            <w:pPr>
              <w:spacing w:line="240" w:lineRule="auto"/>
              <w:rPr>
                <w:rFonts w:cs="Arial"/>
                <w:b/>
                <w:iCs/>
                <w:szCs w:val="21"/>
              </w:rPr>
            </w:pPr>
            <w:r w:rsidRPr="00E57CE7">
              <w:rPr>
                <w:rFonts w:cs="Arial"/>
                <w:b/>
                <w:iCs/>
                <w:szCs w:val="21"/>
              </w:rPr>
              <w:t>Explanation/Comment</w:t>
            </w:r>
          </w:p>
        </w:tc>
      </w:tr>
      <w:tr w:rsidR="001025FF" w:rsidRPr="00E57CE7" w14:paraId="00FBFDFE" w14:textId="77777777" w:rsidTr="00F52218">
        <w:tc>
          <w:tcPr>
            <w:tcW w:w="2916" w:type="dxa"/>
          </w:tcPr>
          <w:p w14:paraId="44C83D78" w14:textId="77777777" w:rsidR="001025FF" w:rsidRPr="00E57CE7" w:rsidRDefault="001025FF" w:rsidP="00F52218">
            <w:pPr>
              <w:spacing w:line="240" w:lineRule="auto"/>
              <w:rPr>
                <w:rFonts w:cs="Arial"/>
                <w:b/>
                <w:szCs w:val="21"/>
              </w:rPr>
            </w:pPr>
          </w:p>
        </w:tc>
        <w:tc>
          <w:tcPr>
            <w:tcW w:w="2916" w:type="dxa"/>
          </w:tcPr>
          <w:p w14:paraId="50EB0F97" w14:textId="77777777" w:rsidR="001025FF" w:rsidRPr="00E57CE7" w:rsidRDefault="001025FF" w:rsidP="00F52218">
            <w:pPr>
              <w:spacing w:line="240" w:lineRule="auto"/>
              <w:rPr>
                <w:rFonts w:cs="Arial"/>
                <w:b/>
                <w:szCs w:val="21"/>
              </w:rPr>
            </w:pPr>
          </w:p>
        </w:tc>
        <w:tc>
          <w:tcPr>
            <w:tcW w:w="3168" w:type="dxa"/>
          </w:tcPr>
          <w:p w14:paraId="64C1FC61" w14:textId="77777777" w:rsidR="001025FF" w:rsidRPr="00E57CE7" w:rsidRDefault="001025FF" w:rsidP="00F52218">
            <w:pPr>
              <w:spacing w:line="240" w:lineRule="auto"/>
              <w:rPr>
                <w:rFonts w:cs="Arial"/>
                <w:b/>
                <w:i/>
                <w:szCs w:val="21"/>
              </w:rPr>
            </w:pPr>
          </w:p>
        </w:tc>
      </w:tr>
    </w:tbl>
    <w:p w14:paraId="5E4BAA33" w14:textId="77777777" w:rsidR="001025FF" w:rsidRDefault="001025FF" w:rsidP="001025FF">
      <w:pPr>
        <w:spacing w:after="0"/>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860"/>
      </w:tblGrid>
      <w:tr w:rsidR="001025FF" w:rsidRPr="00E57CE7" w14:paraId="3BAEEACE" w14:textId="77777777" w:rsidTr="00C63C8E">
        <w:tc>
          <w:tcPr>
            <w:tcW w:w="9000" w:type="dxa"/>
            <w:gridSpan w:val="2"/>
            <w:shd w:val="clear" w:color="auto" w:fill="CDDC29" w:themeFill="accent2"/>
          </w:tcPr>
          <w:p w14:paraId="17CD57D3" w14:textId="4D8D3B70" w:rsidR="001025FF" w:rsidRPr="00E57CE7" w:rsidRDefault="001025FF" w:rsidP="00002982">
            <w:pPr>
              <w:pStyle w:val="TableHeadingLeft"/>
              <w:numPr>
                <w:ilvl w:val="6"/>
                <w:numId w:val="36"/>
              </w:numPr>
            </w:pPr>
            <w:r w:rsidRPr="00E57CE7">
              <w:t>Conflict of Interest</w:t>
            </w:r>
          </w:p>
        </w:tc>
      </w:tr>
      <w:tr w:rsidR="001025FF" w:rsidRPr="00E57CE7" w14:paraId="41CEEEF6" w14:textId="77777777" w:rsidTr="00F52218">
        <w:tc>
          <w:tcPr>
            <w:tcW w:w="4140" w:type="dxa"/>
          </w:tcPr>
          <w:p w14:paraId="4072C0AB" w14:textId="77777777" w:rsidR="001025FF" w:rsidRPr="00E57CE7" w:rsidRDefault="001025FF" w:rsidP="00F52218">
            <w:pPr>
              <w:spacing w:line="240" w:lineRule="auto"/>
              <w:rPr>
                <w:rFonts w:cs="Arial"/>
                <w:szCs w:val="21"/>
              </w:rPr>
            </w:pPr>
            <w:r w:rsidRPr="00E57CE7">
              <w:rPr>
                <w:rFonts w:cs="Arial"/>
                <w:szCs w:val="21"/>
              </w:rPr>
              <w:t>Provide details of any interests, relationships or clients which may or do give rise to a conflict of interest, and details of any strategy for preventing conflicts of interest.</w:t>
            </w:r>
          </w:p>
        </w:tc>
        <w:tc>
          <w:tcPr>
            <w:tcW w:w="4860" w:type="dxa"/>
          </w:tcPr>
          <w:p w14:paraId="0D56462D" w14:textId="77777777" w:rsidR="001025FF" w:rsidRPr="00E57CE7" w:rsidRDefault="001025FF" w:rsidP="00F52218">
            <w:pPr>
              <w:spacing w:line="240" w:lineRule="auto"/>
              <w:rPr>
                <w:rFonts w:cs="Arial"/>
                <w:szCs w:val="21"/>
              </w:rPr>
            </w:pPr>
          </w:p>
        </w:tc>
      </w:tr>
      <w:tr w:rsidR="001025FF" w:rsidRPr="00E57CE7" w14:paraId="3734BBAE" w14:textId="77777777" w:rsidTr="00F52218">
        <w:tc>
          <w:tcPr>
            <w:tcW w:w="4140" w:type="dxa"/>
          </w:tcPr>
          <w:p w14:paraId="3AB21933" w14:textId="77777777" w:rsidR="001025FF" w:rsidRPr="00E57CE7" w:rsidRDefault="001025FF" w:rsidP="00F52218">
            <w:pPr>
              <w:spacing w:line="240" w:lineRule="auto"/>
              <w:rPr>
                <w:rFonts w:cs="Arial"/>
                <w:szCs w:val="21"/>
              </w:rPr>
            </w:pPr>
            <w:r w:rsidRPr="00E57CE7">
              <w:rPr>
                <w:rFonts w:cs="Arial"/>
                <w:szCs w:val="21"/>
              </w:rPr>
              <w:t>Outline the processes you have in place to handle any future conflicts of interest (actual or perceived).</w:t>
            </w:r>
          </w:p>
        </w:tc>
        <w:tc>
          <w:tcPr>
            <w:tcW w:w="4860" w:type="dxa"/>
          </w:tcPr>
          <w:p w14:paraId="5D7D9E74" w14:textId="77777777" w:rsidR="001025FF" w:rsidRPr="00E57CE7" w:rsidRDefault="001025FF" w:rsidP="00F52218">
            <w:pPr>
              <w:spacing w:line="240" w:lineRule="auto"/>
              <w:rPr>
                <w:rFonts w:cs="Arial"/>
                <w:szCs w:val="21"/>
              </w:rPr>
            </w:pPr>
          </w:p>
        </w:tc>
      </w:tr>
    </w:tbl>
    <w:p w14:paraId="7D10DF7E" w14:textId="77777777" w:rsidR="001025FF" w:rsidRPr="000E546E" w:rsidRDefault="001025FF" w:rsidP="001025FF">
      <w:pPr>
        <w:spacing w:after="0" w:line="240" w:lineRule="auto"/>
        <w:rPr>
          <w:rFonts w:cs="Arial"/>
          <w:szCs w:val="21"/>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860"/>
      </w:tblGrid>
      <w:tr w:rsidR="001025FF" w:rsidRPr="00E57CE7" w14:paraId="39E0F30D" w14:textId="77777777" w:rsidTr="00C63C8E">
        <w:tc>
          <w:tcPr>
            <w:tcW w:w="9000" w:type="dxa"/>
            <w:gridSpan w:val="2"/>
            <w:shd w:val="clear" w:color="auto" w:fill="CDDC29" w:themeFill="accent2"/>
          </w:tcPr>
          <w:p w14:paraId="0B5AEA73" w14:textId="79BF65CD" w:rsidR="001025FF" w:rsidRPr="00E57CE7" w:rsidRDefault="001025FF" w:rsidP="00002982">
            <w:pPr>
              <w:pStyle w:val="TableHeadingLeft"/>
              <w:numPr>
                <w:ilvl w:val="6"/>
                <w:numId w:val="36"/>
              </w:numPr>
            </w:pPr>
            <w:r w:rsidRPr="00E57CE7">
              <w:t>Any other matters</w:t>
            </w:r>
          </w:p>
        </w:tc>
      </w:tr>
      <w:tr w:rsidR="001025FF" w:rsidRPr="00E57CE7" w14:paraId="61BE9C9E" w14:textId="77777777" w:rsidTr="00F52218">
        <w:tc>
          <w:tcPr>
            <w:tcW w:w="4140" w:type="dxa"/>
          </w:tcPr>
          <w:p w14:paraId="05D9192F" w14:textId="77777777" w:rsidR="001025FF" w:rsidRPr="00E57CE7" w:rsidRDefault="001025FF" w:rsidP="00F52218">
            <w:pPr>
              <w:spacing w:line="240" w:lineRule="auto"/>
              <w:rPr>
                <w:rFonts w:cs="Arial"/>
                <w:szCs w:val="21"/>
              </w:rPr>
            </w:pPr>
            <w:r w:rsidRPr="00E57CE7">
              <w:rPr>
                <w:rFonts w:cs="Arial"/>
                <w:szCs w:val="21"/>
              </w:rPr>
              <w:t>Detail any matters which have not been covered in previous sections, and you believe need to be taken into consideration when your EOI is evaluated.</w:t>
            </w:r>
          </w:p>
          <w:p w14:paraId="74A7E348" w14:textId="578C9C99" w:rsidR="001025FF" w:rsidRPr="0064411A" w:rsidRDefault="001025FF" w:rsidP="00F52218">
            <w:pPr>
              <w:spacing w:line="240" w:lineRule="auto"/>
              <w:rPr>
                <w:rFonts w:cs="Arial"/>
                <w:i/>
                <w:iCs/>
                <w:color w:val="0000FF"/>
                <w:szCs w:val="21"/>
              </w:rPr>
            </w:pPr>
            <w:r w:rsidRPr="0064411A">
              <w:rPr>
                <w:rFonts w:cs="Arial"/>
                <w:i/>
                <w:iCs/>
                <w:color w:val="0070C0"/>
                <w:szCs w:val="21"/>
              </w:rPr>
              <w:t>Insert word limit as required</w:t>
            </w:r>
          </w:p>
        </w:tc>
        <w:tc>
          <w:tcPr>
            <w:tcW w:w="4860" w:type="dxa"/>
          </w:tcPr>
          <w:p w14:paraId="67C73EBC" w14:textId="77777777" w:rsidR="001025FF" w:rsidRPr="00E57CE7" w:rsidRDefault="001025FF" w:rsidP="00F52218">
            <w:pPr>
              <w:spacing w:line="240" w:lineRule="auto"/>
              <w:rPr>
                <w:rFonts w:cs="Arial"/>
                <w:i/>
                <w:szCs w:val="21"/>
              </w:rPr>
            </w:pPr>
          </w:p>
        </w:tc>
      </w:tr>
    </w:tbl>
    <w:p w14:paraId="688B4FEF" w14:textId="77777777" w:rsidR="001025FF" w:rsidRDefault="001025FF" w:rsidP="001025FF">
      <w:pPr>
        <w:rPr>
          <w:rFonts w:cs="Arial"/>
          <w:sz w:val="22"/>
          <w:szCs w:val="22"/>
        </w:rPr>
      </w:pPr>
    </w:p>
    <w:sectPr w:rsidR="001025FF" w:rsidSect="001025FF">
      <w:headerReference w:type="default" r:id="rId32"/>
      <w:type w:val="continuous"/>
      <w:pgSz w:w="11907" w:h="16839" w:code="9"/>
      <w:pgMar w:top="1134" w:right="1134" w:bottom="1134" w:left="1134" w:header="283" w:footer="283" w:gutter="0"/>
      <w:cols w:space="283"/>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8770" w14:textId="77777777" w:rsidR="0019361D" w:rsidRDefault="0019361D" w:rsidP="00CD157B">
      <w:pPr>
        <w:pStyle w:val="NoSpacing"/>
      </w:pPr>
    </w:p>
    <w:p w14:paraId="1F9AC26F" w14:textId="77777777" w:rsidR="0019361D" w:rsidRDefault="0019361D"/>
  </w:endnote>
  <w:endnote w:type="continuationSeparator" w:id="0">
    <w:p w14:paraId="21D9DE5E" w14:textId="77777777" w:rsidR="0019361D" w:rsidRDefault="0019361D" w:rsidP="00CD157B">
      <w:pPr>
        <w:pStyle w:val="NoSpacing"/>
      </w:pPr>
    </w:p>
    <w:p w14:paraId="3E347FCF" w14:textId="77777777" w:rsidR="0019361D" w:rsidRDefault="0019361D"/>
  </w:endnote>
  <w:endnote w:type="continuationNotice" w:id="1">
    <w:p w14:paraId="5732A9E2" w14:textId="77777777" w:rsidR="0019361D" w:rsidRDefault="0019361D" w:rsidP="00CD157B">
      <w:pPr>
        <w:pStyle w:val="NoSpacing"/>
      </w:pPr>
    </w:p>
    <w:p w14:paraId="4DAC1599" w14:textId="77777777" w:rsidR="0019361D" w:rsidRDefault="00193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4753C631" w14:textId="77777777" w:rsidTr="00505430">
      <w:trPr>
        <w:trHeight w:val="397"/>
      </w:trPr>
      <w:tc>
        <w:tcPr>
          <w:tcW w:w="340" w:type="dxa"/>
        </w:tcPr>
        <w:p w14:paraId="161F4BFC"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47" behindDoc="0" locked="0" layoutInCell="0" allowOverlap="1" wp14:anchorId="605F99B4" wp14:editId="4E98768A">
                    <wp:simplePos x="0" y="0"/>
                    <wp:positionH relativeFrom="page">
                      <wp:posOffset>0</wp:posOffset>
                    </wp:positionH>
                    <wp:positionV relativeFrom="page">
                      <wp:posOffset>10228818</wp:posOffset>
                    </wp:positionV>
                    <wp:extent cx="7560945" cy="273050"/>
                    <wp:effectExtent l="0" t="0" r="0" b="12700"/>
                    <wp:wrapNone/>
                    <wp:docPr id="41"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9D694"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5F99B4" id="_x0000_t202" coordsize="21600,21600" o:spt="202" path="m,l,21600r21600,l21600,xe">
                    <v:stroke joinstyle="miter"/>
                    <v:path gradientshapeok="t" o:connecttype="rect"/>
                  </v:shapetype>
                  <v:shape id="MSIPCM92ca436da7c4fd00cf954361" o:spid="_x0000_s1029" type="#_x0000_t202" alt="{&quot;HashCode&quot;:-1264680268,&quot;Height&quot;:841.0,&quot;Width&quot;:595.0,&quot;Placement&quot;:&quot;Footer&quot;,&quot;Index&quot;:&quot;OddAndEven&quot;,&quot;Section&quot;:1,&quot;Top&quot;:0.0,&quot;Left&quot;:0.0}" style="position:absolute;margin-left:0;margin-top:805.4pt;width:595.3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7139D694"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66E70265" w14:textId="2B3EAF36" w:rsidR="00A60698" w:rsidRPr="00810C40" w:rsidRDefault="008A3A75" w:rsidP="00A60698">
          <w:pPr>
            <w:pStyle w:val="FooterEven"/>
          </w:pPr>
          <w:r>
            <w:t>Template EOI Invitation and Application</w:t>
          </w:r>
        </w:p>
      </w:tc>
    </w:tr>
  </w:tbl>
  <w:p w14:paraId="73E7160C"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61F25482" w14:textId="77777777" w:rsidTr="0040758A">
      <w:trPr>
        <w:trHeight w:val="397"/>
      </w:trPr>
      <w:tc>
        <w:tcPr>
          <w:tcW w:w="9071" w:type="dxa"/>
        </w:tcPr>
        <w:p w14:paraId="48729F98" w14:textId="79222AA2" w:rsidR="00CD157B" w:rsidRPr="00CB1FB7" w:rsidRDefault="008A3A75" w:rsidP="00A60698">
          <w:pPr>
            <w:pStyle w:val="FooterOdd"/>
            <w:rPr>
              <w:b/>
            </w:rPr>
          </w:pPr>
          <w:r>
            <w:t>Template EOI Invitation and Application</w:t>
          </w:r>
        </w:p>
      </w:tc>
      <w:tc>
        <w:tcPr>
          <w:tcW w:w="340" w:type="dxa"/>
        </w:tcPr>
        <w:p w14:paraId="70615B24"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28A0F6BD"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82B4" w14:textId="77777777" w:rsidR="00364C9A" w:rsidRDefault="00364C9A">
    <w:pPr>
      <w:pStyle w:val="Footer"/>
    </w:pPr>
    <w:r>
      <w:rPr>
        <w:noProof/>
      </w:rPr>
      <mc:AlternateContent>
        <mc:Choice Requires="wps">
          <w:drawing>
            <wp:anchor distT="0" distB="0" distL="114300" distR="114300" simplePos="0" relativeHeight="251658246" behindDoc="0" locked="0" layoutInCell="0" allowOverlap="1" wp14:anchorId="1326337C" wp14:editId="3B91D358">
              <wp:simplePos x="0" y="0"/>
              <wp:positionH relativeFrom="page">
                <wp:posOffset>0</wp:posOffset>
              </wp:positionH>
              <wp:positionV relativeFrom="page">
                <wp:posOffset>10228580</wp:posOffset>
              </wp:positionV>
              <wp:extent cx="7560945" cy="273050"/>
              <wp:effectExtent l="0" t="0" r="0" b="12700"/>
              <wp:wrapNone/>
              <wp:docPr id="40" name="MSIPCMd7f8451f86b85c057b799d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2F481"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26337C" id="_x0000_t202" coordsize="21600,21600" o:spt="202" path="m,l,21600r21600,l21600,xe">
              <v:stroke joinstyle="miter"/>
              <v:path gradientshapeok="t" o:connecttype="rect"/>
            </v:shapetype>
            <v:shape id="MSIPCMd7f8451f86b85c057b799d53" o:spid="_x0000_s1030" type="#_x0000_t202" alt="{&quot;HashCode&quot;:-1264680268,&quot;Height&quot;:841.0,&quot;Width&quot;:595.0,&quot;Placement&quot;:&quot;Footer&quot;,&quot;Index&quot;:&quot;FirstPage&quot;,&quot;Section&quot;:1,&quot;Top&quot;:0.0,&quot;Left&quot;:0.0}" style="position:absolute;margin-left:0;margin-top:805.4pt;width:595.3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6DB2F481"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E799" w14:textId="77777777" w:rsidR="0019361D" w:rsidRPr="0056073C" w:rsidRDefault="0019361D" w:rsidP="005D764F">
      <w:pPr>
        <w:pStyle w:val="FootnoteSeparator"/>
      </w:pPr>
    </w:p>
    <w:p w14:paraId="4F1FC2D4" w14:textId="77777777" w:rsidR="0019361D" w:rsidRDefault="0019361D"/>
  </w:footnote>
  <w:footnote w:type="continuationSeparator" w:id="0">
    <w:p w14:paraId="6D41F5B9" w14:textId="77777777" w:rsidR="0019361D" w:rsidRPr="00CA30B7" w:rsidRDefault="0019361D" w:rsidP="006D5A90">
      <w:pPr>
        <w:rPr>
          <w:lang w:val="en-US"/>
        </w:rPr>
      </w:pPr>
      <w:r w:rsidRPr="00CA30B7">
        <w:rPr>
          <w:lang w:val="en-US"/>
        </w:rPr>
        <w:t>_______</w:t>
      </w:r>
    </w:p>
    <w:p w14:paraId="167CB41E" w14:textId="77777777" w:rsidR="0019361D" w:rsidRDefault="0019361D"/>
  </w:footnote>
  <w:footnote w:type="continuationNotice" w:id="1">
    <w:p w14:paraId="05A18F60" w14:textId="77777777" w:rsidR="0019361D" w:rsidRDefault="0019361D" w:rsidP="006D5A90"/>
    <w:p w14:paraId="22060083" w14:textId="77777777" w:rsidR="0019361D" w:rsidRDefault="00193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17CC"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554C2021" wp14:editId="64797471">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B6FD05"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227506D1" wp14:editId="7E934BC0">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6CEE8F"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73CDFE0E" wp14:editId="40986249">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238AE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30FF6675" wp14:editId="510A6B7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8CC04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17C9DA0D" wp14:editId="35BED713">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B02663"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54DD023" wp14:editId="4536BF8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99633D"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5202D4BC"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6B4D" w14:textId="77777777" w:rsidR="001025FF" w:rsidRPr="00CD157B" w:rsidRDefault="001025FF" w:rsidP="00CD1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0046"/>
    <w:multiLevelType w:val="hybridMultilevel"/>
    <w:tmpl w:val="37F4F290"/>
    <w:lvl w:ilvl="0" w:tplc="1E949A8C">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E0613"/>
    <w:multiLevelType w:val="hybridMultilevel"/>
    <w:tmpl w:val="61242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6A73AB3"/>
    <w:multiLevelType w:val="hybridMultilevel"/>
    <w:tmpl w:val="53D44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1E48733B"/>
    <w:multiLevelType w:val="hybridMultilevel"/>
    <w:tmpl w:val="CA0A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5A47D7"/>
    <w:multiLevelType w:val="hybridMultilevel"/>
    <w:tmpl w:val="7E7E1934"/>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3" w15:restartNumberingAfterBreak="0">
    <w:nsid w:val="24173C00"/>
    <w:multiLevelType w:val="hybridMultilevel"/>
    <w:tmpl w:val="FBBCF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DCA31FC"/>
    <w:multiLevelType w:val="hybridMultilevel"/>
    <w:tmpl w:val="99D4D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6782417"/>
    <w:multiLevelType w:val="hybridMultilevel"/>
    <w:tmpl w:val="9A3A2696"/>
    <w:lvl w:ilvl="0" w:tplc="1E949A8C">
      <w:start w:val="1"/>
      <w:numFmt w:val="bullet"/>
      <w:lvlText w:val=""/>
      <w:lvlJc w:val="left"/>
      <w:pPr>
        <w:tabs>
          <w:tab w:val="num" w:pos="1210"/>
        </w:tabs>
        <w:ind w:left="1210" w:hanging="360"/>
      </w:pPr>
      <w:rPr>
        <w:rFonts w:ascii="Symbol" w:hAnsi="Symbol" w:hint="default"/>
        <w:sz w:val="16"/>
      </w:rPr>
    </w:lvl>
    <w:lvl w:ilvl="1" w:tplc="0C090003" w:tentative="1">
      <w:start w:val="1"/>
      <w:numFmt w:val="bullet"/>
      <w:lvlText w:val="o"/>
      <w:lvlJc w:val="left"/>
      <w:pPr>
        <w:tabs>
          <w:tab w:val="num" w:pos="2290"/>
        </w:tabs>
        <w:ind w:left="2290" w:hanging="360"/>
      </w:pPr>
      <w:rPr>
        <w:rFonts w:ascii="Courier New" w:hAnsi="Courier New" w:cs="Courier New" w:hint="default"/>
      </w:rPr>
    </w:lvl>
    <w:lvl w:ilvl="2" w:tplc="0C090005" w:tentative="1">
      <w:start w:val="1"/>
      <w:numFmt w:val="bullet"/>
      <w:lvlText w:val=""/>
      <w:lvlJc w:val="left"/>
      <w:pPr>
        <w:tabs>
          <w:tab w:val="num" w:pos="3010"/>
        </w:tabs>
        <w:ind w:left="3010" w:hanging="360"/>
      </w:pPr>
      <w:rPr>
        <w:rFonts w:ascii="Wingdings" w:hAnsi="Wingdings" w:hint="default"/>
      </w:rPr>
    </w:lvl>
    <w:lvl w:ilvl="3" w:tplc="0C090001" w:tentative="1">
      <w:start w:val="1"/>
      <w:numFmt w:val="bullet"/>
      <w:lvlText w:val=""/>
      <w:lvlJc w:val="left"/>
      <w:pPr>
        <w:tabs>
          <w:tab w:val="num" w:pos="3730"/>
        </w:tabs>
        <w:ind w:left="3730" w:hanging="360"/>
      </w:pPr>
      <w:rPr>
        <w:rFonts w:ascii="Symbol" w:hAnsi="Symbol" w:hint="default"/>
      </w:rPr>
    </w:lvl>
    <w:lvl w:ilvl="4" w:tplc="0C090003" w:tentative="1">
      <w:start w:val="1"/>
      <w:numFmt w:val="bullet"/>
      <w:lvlText w:val="o"/>
      <w:lvlJc w:val="left"/>
      <w:pPr>
        <w:tabs>
          <w:tab w:val="num" w:pos="4450"/>
        </w:tabs>
        <w:ind w:left="4450" w:hanging="360"/>
      </w:pPr>
      <w:rPr>
        <w:rFonts w:ascii="Courier New" w:hAnsi="Courier New" w:cs="Courier New" w:hint="default"/>
      </w:rPr>
    </w:lvl>
    <w:lvl w:ilvl="5" w:tplc="0C090005" w:tentative="1">
      <w:start w:val="1"/>
      <w:numFmt w:val="bullet"/>
      <w:lvlText w:val=""/>
      <w:lvlJc w:val="left"/>
      <w:pPr>
        <w:tabs>
          <w:tab w:val="num" w:pos="5170"/>
        </w:tabs>
        <w:ind w:left="5170" w:hanging="360"/>
      </w:pPr>
      <w:rPr>
        <w:rFonts w:ascii="Wingdings" w:hAnsi="Wingdings" w:hint="default"/>
      </w:rPr>
    </w:lvl>
    <w:lvl w:ilvl="6" w:tplc="0C090001" w:tentative="1">
      <w:start w:val="1"/>
      <w:numFmt w:val="bullet"/>
      <w:lvlText w:val=""/>
      <w:lvlJc w:val="left"/>
      <w:pPr>
        <w:tabs>
          <w:tab w:val="num" w:pos="5890"/>
        </w:tabs>
        <w:ind w:left="5890" w:hanging="360"/>
      </w:pPr>
      <w:rPr>
        <w:rFonts w:ascii="Symbol" w:hAnsi="Symbol" w:hint="default"/>
      </w:rPr>
    </w:lvl>
    <w:lvl w:ilvl="7" w:tplc="0C090003" w:tentative="1">
      <w:start w:val="1"/>
      <w:numFmt w:val="bullet"/>
      <w:lvlText w:val="o"/>
      <w:lvlJc w:val="left"/>
      <w:pPr>
        <w:tabs>
          <w:tab w:val="num" w:pos="6610"/>
        </w:tabs>
        <w:ind w:left="6610" w:hanging="360"/>
      </w:pPr>
      <w:rPr>
        <w:rFonts w:ascii="Courier New" w:hAnsi="Courier New" w:cs="Courier New" w:hint="default"/>
      </w:rPr>
    </w:lvl>
    <w:lvl w:ilvl="8" w:tplc="0C090005" w:tentative="1">
      <w:start w:val="1"/>
      <w:numFmt w:val="bullet"/>
      <w:lvlText w:val=""/>
      <w:lvlJc w:val="left"/>
      <w:pPr>
        <w:tabs>
          <w:tab w:val="num" w:pos="7330"/>
        </w:tabs>
        <w:ind w:left="7330" w:hanging="360"/>
      </w:pPr>
      <w:rPr>
        <w:rFonts w:ascii="Wingdings" w:hAnsi="Wingding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227" w:hanging="227"/>
      </w:pPr>
      <w:rPr>
        <w:rFonts w:ascii="Wingdings" w:hAnsi="Wingdings"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681" w:hanging="227"/>
      </w:pPr>
      <w:rPr>
        <w:rFonts w:ascii="Symbol" w:hAnsi="Symbol" w:hint="default"/>
        <w:color w:val="auto"/>
        <w:position w:val="0"/>
      </w:rPr>
    </w:lvl>
    <w:lvl w:ilvl="3">
      <w:start w:val="1"/>
      <w:numFmt w:val="none"/>
      <w:lvlText w:val=""/>
      <w:lvlJc w:val="left"/>
      <w:pPr>
        <w:ind w:left="908" w:hanging="227"/>
      </w:pPr>
      <w:rPr>
        <w:rFonts w:hint="default"/>
        <w:b/>
        <w:i w:val="0"/>
        <w:sz w:val="20"/>
      </w:rPr>
    </w:lvl>
    <w:lvl w:ilvl="4">
      <w:start w:val="1"/>
      <w:numFmt w:val="none"/>
      <w:lvlText w:val=""/>
      <w:lvlJc w:val="left"/>
      <w:pPr>
        <w:ind w:left="1135" w:hanging="227"/>
      </w:pPr>
      <w:rPr>
        <w:rFonts w:hint="default"/>
        <w:position w:val="2"/>
        <w:sz w:val="16"/>
      </w:rPr>
    </w:lvl>
    <w:lvl w:ilvl="5">
      <w:start w:val="1"/>
      <w:numFmt w:val="bullet"/>
      <w:lvlText w:val=""/>
      <w:lvlJc w:val="left"/>
      <w:pPr>
        <w:tabs>
          <w:tab w:val="num" w:pos="1814"/>
        </w:tabs>
        <w:ind w:left="1362" w:hanging="227"/>
      </w:pPr>
      <w:rPr>
        <w:rFonts w:ascii="Wingdings" w:hAnsi="Wingdings" w:hint="default"/>
      </w:rPr>
    </w:lvl>
    <w:lvl w:ilvl="6">
      <w:start w:val="1"/>
      <w:numFmt w:val="bullet"/>
      <w:lvlText w:val=""/>
      <w:lvlJc w:val="left"/>
      <w:pPr>
        <w:tabs>
          <w:tab w:val="num" w:pos="2154"/>
        </w:tabs>
        <w:ind w:left="1589" w:hanging="227"/>
      </w:pPr>
      <w:rPr>
        <w:rFonts w:ascii="Symbol" w:hAnsi="Symbol" w:hint="default"/>
      </w:rPr>
    </w:lvl>
    <w:lvl w:ilvl="7">
      <w:start w:val="1"/>
      <w:numFmt w:val="bullet"/>
      <w:lvlText w:val="o"/>
      <w:lvlJc w:val="left"/>
      <w:pPr>
        <w:tabs>
          <w:tab w:val="num" w:pos="2494"/>
        </w:tabs>
        <w:ind w:left="1816" w:hanging="227"/>
      </w:pPr>
      <w:rPr>
        <w:rFonts w:ascii="Courier New" w:hAnsi="Courier New" w:cs="Courier New" w:hint="default"/>
      </w:rPr>
    </w:lvl>
    <w:lvl w:ilvl="8">
      <w:start w:val="1"/>
      <w:numFmt w:val="bullet"/>
      <w:lvlText w:val=""/>
      <w:lvlJc w:val="left"/>
      <w:pPr>
        <w:tabs>
          <w:tab w:val="num" w:pos="2834"/>
        </w:tabs>
        <w:ind w:left="2043"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2FD7899"/>
    <w:multiLevelType w:val="multilevel"/>
    <w:tmpl w:val="3BC45456"/>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090C67"/>
    <w:multiLevelType w:val="hybridMultilevel"/>
    <w:tmpl w:val="0A444AD8"/>
    <w:lvl w:ilvl="0" w:tplc="1E949A8C">
      <w:start w:val="1"/>
      <w:numFmt w:val="bullet"/>
      <w:lvlText w:val=""/>
      <w:lvlJc w:val="left"/>
      <w:pPr>
        <w:tabs>
          <w:tab w:val="num" w:pos="1210"/>
        </w:tabs>
        <w:ind w:left="1210" w:hanging="360"/>
      </w:pPr>
      <w:rPr>
        <w:rFonts w:ascii="Symbol" w:hAnsi="Symbol" w:hint="default"/>
        <w:sz w:val="16"/>
      </w:rPr>
    </w:lvl>
    <w:lvl w:ilvl="1" w:tplc="0C090003" w:tentative="1">
      <w:start w:val="1"/>
      <w:numFmt w:val="bullet"/>
      <w:lvlText w:val="o"/>
      <w:lvlJc w:val="left"/>
      <w:pPr>
        <w:tabs>
          <w:tab w:val="num" w:pos="2290"/>
        </w:tabs>
        <w:ind w:left="2290" w:hanging="360"/>
      </w:pPr>
      <w:rPr>
        <w:rFonts w:ascii="Courier New" w:hAnsi="Courier New" w:cs="Courier New" w:hint="default"/>
      </w:rPr>
    </w:lvl>
    <w:lvl w:ilvl="2" w:tplc="0C090005" w:tentative="1">
      <w:start w:val="1"/>
      <w:numFmt w:val="bullet"/>
      <w:lvlText w:val=""/>
      <w:lvlJc w:val="left"/>
      <w:pPr>
        <w:tabs>
          <w:tab w:val="num" w:pos="3010"/>
        </w:tabs>
        <w:ind w:left="3010" w:hanging="360"/>
      </w:pPr>
      <w:rPr>
        <w:rFonts w:ascii="Wingdings" w:hAnsi="Wingdings" w:hint="default"/>
      </w:rPr>
    </w:lvl>
    <w:lvl w:ilvl="3" w:tplc="0C090001" w:tentative="1">
      <w:start w:val="1"/>
      <w:numFmt w:val="bullet"/>
      <w:lvlText w:val=""/>
      <w:lvlJc w:val="left"/>
      <w:pPr>
        <w:tabs>
          <w:tab w:val="num" w:pos="3730"/>
        </w:tabs>
        <w:ind w:left="3730" w:hanging="360"/>
      </w:pPr>
      <w:rPr>
        <w:rFonts w:ascii="Symbol" w:hAnsi="Symbol" w:hint="default"/>
      </w:rPr>
    </w:lvl>
    <w:lvl w:ilvl="4" w:tplc="0C090003" w:tentative="1">
      <w:start w:val="1"/>
      <w:numFmt w:val="bullet"/>
      <w:lvlText w:val="o"/>
      <w:lvlJc w:val="left"/>
      <w:pPr>
        <w:tabs>
          <w:tab w:val="num" w:pos="4450"/>
        </w:tabs>
        <w:ind w:left="4450" w:hanging="360"/>
      </w:pPr>
      <w:rPr>
        <w:rFonts w:ascii="Courier New" w:hAnsi="Courier New" w:cs="Courier New" w:hint="default"/>
      </w:rPr>
    </w:lvl>
    <w:lvl w:ilvl="5" w:tplc="0C090005" w:tentative="1">
      <w:start w:val="1"/>
      <w:numFmt w:val="bullet"/>
      <w:lvlText w:val=""/>
      <w:lvlJc w:val="left"/>
      <w:pPr>
        <w:tabs>
          <w:tab w:val="num" w:pos="5170"/>
        </w:tabs>
        <w:ind w:left="5170" w:hanging="360"/>
      </w:pPr>
      <w:rPr>
        <w:rFonts w:ascii="Wingdings" w:hAnsi="Wingdings" w:hint="default"/>
      </w:rPr>
    </w:lvl>
    <w:lvl w:ilvl="6" w:tplc="0C090001" w:tentative="1">
      <w:start w:val="1"/>
      <w:numFmt w:val="bullet"/>
      <w:lvlText w:val=""/>
      <w:lvlJc w:val="left"/>
      <w:pPr>
        <w:tabs>
          <w:tab w:val="num" w:pos="5890"/>
        </w:tabs>
        <w:ind w:left="5890" w:hanging="360"/>
      </w:pPr>
      <w:rPr>
        <w:rFonts w:ascii="Symbol" w:hAnsi="Symbol" w:hint="default"/>
      </w:rPr>
    </w:lvl>
    <w:lvl w:ilvl="7" w:tplc="0C090003" w:tentative="1">
      <w:start w:val="1"/>
      <w:numFmt w:val="bullet"/>
      <w:lvlText w:val="o"/>
      <w:lvlJc w:val="left"/>
      <w:pPr>
        <w:tabs>
          <w:tab w:val="num" w:pos="6610"/>
        </w:tabs>
        <w:ind w:left="6610" w:hanging="360"/>
      </w:pPr>
      <w:rPr>
        <w:rFonts w:ascii="Courier New" w:hAnsi="Courier New" w:cs="Courier New" w:hint="default"/>
      </w:rPr>
    </w:lvl>
    <w:lvl w:ilvl="8" w:tplc="0C090005" w:tentative="1">
      <w:start w:val="1"/>
      <w:numFmt w:val="bullet"/>
      <w:lvlText w:val=""/>
      <w:lvlJc w:val="left"/>
      <w:pPr>
        <w:tabs>
          <w:tab w:val="num" w:pos="7330"/>
        </w:tabs>
        <w:ind w:left="7330" w:hanging="360"/>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963180B"/>
    <w:multiLevelType w:val="hybridMultilevel"/>
    <w:tmpl w:val="64E65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284207"/>
    <w:multiLevelType w:val="multilevel"/>
    <w:tmpl w:val="BFAE15EC"/>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4"/>
  </w:num>
  <w:num w:numId="2" w16cid:durableId="170411264">
    <w:abstractNumId w:val="40"/>
  </w:num>
  <w:num w:numId="3" w16cid:durableId="985085104">
    <w:abstractNumId w:val="10"/>
  </w:num>
  <w:num w:numId="4" w16cid:durableId="1872112631">
    <w:abstractNumId w:val="15"/>
  </w:num>
  <w:num w:numId="5" w16cid:durableId="336812815">
    <w:abstractNumId w:val="26"/>
  </w:num>
  <w:num w:numId="6" w16cid:durableId="155153463">
    <w:abstractNumId w:val="1"/>
  </w:num>
  <w:num w:numId="7" w16cid:durableId="1428236886">
    <w:abstractNumId w:val="29"/>
  </w:num>
  <w:num w:numId="8" w16cid:durableId="103154041">
    <w:abstractNumId w:val="31"/>
  </w:num>
  <w:num w:numId="9" w16cid:durableId="1308436166">
    <w:abstractNumId w:val="28"/>
  </w:num>
  <w:num w:numId="10" w16cid:durableId="1335643199">
    <w:abstractNumId w:val="38"/>
  </w:num>
  <w:num w:numId="11" w16cid:durableId="384449836">
    <w:abstractNumId w:val="7"/>
  </w:num>
  <w:num w:numId="12" w16cid:durableId="1160577431">
    <w:abstractNumId w:val="30"/>
  </w:num>
  <w:num w:numId="13" w16cid:durableId="1673139647">
    <w:abstractNumId w:val="18"/>
  </w:num>
  <w:num w:numId="14" w16cid:durableId="1742215375">
    <w:abstractNumId w:val="49"/>
  </w:num>
  <w:num w:numId="15" w16cid:durableId="664823544">
    <w:abstractNumId w:val="45"/>
  </w:num>
  <w:num w:numId="16" w16cid:durableId="484513029">
    <w:abstractNumId w:val="42"/>
  </w:num>
  <w:num w:numId="17" w16cid:durableId="2011130635">
    <w:abstractNumId w:val="0"/>
  </w:num>
  <w:num w:numId="18" w16cid:durableId="1388407750">
    <w:abstractNumId w:val="27"/>
  </w:num>
  <w:num w:numId="19" w16cid:durableId="891113963">
    <w:abstractNumId w:val="13"/>
  </w:num>
  <w:num w:numId="20" w16cid:durableId="177744679">
    <w:abstractNumId w:val="12"/>
  </w:num>
  <w:num w:numId="21" w16cid:durableId="1206408725">
    <w:abstractNumId w:val="11"/>
  </w:num>
  <w:num w:numId="22" w16cid:durableId="1739937100">
    <w:abstractNumId w:val="48"/>
  </w:num>
  <w:num w:numId="23" w16cid:durableId="199444307">
    <w:abstractNumId w:val="29"/>
  </w:num>
  <w:num w:numId="24" w16cid:durableId="1352610233">
    <w:abstractNumId w:val="24"/>
  </w:num>
  <w:num w:numId="25" w16cid:durableId="1090156463">
    <w:abstractNumId w:val="29"/>
  </w:num>
  <w:num w:numId="26" w16cid:durableId="1244335067">
    <w:abstractNumId w:val="29"/>
  </w:num>
  <w:num w:numId="27" w16cid:durableId="1654212050">
    <w:abstractNumId w:val="29"/>
  </w:num>
  <w:num w:numId="28" w16cid:durableId="2111463143">
    <w:abstractNumId w:val="2"/>
  </w:num>
  <w:num w:numId="29" w16cid:durableId="1119422507">
    <w:abstractNumId w:val="8"/>
  </w:num>
  <w:num w:numId="30" w16cid:durableId="509413017">
    <w:abstractNumId w:val="29"/>
  </w:num>
  <w:num w:numId="31" w16cid:durableId="928849523">
    <w:abstractNumId w:val="29"/>
  </w:num>
  <w:num w:numId="32" w16cid:durableId="105009716">
    <w:abstractNumId w:val="29"/>
  </w:num>
  <w:num w:numId="33" w16cid:durableId="1990401971">
    <w:abstractNumId w:val="29"/>
  </w:num>
  <w:num w:numId="34" w16cid:durableId="1487089024">
    <w:abstractNumId w:val="29"/>
  </w:num>
  <w:num w:numId="35" w16cid:durableId="1601839144">
    <w:abstractNumId w:val="29"/>
  </w:num>
  <w:num w:numId="36" w16cid:durableId="1335692861">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vironment and Climate Action"/>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1025FF"/>
    <w:rsid w:val="00000194"/>
    <w:rsid w:val="00000812"/>
    <w:rsid w:val="00000901"/>
    <w:rsid w:val="00001D81"/>
    <w:rsid w:val="00002691"/>
    <w:rsid w:val="00002982"/>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0E96"/>
    <w:rsid w:val="00021D56"/>
    <w:rsid w:val="00022FC9"/>
    <w:rsid w:val="0002313E"/>
    <w:rsid w:val="000232A0"/>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4E15"/>
    <w:rsid w:val="0005566D"/>
    <w:rsid w:val="0005578D"/>
    <w:rsid w:val="00055A62"/>
    <w:rsid w:val="00056024"/>
    <w:rsid w:val="000574CC"/>
    <w:rsid w:val="000574DD"/>
    <w:rsid w:val="00057EB4"/>
    <w:rsid w:val="00057EF0"/>
    <w:rsid w:val="000604EA"/>
    <w:rsid w:val="00060B9F"/>
    <w:rsid w:val="000610DD"/>
    <w:rsid w:val="0006141F"/>
    <w:rsid w:val="000634B5"/>
    <w:rsid w:val="000636FD"/>
    <w:rsid w:val="0006391C"/>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C26"/>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2C3"/>
    <w:rsid w:val="000A25A3"/>
    <w:rsid w:val="000A2965"/>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297F"/>
    <w:rsid w:val="000B36D8"/>
    <w:rsid w:val="000B389F"/>
    <w:rsid w:val="000B497E"/>
    <w:rsid w:val="000B51BB"/>
    <w:rsid w:val="000B5385"/>
    <w:rsid w:val="000B59CB"/>
    <w:rsid w:val="000B5AC1"/>
    <w:rsid w:val="000B5B6D"/>
    <w:rsid w:val="000B5BEE"/>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913"/>
    <w:rsid w:val="000D2B3D"/>
    <w:rsid w:val="000D319F"/>
    <w:rsid w:val="000D36F9"/>
    <w:rsid w:val="000D3881"/>
    <w:rsid w:val="000D3947"/>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5FF"/>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910"/>
    <w:rsid w:val="00115A56"/>
    <w:rsid w:val="00116264"/>
    <w:rsid w:val="00116413"/>
    <w:rsid w:val="001167C6"/>
    <w:rsid w:val="001169AD"/>
    <w:rsid w:val="00116CB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4EF7"/>
    <w:rsid w:val="0012511D"/>
    <w:rsid w:val="001252B3"/>
    <w:rsid w:val="00125676"/>
    <w:rsid w:val="0012652C"/>
    <w:rsid w:val="001267C9"/>
    <w:rsid w:val="001268C6"/>
    <w:rsid w:val="00126943"/>
    <w:rsid w:val="00127337"/>
    <w:rsid w:val="001274AA"/>
    <w:rsid w:val="001278BC"/>
    <w:rsid w:val="00127B56"/>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6DB"/>
    <w:rsid w:val="00151BF0"/>
    <w:rsid w:val="00152DC6"/>
    <w:rsid w:val="00152E41"/>
    <w:rsid w:val="001536B2"/>
    <w:rsid w:val="001538EE"/>
    <w:rsid w:val="00153ED1"/>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2D13"/>
    <w:rsid w:val="0017336D"/>
    <w:rsid w:val="00173C25"/>
    <w:rsid w:val="00173F1A"/>
    <w:rsid w:val="00174052"/>
    <w:rsid w:val="001744DE"/>
    <w:rsid w:val="001745CE"/>
    <w:rsid w:val="00174E84"/>
    <w:rsid w:val="001750A0"/>
    <w:rsid w:val="00175DCC"/>
    <w:rsid w:val="001762F3"/>
    <w:rsid w:val="001766D2"/>
    <w:rsid w:val="001768FA"/>
    <w:rsid w:val="001769A8"/>
    <w:rsid w:val="00177179"/>
    <w:rsid w:val="0017749D"/>
    <w:rsid w:val="001778A7"/>
    <w:rsid w:val="00177B85"/>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BA4"/>
    <w:rsid w:val="00192DC6"/>
    <w:rsid w:val="00192F5C"/>
    <w:rsid w:val="0019361D"/>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5C"/>
    <w:rsid w:val="001A4A74"/>
    <w:rsid w:val="001A59BB"/>
    <w:rsid w:val="001A5A0F"/>
    <w:rsid w:val="001A5B24"/>
    <w:rsid w:val="001A5B3F"/>
    <w:rsid w:val="001A5C62"/>
    <w:rsid w:val="001A63B0"/>
    <w:rsid w:val="001A6B09"/>
    <w:rsid w:val="001A7C6D"/>
    <w:rsid w:val="001B017B"/>
    <w:rsid w:val="001B0739"/>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E08"/>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004"/>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7DD"/>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913"/>
    <w:rsid w:val="00253AE8"/>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52E"/>
    <w:rsid w:val="00264C6B"/>
    <w:rsid w:val="00264C82"/>
    <w:rsid w:val="00264FD6"/>
    <w:rsid w:val="00265C0D"/>
    <w:rsid w:val="00265DE2"/>
    <w:rsid w:val="0026655E"/>
    <w:rsid w:val="002671CE"/>
    <w:rsid w:val="0026756C"/>
    <w:rsid w:val="002676DE"/>
    <w:rsid w:val="00267DD0"/>
    <w:rsid w:val="0027011C"/>
    <w:rsid w:val="00270243"/>
    <w:rsid w:val="002703AC"/>
    <w:rsid w:val="00270817"/>
    <w:rsid w:val="00270869"/>
    <w:rsid w:val="0027086E"/>
    <w:rsid w:val="002715E9"/>
    <w:rsid w:val="0027194F"/>
    <w:rsid w:val="002723D6"/>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1CB"/>
    <w:rsid w:val="002B082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6F5"/>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8DC"/>
    <w:rsid w:val="002C2A75"/>
    <w:rsid w:val="002C35FF"/>
    <w:rsid w:val="002C37A5"/>
    <w:rsid w:val="002C446F"/>
    <w:rsid w:val="002C55A7"/>
    <w:rsid w:val="002C5D9A"/>
    <w:rsid w:val="002C67BA"/>
    <w:rsid w:val="002C6858"/>
    <w:rsid w:val="002C687F"/>
    <w:rsid w:val="002C6BBF"/>
    <w:rsid w:val="002C6F57"/>
    <w:rsid w:val="002C7140"/>
    <w:rsid w:val="002C76FE"/>
    <w:rsid w:val="002D078E"/>
    <w:rsid w:val="002D09DA"/>
    <w:rsid w:val="002D10C1"/>
    <w:rsid w:val="002D11F9"/>
    <w:rsid w:val="002D1BB5"/>
    <w:rsid w:val="002D21C9"/>
    <w:rsid w:val="002D2577"/>
    <w:rsid w:val="002D2A80"/>
    <w:rsid w:val="002D2AB4"/>
    <w:rsid w:val="002D2D1D"/>
    <w:rsid w:val="002D38FC"/>
    <w:rsid w:val="002D3A20"/>
    <w:rsid w:val="002D48D3"/>
    <w:rsid w:val="002D4B23"/>
    <w:rsid w:val="002D7AA5"/>
    <w:rsid w:val="002E0306"/>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0D8"/>
    <w:rsid w:val="002F647B"/>
    <w:rsid w:val="002F7E61"/>
    <w:rsid w:val="00300A07"/>
    <w:rsid w:val="00300DB5"/>
    <w:rsid w:val="0030113D"/>
    <w:rsid w:val="00301647"/>
    <w:rsid w:val="0030192B"/>
    <w:rsid w:val="0030259D"/>
    <w:rsid w:val="00302822"/>
    <w:rsid w:val="00302A0C"/>
    <w:rsid w:val="00302AC1"/>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2E6"/>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1B2"/>
    <w:rsid w:val="0032622C"/>
    <w:rsid w:val="00326753"/>
    <w:rsid w:val="0032688E"/>
    <w:rsid w:val="00326A25"/>
    <w:rsid w:val="00326E64"/>
    <w:rsid w:val="003278BA"/>
    <w:rsid w:val="00327AC2"/>
    <w:rsid w:val="003306A2"/>
    <w:rsid w:val="00330D46"/>
    <w:rsid w:val="00330F1F"/>
    <w:rsid w:val="00331625"/>
    <w:rsid w:val="00331931"/>
    <w:rsid w:val="00331C3A"/>
    <w:rsid w:val="00332741"/>
    <w:rsid w:val="0033276E"/>
    <w:rsid w:val="00332F2C"/>
    <w:rsid w:val="00333033"/>
    <w:rsid w:val="0033314C"/>
    <w:rsid w:val="00333179"/>
    <w:rsid w:val="003337C6"/>
    <w:rsid w:val="00333D25"/>
    <w:rsid w:val="003340B8"/>
    <w:rsid w:val="0033440F"/>
    <w:rsid w:val="003347F7"/>
    <w:rsid w:val="00334875"/>
    <w:rsid w:val="003352E1"/>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59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74D6"/>
    <w:rsid w:val="003609C1"/>
    <w:rsid w:val="00360DE0"/>
    <w:rsid w:val="0036126C"/>
    <w:rsid w:val="00361ECA"/>
    <w:rsid w:val="0036200D"/>
    <w:rsid w:val="0036258B"/>
    <w:rsid w:val="00362602"/>
    <w:rsid w:val="00362729"/>
    <w:rsid w:val="00362A66"/>
    <w:rsid w:val="00362A68"/>
    <w:rsid w:val="0036333F"/>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005"/>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9FC"/>
    <w:rsid w:val="0039084E"/>
    <w:rsid w:val="003911E0"/>
    <w:rsid w:val="003912A1"/>
    <w:rsid w:val="00392593"/>
    <w:rsid w:val="00392B47"/>
    <w:rsid w:val="00392F4B"/>
    <w:rsid w:val="00393FAA"/>
    <w:rsid w:val="0039415F"/>
    <w:rsid w:val="00394307"/>
    <w:rsid w:val="0039477E"/>
    <w:rsid w:val="00394873"/>
    <w:rsid w:val="003948BD"/>
    <w:rsid w:val="00394A82"/>
    <w:rsid w:val="00395144"/>
    <w:rsid w:val="003954A4"/>
    <w:rsid w:val="00396C39"/>
    <w:rsid w:val="00396D03"/>
    <w:rsid w:val="0039701F"/>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61A"/>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972"/>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59D"/>
    <w:rsid w:val="003D1B95"/>
    <w:rsid w:val="003D2616"/>
    <w:rsid w:val="003D2A34"/>
    <w:rsid w:val="003D2E27"/>
    <w:rsid w:val="003D2FC3"/>
    <w:rsid w:val="003D3028"/>
    <w:rsid w:val="003D3E9B"/>
    <w:rsid w:val="003D3FBD"/>
    <w:rsid w:val="003D4029"/>
    <w:rsid w:val="003D432D"/>
    <w:rsid w:val="003D44EC"/>
    <w:rsid w:val="003D4E8A"/>
    <w:rsid w:val="003D4F8B"/>
    <w:rsid w:val="003D5307"/>
    <w:rsid w:val="003D5AD2"/>
    <w:rsid w:val="003D6672"/>
    <w:rsid w:val="003D66C9"/>
    <w:rsid w:val="003D70B4"/>
    <w:rsid w:val="003D70C8"/>
    <w:rsid w:val="003E0040"/>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4E24"/>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E99"/>
    <w:rsid w:val="003F3164"/>
    <w:rsid w:val="003F3345"/>
    <w:rsid w:val="003F3506"/>
    <w:rsid w:val="003F38A2"/>
    <w:rsid w:val="003F3948"/>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1"/>
    <w:rsid w:val="00421BA5"/>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5C9"/>
    <w:rsid w:val="00445724"/>
    <w:rsid w:val="00445B0B"/>
    <w:rsid w:val="0044611A"/>
    <w:rsid w:val="00446B9A"/>
    <w:rsid w:val="00447172"/>
    <w:rsid w:val="00447DC2"/>
    <w:rsid w:val="004502DD"/>
    <w:rsid w:val="00450439"/>
    <w:rsid w:val="004505E8"/>
    <w:rsid w:val="0045185B"/>
    <w:rsid w:val="00451D86"/>
    <w:rsid w:val="004521BF"/>
    <w:rsid w:val="00452217"/>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695"/>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B24"/>
    <w:rsid w:val="00490C15"/>
    <w:rsid w:val="00490C8A"/>
    <w:rsid w:val="004918EE"/>
    <w:rsid w:val="00491C39"/>
    <w:rsid w:val="00492DE1"/>
    <w:rsid w:val="00493124"/>
    <w:rsid w:val="0049351D"/>
    <w:rsid w:val="00493544"/>
    <w:rsid w:val="00493F24"/>
    <w:rsid w:val="00494252"/>
    <w:rsid w:val="004944B4"/>
    <w:rsid w:val="00494963"/>
    <w:rsid w:val="00494D37"/>
    <w:rsid w:val="00494F94"/>
    <w:rsid w:val="0049582F"/>
    <w:rsid w:val="00495A5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264"/>
    <w:rsid w:val="004A54A4"/>
    <w:rsid w:val="004A5BD7"/>
    <w:rsid w:val="004A6286"/>
    <w:rsid w:val="004A641C"/>
    <w:rsid w:val="004A6F63"/>
    <w:rsid w:val="004A731E"/>
    <w:rsid w:val="004A7370"/>
    <w:rsid w:val="004B016A"/>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33A"/>
    <w:rsid w:val="004C4381"/>
    <w:rsid w:val="004C47E5"/>
    <w:rsid w:val="004C5059"/>
    <w:rsid w:val="004C5672"/>
    <w:rsid w:val="004C57AD"/>
    <w:rsid w:val="004C630B"/>
    <w:rsid w:val="004C6494"/>
    <w:rsid w:val="004C66CE"/>
    <w:rsid w:val="004C66EB"/>
    <w:rsid w:val="004C6BD5"/>
    <w:rsid w:val="004C6E0D"/>
    <w:rsid w:val="004C7298"/>
    <w:rsid w:val="004C72DA"/>
    <w:rsid w:val="004C734B"/>
    <w:rsid w:val="004C77C7"/>
    <w:rsid w:val="004C79C1"/>
    <w:rsid w:val="004D085E"/>
    <w:rsid w:val="004D09C4"/>
    <w:rsid w:val="004D0D2A"/>
    <w:rsid w:val="004D0E09"/>
    <w:rsid w:val="004D173E"/>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362B"/>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CD5"/>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337"/>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AE2"/>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0E87"/>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23F"/>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68A1"/>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4BE"/>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26D"/>
    <w:rsid w:val="005B587B"/>
    <w:rsid w:val="005B5DA0"/>
    <w:rsid w:val="005B6842"/>
    <w:rsid w:val="005B6B22"/>
    <w:rsid w:val="005B6DB4"/>
    <w:rsid w:val="005B70C2"/>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4C93"/>
    <w:rsid w:val="005D5B36"/>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E8D"/>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2DD"/>
    <w:rsid w:val="0061158B"/>
    <w:rsid w:val="006116F7"/>
    <w:rsid w:val="00612169"/>
    <w:rsid w:val="00612A47"/>
    <w:rsid w:val="006131BC"/>
    <w:rsid w:val="0061394B"/>
    <w:rsid w:val="00613FA7"/>
    <w:rsid w:val="00614C8A"/>
    <w:rsid w:val="0061535D"/>
    <w:rsid w:val="00615673"/>
    <w:rsid w:val="00615BBF"/>
    <w:rsid w:val="006161E5"/>
    <w:rsid w:val="00616561"/>
    <w:rsid w:val="006167EF"/>
    <w:rsid w:val="00616D97"/>
    <w:rsid w:val="00617898"/>
    <w:rsid w:val="00620776"/>
    <w:rsid w:val="006207FD"/>
    <w:rsid w:val="00620CEE"/>
    <w:rsid w:val="00621BBD"/>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C05"/>
    <w:rsid w:val="00641ED0"/>
    <w:rsid w:val="00641F15"/>
    <w:rsid w:val="0064251E"/>
    <w:rsid w:val="00642A82"/>
    <w:rsid w:val="00642C8C"/>
    <w:rsid w:val="00642FE5"/>
    <w:rsid w:val="0064411A"/>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B68"/>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9C2"/>
    <w:rsid w:val="00666A21"/>
    <w:rsid w:val="00666B9E"/>
    <w:rsid w:val="00666F87"/>
    <w:rsid w:val="00667922"/>
    <w:rsid w:val="00670F4A"/>
    <w:rsid w:val="00671029"/>
    <w:rsid w:val="00671145"/>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614"/>
    <w:rsid w:val="006866B7"/>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712"/>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351"/>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514E"/>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150"/>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2DD"/>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9E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8A0"/>
    <w:rsid w:val="00760C03"/>
    <w:rsid w:val="00760D0A"/>
    <w:rsid w:val="00760DB2"/>
    <w:rsid w:val="0076106D"/>
    <w:rsid w:val="00761B22"/>
    <w:rsid w:val="00761F4F"/>
    <w:rsid w:val="00762184"/>
    <w:rsid w:val="0076251F"/>
    <w:rsid w:val="00762550"/>
    <w:rsid w:val="00762E67"/>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62"/>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F4C"/>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969"/>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2F6"/>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0D48"/>
    <w:rsid w:val="007A1147"/>
    <w:rsid w:val="007A1C6A"/>
    <w:rsid w:val="007A2523"/>
    <w:rsid w:val="007A2922"/>
    <w:rsid w:val="007A2E37"/>
    <w:rsid w:val="007A42F5"/>
    <w:rsid w:val="007A5309"/>
    <w:rsid w:val="007A5338"/>
    <w:rsid w:val="007A559C"/>
    <w:rsid w:val="007A55C4"/>
    <w:rsid w:val="007A56AC"/>
    <w:rsid w:val="007A5EA2"/>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432"/>
    <w:rsid w:val="007D4891"/>
    <w:rsid w:val="007D48A5"/>
    <w:rsid w:val="007D4A58"/>
    <w:rsid w:val="007D521E"/>
    <w:rsid w:val="007D54F7"/>
    <w:rsid w:val="007D57D9"/>
    <w:rsid w:val="007D5911"/>
    <w:rsid w:val="007D5954"/>
    <w:rsid w:val="007D59C0"/>
    <w:rsid w:val="007D59C9"/>
    <w:rsid w:val="007D59F2"/>
    <w:rsid w:val="007D5CB4"/>
    <w:rsid w:val="007D68FC"/>
    <w:rsid w:val="007D6B92"/>
    <w:rsid w:val="007D6BC1"/>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5E08"/>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AB7"/>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A90"/>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09A"/>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293"/>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D32"/>
    <w:rsid w:val="00896F15"/>
    <w:rsid w:val="0089732D"/>
    <w:rsid w:val="0089760C"/>
    <w:rsid w:val="008A0667"/>
    <w:rsid w:val="008A0727"/>
    <w:rsid w:val="008A0940"/>
    <w:rsid w:val="008A17BE"/>
    <w:rsid w:val="008A17C5"/>
    <w:rsid w:val="008A19B9"/>
    <w:rsid w:val="008A27F2"/>
    <w:rsid w:val="008A2A93"/>
    <w:rsid w:val="008A2E7A"/>
    <w:rsid w:val="008A2FF2"/>
    <w:rsid w:val="008A3716"/>
    <w:rsid w:val="008A3A75"/>
    <w:rsid w:val="008A3B5D"/>
    <w:rsid w:val="008A3FCD"/>
    <w:rsid w:val="008A45F2"/>
    <w:rsid w:val="008A490F"/>
    <w:rsid w:val="008A49F1"/>
    <w:rsid w:val="008A4B37"/>
    <w:rsid w:val="008A4E0D"/>
    <w:rsid w:val="008A4F84"/>
    <w:rsid w:val="008A56DB"/>
    <w:rsid w:val="008A5A63"/>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BD"/>
    <w:rsid w:val="008B4DF1"/>
    <w:rsid w:val="008B634B"/>
    <w:rsid w:val="008B6764"/>
    <w:rsid w:val="008B6856"/>
    <w:rsid w:val="008B769A"/>
    <w:rsid w:val="008B7D53"/>
    <w:rsid w:val="008C06B8"/>
    <w:rsid w:val="008C0758"/>
    <w:rsid w:val="008C0ADB"/>
    <w:rsid w:val="008C0E2E"/>
    <w:rsid w:val="008C0F05"/>
    <w:rsid w:val="008C19DB"/>
    <w:rsid w:val="008C1F19"/>
    <w:rsid w:val="008C1F4B"/>
    <w:rsid w:val="008C1F5F"/>
    <w:rsid w:val="008C2061"/>
    <w:rsid w:val="008C2509"/>
    <w:rsid w:val="008C2659"/>
    <w:rsid w:val="008C27F2"/>
    <w:rsid w:val="008C28A9"/>
    <w:rsid w:val="008C2929"/>
    <w:rsid w:val="008C29E4"/>
    <w:rsid w:val="008C2D57"/>
    <w:rsid w:val="008C35D3"/>
    <w:rsid w:val="008C4875"/>
    <w:rsid w:val="008C49E2"/>
    <w:rsid w:val="008C4B34"/>
    <w:rsid w:val="008C4EDA"/>
    <w:rsid w:val="008C5356"/>
    <w:rsid w:val="008C55BC"/>
    <w:rsid w:val="008C5CAF"/>
    <w:rsid w:val="008C677A"/>
    <w:rsid w:val="008C686D"/>
    <w:rsid w:val="008C68FE"/>
    <w:rsid w:val="008C6D20"/>
    <w:rsid w:val="008C6F71"/>
    <w:rsid w:val="008C74A2"/>
    <w:rsid w:val="008C7A0D"/>
    <w:rsid w:val="008C7EC5"/>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B0C"/>
    <w:rsid w:val="008F0D99"/>
    <w:rsid w:val="008F15A1"/>
    <w:rsid w:val="008F1DDA"/>
    <w:rsid w:val="008F26B4"/>
    <w:rsid w:val="008F2B26"/>
    <w:rsid w:val="008F2C95"/>
    <w:rsid w:val="008F2E1D"/>
    <w:rsid w:val="008F2EF1"/>
    <w:rsid w:val="008F3169"/>
    <w:rsid w:val="008F350F"/>
    <w:rsid w:val="008F37F3"/>
    <w:rsid w:val="008F50C1"/>
    <w:rsid w:val="008F52D8"/>
    <w:rsid w:val="008F5411"/>
    <w:rsid w:val="008F58EA"/>
    <w:rsid w:val="008F6075"/>
    <w:rsid w:val="008F66FD"/>
    <w:rsid w:val="008F6E4D"/>
    <w:rsid w:val="008F6F72"/>
    <w:rsid w:val="008F744E"/>
    <w:rsid w:val="008F7726"/>
    <w:rsid w:val="008F79B2"/>
    <w:rsid w:val="008F7DDE"/>
    <w:rsid w:val="008F7FD8"/>
    <w:rsid w:val="00900131"/>
    <w:rsid w:val="009006D6"/>
    <w:rsid w:val="00900C0C"/>
    <w:rsid w:val="00900E9A"/>
    <w:rsid w:val="00901300"/>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7C1A"/>
    <w:rsid w:val="00920056"/>
    <w:rsid w:val="009207FE"/>
    <w:rsid w:val="00921438"/>
    <w:rsid w:val="009218B2"/>
    <w:rsid w:val="00922232"/>
    <w:rsid w:val="009223A8"/>
    <w:rsid w:val="00922885"/>
    <w:rsid w:val="00922905"/>
    <w:rsid w:val="009232A6"/>
    <w:rsid w:val="0092346E"/>
    <w:rsid w:val="0092351F"/>
    <w:rsid w:val="00923FF1"/>
    <w:rsid w:val="009249A3"/>
    <w:rsid w:val="00924A00"/>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51A"/>
    <w:rsid w:val="009337AC"/>
    <w:rsid w:val="0093393D"/>
    <w:rsid w:val="00933DB9"/>
    <w:rsid w:val="00934249"/>
    <w:rsid w:val="00934EA1"/>
    <w:rsid w:val="00934F00"/>
    <w:rsid w:val="009356DE"/>
    <w:rsid w:val="0093572F"/>
    <w:rsid w:val="00935A3E"/>
    <w:rsid w:val="00936033"/>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E2C"/>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85"/>
    <w:rsid w:val="00961EB2"/>
    <w:rsid w:val="009620C5"/>
    <w:rsid w:val="00962A5A"/>
    <w:rsid w:val="0096340D"/>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199"/>
    <w:rsid w:val="00971624"/>
    <w:rsid w:val="00971763"/>
    <w:rsid w:val="0097194C"/>
    <w:rsid w:val="009720CA"/>
    <w:rsid w:val="0097248E"/>
    <w:rsid w:val="009725CB"/>
    <w:rsid w:val="009730DB"/>
    <w:rsid w:val="009737F6"/>
    <w:rsid w:val="00973814"/>
    <w:rsid w:val="00973919"/>
    <w:rsid w:val="00973969"/>
    <w:rsid w:val="00973AB5"/>
    <w:rsid w:val="00973EB7"/>
    <w:rsid w:val="0097651A"/>
    <w:rsid w:val="00976609"/>
    <w:rsid w:val="009766B5"/>
    <w:rsid w:val="00976FB8"/>
    <w:rsid w:val="009771CF"/>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342"/>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AD6"/>
    <w:rsid w:val="009A5B03"/>
    <w:rsid w:val="009A61A7"/>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4DBC"/>
    <w:rsid w:val="009B505E"/>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4F54"/>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06"/>
    <w:rsid w:val="009D21FE"/>
    <w:rsid w:val="009D246B"/>
    <w:rsid w:val="009D2787"/>
    <w:rsid w:val="009D2B29"/>
    <w:rsid w:val="009D3777"/>
    <w:rsid w:val="009D4706"/>
    <w:rsid w:val="009D5092"/>
    <w:rsid w:val="009D53D8"/>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2CE"/>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2FF"/>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44F"/>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8DE"/>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B23"/>
    <w:rsid w:val="00A51DA8"/>
    <w:rsid w:val="00A51E51"/>
    <w:rsid w:val="00A51ECF"/>
    <w:rsid w:val="00A52913"/>
    <w:rsid w:val="00A53210"/>
    <w:rsid w:val="00A536AF"/>
    <w:rsid w:val="00A547B3"/>
    <w:rsid w:val="00A54DE0"/>
    <w:rsid w:val="00A55AF8"/>
    <w:rsid w:val="00A5741A"/>
    <w:rsid w:val="00A60698"/>
    <w:rsid w:val="00A608E7"/>
    <w:rsid w:val="00A60E14"/>
    <w:rsid w:val="00A616ED"/>
    <w:rsid w:val="00A61A2B"/>
    <w:rsid w:val="00A61C90"/>
    <w:rsid w:val="00A6211F"/>
    <w:rsid w:val="00A62989"/>
    <w:rsid w:val="00A62F23"/>
    <w:rsid w:val="00A63094"/>
    <w:rsid w:val="00A6309D"/>
    <w:rsid w:val="00A632F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47"/>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971"/>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87F"/>
    <w:rsid w:val="00AA55DE"/>
    <w:rsid w:val="00AA590A"/>
    <w:rsid w:val="00AA60F4"/>
    <w:rsid w:val="00AA670E"/>
    <w:rsid w:val="00AA676A"/>
    <w:rsid w:val="00AA69E3"/>
    <w:rsid w:val="00AA7BCB"/>
    <w:rsid w:val="00AA7DC2"/>
    <w:rsid w:val="00AB0123"/>
    <w:rsid w:val="00AB08D7"/>
    <w:rsid w:val="00AB1553"/>
    <w:rsid w:val="00AB2548"/>
    <w:rsid w:val="00AB29B2"/>
    <w:rsid w:val="00AB2A52"/>
    <w:rsid w:val="00AB2C9C"/>
    <w:rsid w:val="00AB2EA4"/>
    <w:rsid w:val="00AB36A1"/>
    <w:rsid w:val="00AB40B1"/>
    <w:rsid w:val="00AB4111"/>
    <w:rsid w:val="00AB46D0"/>
    <w:rsid w:val="00AB4D60"/>
    <w:rsid w:val="00AB6BBD"/>
    <w:rsid w:val="00AB6FE8"/>
    <w:rsid w:val="00AB73FF"/>
    <w:rsid w:val="00AB77A7"/>
    <w:rsid w:val="00AB7D1B"/>
    <w:rsid w:val="00AC001C"/>
    <w:rsid w:val="00AC02FA"/>
    <w:rsid w:val="00AC093C"/>
    <w:rsid w:val="00AC133E"/>
    <w:rsid w:val="00AC1415"/>
    <w:rsid w:val="00AC1C83"/>
    <w:rsid w:val="00AC1DB1"/>
    <w:rsid w:val="00AC2338"/>
    <w:rsid w:val="00AC277F"/>
    <w:rsid w:val="00AC2F85"/>
    <w:rsid w:val="00AC3B49"/>
    <w:rsid w:val="00AC3FA1"/>
    <w:rsid w:val="00AC4139"/>
    <w:rsid w:val="00AC4855"/>
    <w:rsid w:val="00AC4F24"/>
    <w:rsid w:val="00AC53F0"/>
    <w:rsid w:val="00AC563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21"/>
    <w:rsid w:val="00B05998"/>
    <w:rsid w:val="00B05AB9"/>
    <w:rsid w:val="00B05B00"/>
    <w:rsid w:val="00B06077"/>
    <w:rsid w:val="00B0680D"/>
    <w:rsid w:val="00B072DC"/>
    <w:rsid w:val="00B10A43"/>
    <w:rsid w:val="00B10FB5"/>
    <w:rsid w:val="00B11A35"/>
    <w:rsid w:val="00B12E28"/>
    <w:rsid w:val="00B145FC"/>
    <w:rsid w:val="00B149D2"/>
    <w:rsid w:val="00B15095"/>
    <w:rsid w:val="00B15554"/>
    <w:rsid w:val="00B15BE8"/>
    <w:rsid w:val="00B15FB4"/>
    <w:rsid w:val="00B16199"/>
    <w:rsid w:val="00B16841"/>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96C"/>
    <w:rsid w:val="00B21AFE"/>
    <w:rsid w:val="00B21D08"/>
    <w:rsid w:val="00B22930"/>
    <w:rsid w:val="00B22A66"/>
    <w:rsid w:val="00B22C00"/>
    <w:rsid w:val="00B230B7"/>
    <w:rsid w:val="00B234CE"/>
    <w:rsid w:val="00B23C36"/>
    <w:rsid w:val="00B241AC"/>
    <w:rsid w:val="00B24258"/>
    <w:rsid w:val="00B2433C"/>
    <w:rsid w:val="00B246D4"/>
    <w:rsid w:val="00B24719"/>
    <w:rsid w:val="00B24C9D"/>
    <w:rsid w:val="00B25407"/>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1C6"/>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EB7"/>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1E9"/>
    <w:rsid w:val="00B8541F"/>
    <w:rsid w:val="00B8564B"/>
    <w:rsid w:val="00B85CCA"/>
    <w:rsid w:val="00B85D6C"/>
    <w:rsid w:val="00B85E1F"/>
    <w:rsid w:val="00B868FE"/>
    <w:rsid w:val="00B876E2"/>
    <w:rsid w:val="00B87951"/>
    <w:rsid w:val="00B9005B"/>
    <w:rsid w:val="00B90BD0"/>
    <w:rsid w:val="00B91320"/>
    <w:rsid w:val="00B91935"/>
    <w:rsid w:val="00B9201D"/>
    <w:rsid w:val="00B9212C"/>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5BC9"/>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29CE"/>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7A8"/>
    <w:rsid w:val="00BE68A7"/>
    <w:rsid w:val="00BE7D49"/>
    <w:rsid w:val="00BF0652"/>
    <w:rsid w:val="00BF081E"/>
    <w:rsid w:val="00BF0B78"/>
    <w:rsid w:val="00BF0BFA"/>
    <w:rsid w:val="00BF0FE7"/>
    <w:rsid w:val="00BF1830"/>
    <w:rsid w:val="00BF2581"/>
    <w:rsid w:val="00BF26D7"/>
    <w:rsid w:val="00BF33AD"/>
    <w:rsid w:val="00BF3C8D"/>
    <w:rsid w:val="00BF4168"/>
    <w:rsid w:val="00BF424D"/>
    <w:rsid w:val="00BF5416"/>
    <w:rsid w:val="00BF55FE"/>
    <w:rsid w:val="00BF56F0"/>
    <w:rsid w:val="00BF5A0E"/>
    <w:rsid w:val="00BF5E3B"/>
    <w:rsid w:val="00BF63B2"/>
    <w:rsid w:val="00BF6B7F"/>
    <w:rsid w:val="00BF71F2"/>
    <w:rsid w:val="00BF7304"/>
    <w:rsid w:val="00BF7AB8"/>
    <w:rsid w:val="00BF7E14"/>
    <w:rsid w:val="00C00776"/>
    <w:rsid w:val="00C00AAC"/>
    <w:rsid w:val="00C01BCA"/>
    <w:rsid w:val="00C023EF"/>
    <w:rsid w:val="00C02F28"/>
    <w:rsid w:val="00C03FCA"/>
    <w:rsid w:val="00C05008"/>
    <w:rsid w:val="00C055F1"/>
    <w:rsid w:val="00C05C9F"/>
    <w:rsid w:val="00C05FA2"/>
    <w:rsid w:val="00C0612E"/>
    <w:rsid w:val="00C06464"/>
    <w:rsid w:val="00C067F3"/>
    <w:rsid w:val="00C06B22"/>
    <w:rsid w:val="00C06B3A"/>
    <w:rsid w:val="00C06BE8"/>
    <w:rsid w:val="00C06D90"/>
    <w:rsid w:val="00C0702F"/>
    <w:rsid w:val="00C07796"/>
    <w:rsid w:val="00C1071F"/>
    <w:rsid w:val="00C10CC0"/>
    <w:rsid w:val="00C114FB"/>
    <w:rsid w:val="00C11D18"/>
    <w:rsid w:val="00C1276D"/>
    <w:rsid w:val="00C12DF5"/>
    <w:rsid w:val="00C1326F"/>
    <w:rsid w:val="00C134A4"/>
    <w:rsid w:val="00C14357"/>
    <w:rsid w:val="00C14CC8"/>
    <w:rsid w:val="00C15406"/>
    <w:rsid w:val="00C15B3B"/>
    <w:rsid w:val="00C15C6A"/>
    <w:rsid w:val="00C15ECF"/>
    <w:rsid w:val="00C162DB"/>
    <w:rsid w:val="00C16487"/>
    <w:rsid w:val="00C16AAC"/>
    <w:rsid w:val="00C17013"/>
    <w:rsid w:val="00C2011F"/>
    <w:rsid w:val="00C20DFF"/>
    <w:rsid w:val="00C20EB1"/>
    <w:rsid w:val="00C211A5"/>
    <w:rsid w:val="00C21383"/>
    <w:rsid w:val="00C2138A"/>
    <w:rsid w:val="00C213EE"/>
    <w:rsid w:val="00C21669"/>
    <w:rsid w:val="00C21E41"/>
    <w:rsid w:val="00C2275B"/>
    <w:rsid w:val="00C22C3C"/>
    <w:rsid w:val="00C238E7"/>
    <w:rsid w:val="00C23914"/>
    <w:rsid w:val="00C2398B"/>
    <w:rsid w:val="00C239AC"/>
    <w:rsid w:val="00C239E1"/>
    <w:rsid w:val="00C23E3A"/>
    <w:rsid w:val="00C24B0B"/>
    <w:rsid w:val="00C24F9C"/>
    <w:rsid w:val="00C25171"/>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0308"/>
    <w:rsid w:val="00C41448"/>
    <w:rsid w:val="00C41C5D"/>
    <w:rsid w:val="00C41E93"/>
    <w:rsid w:val="00C44908"/>
    <w:rsid w:val="00C450B6"/>
    <w:rsid w:val="00C450C6"/>
    <w:rsid w:val="00C4541E"/>
    <w:rsid w:val="00C45696"/>
    <w:rsid w:val="00C456FE"/>
    <w:rsid w:val="00C45C7E"/>
    <w:rsid w:val="00C45E20"/>
    <w:rsid w:val="00C4695B"/>
    <w:rsid w:val="00C47369"/>
    <w:rsid w:val="00C4752A"/>
    <w:rsid w:val="00C4780E"/>
    <w:rsid w:val="00C47920"/>
    <w:rsid w:val="00C479EF"/>
    <w:rsid w:val="00C47E51"/>
    <w:rsid w:val="00C503CB"/>
    <w:rsid w:val="00C506AA"/>
    <w:rsid w:val="00C50C02"/>
    <w:rsid w:val="00C5185F"/>
    <w:rsid w:val="00C51BF8"/>
    <w:rsid w:val="00C52A13"/>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6DCE"/>
    <w:rsid w:val="00C57817"/>
    <w:rsid w:val="00C57A78"/>
    <w:rsid w:val="00C6084A"/>
    <w:rsid w:val="00C60970"/>
    <w:rsid w:val="00C60C7E"/>
    <w:rsid w:val="00C61945"/>
    <w:rsid w:val="00C6207A"/>
    <w:rsid w:val="00C624EE"/>
    <w:rsid w:val="00C62C3A"/>
    <w:rsid w:val="00C631B2"/>
    <w:rsid w:val="00C632AB"/>
    <w:rsid w:val="00C63AFE"/>
    <w:rsid w:val="00C63C8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4D9F"/>
    <w:rsid w:val="00C752CA"/>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378"/>
    <w:rsid w:val="00C8647A"/>
    <w:rsid w:val="00C86516"/>
    <w:rsid w:val="00C86B61"/>
    <w:rsid w:val="00C87581"/>
    <w:rsid w:val="00C8777C"/>
    <w:rsid w:val="00C87F39"/>
    <w:rsid w:val="00C900A1"/>
    <w:rsid w:val="00C90167"/>
    <w:rsid w:val="00C9067B"/>
    <w:rsid w:val="00C90806"/>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864"/>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0E"/>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230"/>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3CC0"/>
    <w:rsid w:val="00CF4175"/>
    <w:rsid w:val="00CF4245"/>
    <w:rsid w:val="00CF45DD"/>
    <w:rsid w:val="00CF4D45"/>
    <w:rsid w:val="00CF54B4"/>
    <w:rsid w:val="00CF58FE"/>
    <w:rsid w:val="00CF5D42"/>
    <w:rsid w:val="00CF5DCC"/>
    <w:rsid w:val="00CF5F0E"/>
    <w:rsid w:val="00CF5F17"/>
    <w:rsid w:val="00CF6286"/>
    <w:rsid w:val="00CF62B7"/>
    <w:rsid w:val="00CF6A35"/>
    <w:rsid w:val="00CF6A86"/>
    <w:rsid w:val="00CF7BB2"/>
    <w:rsid w:val="00CF7DA3"/>
    <w:rsid w:val="00D009C0"/>
    <w:rsid w:val="00D00FD6"/>
    <w:rsid w:val="00D013BF"/>
    <w:rsid w:val="00D01FA6"/>
    <w:rsid w:val="00D0206E"/>
    <w:rsid w:val="00D0210F"/>
    <w:rsid w:val="00D02608"/>
    <w:rsid w:val="00D02C69"/>
    <w:rsid w:val="00D02D95"/>
    <w:rsid w:val="00D02F55"/>
    <w:rsid w:val="00D0304D"/>
    <w:rsid w:val="00D03FC6"/>
    <w:rsid w:val="00D04112"/>
    <w:rsid w:val="00D0488A"/>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1C2"/>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274"/>
    <w:rsid w:val="00D2641C"/>
    <w:rsid w:val="00D26E53"/>
    <w:rsid w:val="00D271E5"/>
    <w:rsid w:val="00D272B2"/>
    <w:rsid w:val="00D27319"/>
    <w:rsid w:val="00D27FDA"/>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5C1B"/>
    <w:rsid w:val="00D3669C"/>
    <w:rsid w:val="00D402CC"/>
    <w:rsid w:val="00D407E4"/>
    <w:rsid w:val="00D409EB"/>
    <w:rsid w:val="00D40A74"/>
    <w:rsid w:val="00D40CC2"/>
    <w:rsid w:val="00D40D70"/>
    <w:rsid w:val="00D41724"/>
    <w:rsid w:val="00D42208"/>
    <w:rsid w:val="00D42BBE"/>
    <w:rsid w:val="00D437EF"/>
    <w:rsid w:val="00D43D10"/>
    <w:rsid w:val="00D452C2"/>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9AC"/>
    <w:rsid w:val="00D561F6"/>
    <w:rsid w:val="00D56211"/>
    <w:rsid w:val="00D56B9A"/>
    <w:rsid w:val="00D570AD"/>
    <w:rsid w:val="00D57128"/>
    <w:rsid w:val="00D5772F"/>
    <w:rsid w:val="00D57866"/>
    <w:rsid w:val="00D57DDF"/>
    <w:rsid w:val="00D60604"/>
    <w:rsid w:val="00D61FAE"/>
    <w:rsid w:val="00D6253D"/>
    <w:rsid w:val="00D6289B"/>
    <w:rsid w:val="00D62EEE"/>
    <w:rsid w:val="00D63124"/>
    <w:rsid w:val="00D63133"/>
    <w:rsid w:val="00D6390E"/>
    <w:rsid w:val="00D6471F"/>
    <w:rsid w:val="00D648D7"/>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456"/>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1E2A"/>
    <w:rsid w:val="00DA2736"/>
    <w:rsid w:val="00DA3248"/>
    <w:rsid w:val="00DA39AE"/>
    <w:rsid w:val="00DA3C43"/>
    <w:rsid w:val="00DA5132"/>
    <w:rsid w:val="00DA52E4"/>
    <w:rsid w:val="00DA576A"/>
    <w:rsid w:val="00DA589A"/>
    <w:rsid w:val="00DA5BD5"/>
    <w:rsid w:val="00DA5E05"/>
    <w:rsid w:val="00DA5EFA"/>
    <w:rsid w:val="00DA6204"/>
    <w:rsid w:val="00DA6B1C"/>
    <w:rsid w:val="00DA7044"/>
    <w:rsid w:val="00DA797F"/>
    <w:rsid w:val="00DA7C57"/>
    <w:rsid w:val="00DB02F7"/>
    <w:rsid w:val="00DB08EF"/>
    <w:rsid w:val="00DB0B10"/>
    <w:rsid w:val="00DB0EEF"/>
    <w:rsid w:val="00DB1CCB"/>
    <w:rsid w:val="00DB226E"/>
    <w:rsid w:val="00DB25B6"/>
    <w:rsid w:val="00DB2660"/>
    <w:rsid w:val="00DB2A3E"/>
    <w:rsid w:val="00DB2EDD"/>
    <w:rsid w:val="00DB3C19"/>
    <w:rsid w:val="00DB3D1C"/>
    <w:rsid w:val="00DB3D80"/>
    <w:rsid w:val="00DB41F2"/>
    <w:rsid w:val="00DB4361"/>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91A"/>
    <w:rsid w:val="00DE5CE2"/>
    <w:rsid w:val="00DE5EEB"/>
    <w:rsid w:val="00DE657F"/>
    <w:rsid w:val="00DE6A15"/>
    <w:rsid w:val="00DE734F"/>
    <w:rsid w:val="00DE75E1"/>
    <w:rsid w:val="00DF0883"/>
    <w:rsid w:val="00DF0A0D"/>
    <w:rsid w:val="00DF0E92"/>
    <w:rsid w:val="00DF1865"/>
    <w:rsid w:val="00DF1CF7"/>
    <w:rsid w:val="00DF1E45"/>
    <w:rsid w:val="00DF1EC7"/>
    <w:rsid w:val="00DF1EE7"/>
    <w:rsid w:val="00DF1F92"/>
    <w:rsid w:val="00DF23FB"/>
    <w:rsid w:val="00DF2537"/>
    <w:rsid w:val="00DF2654"/>
    <w:rsid w:val="00DF29E9"/>
    <w:rsid w:val="00DF313A"/>
    <w:rsid w:val="00DF3196"/>
    <w:rsid w:val="00DF3716"/>
    <w:rsid w:val="00DF37BF"/>
    <w:rsid w:val="00DF3820"/>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5F42"/>
    <w:rsid w:val="00E06262"/>
    <w:rsid w:val="00E06A21"/>
    <w:rsid w:val="00E06A34"/>
    <w:rsid w:val="00E06BFB"/>
    <w:rsid w:val="00E06F07"/>
    <w:rsid w:val="00E07835"/>
    <w:rsid w:val="00E079AF"/>
    <w:rsid w:val="00E07AC8"/>
    <w:rsid w:val="00E07BDC"/>
    <w:rsid w:val="00E10AAB"/>
    <w:rsid w:val="00E10DD1"/>
    <w:rsid w:val="00E11416"/>
    <w:rsid w:val="00E11662"/>
    <w:rsid w:val="00E118C7"/>
    <w:rsid w:val="00E11CC1"/>
    <w:rsid w:val="00E11CD4"/>
    <w:rsid w:val="00E12775"/>
    <w:rsid w:val="00E127A5"/>
    <w:rsid w:val="00E127C2"/>
    <w:rsid w:val="00E12937"/>
    <w:rsid w:val="00E12987"/>
    <w:rsid w:val="00E1378A"/>
    <w:rsid w:val="00E13A68"/>
    <w:rsid w:val="00E13E43"/>
    <w:rsid w:val="00E13EED"/>
    <w:rsid w:val="00E141E4"/>
    <w:rsid w:val="00E14DA3"/>
    <w:rsid w:val="00E14DEA"/>
    <w:rsid w:val="00E14E35"/>
    <w:rsid w:val="00E152A2"/>
    <w:rsid w:val="00E15C33"/>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681D"/>
    <w:rsid w:val="00E27914"/>
    <w:rsid w:val="00E279C6"/>
    <w:rsid w:val="00E31516"/>
    <w:rsid w:val="00E316D8"/>
    <w:rsid w:val="00E31C2B"/>
    <w:rsid w:val="00E31F77"/>
    <w:rsid w:val="00E320A6"/>
    <w:rsid w:val="00E320EE"/>
    <w:rsid w:val="00E32C42"/>
    <w:rsid w:val="00E32E84"/>
    <w:rsid w:val="00E32FB1"/>
    <w:rsid w:val="00E33E05"/>
    <w:rsid w:val="00E33E6A"/>
    <w:rsid w:val="00E35061"/>
    <w:rsid w:val="00E35BAD"/>
    <w:rsid w:val="00E36130"/>
    <w:rsid w:val="00E36A79"/>
    <w:rsid w:val="00E36C40"/>
    <w:rsid w:val="00E37D35"/>
    <w:rsid w:val="00E40750"/>
    <w:rsid w:val="00E4083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61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3FFB"/>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118"/>
    <w:rsid w:val="00E74144"/>
    <w:rsid w:val="00E74352"/>
    <w:rsid w:val="00E745E9"/>
    <w:rsid w:val="00E74644"/>
    <w:rsid w:val="00E749E2"/>
    <w:rsid w:val="00E74E1E"/>
    <w:rsid w:val="00E74E26"/>
    <w:rsid w:val="00E75213"/>
    <w:rsid w:val="00E75522"/>
    <w:rsid w:val="00E757C4"/>
    <w:rsid w:val="00E75952"/>
    <w:rsid w:val="00E75955"/>
    <w:rsid w:val="00E75969"/>
    <w:rsid w:val="00E75A7C"/>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6E8A"/>
    <w:rsid w:val="00E870C7"/>
    <w:rsid w:val="00E879DA"/>
    <w:rsid w:val="00E87AC4"/>
    <w:rsid w:val="00E909D6"/>
    <w:rsid w:val="00E91353"/>
    <w:rsid w:val="00E915C8"/>
    <w:rsid w:val="00E91AC3"/>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E85"/>
    <w:rsid w:val="00EB72BC"/>
    <w:rsid w:val="00EB733C"/>
    <w:rsid w:val="00EB7629"/>
    <w:rsid w:val="00EB7EF0"/>
    <w:rsid w:val="00EB7EF1"/>
    <w:rsid w:val="00EC033D"/>
    <w:rsid w:val="00EC04D2"/>
    <w:rsid w:val="00EC092D"/>
    <w:rsid w:val="00EC096C"/>
    <w:rsid w:val="00EC153B"/>
    <w:rsid w:val="00EC245D"/>
    <w:rsid w:val="00EC288D"/>
    <w:rsid w:val="00EC2893"/>
    <w:rsid w:val="00EC2B7F"/>
    <w:rsid w:val="00EC32EA"/>
    <w:rsid w:val="00EC36FE"/>
    <w:rsid w:val="00EC3CF8"/>
    <w:rsid w:val="00EC3D62"/>
    <w:rsid w:val="00EC439D"/>
    <w:rsid w:val="00EC46FB"/>
    <w:rsid w:val="00EC47DF"/>
    <w:rsid w:val="00EC488D"/>
    <w:rsid w:val="00EC49A0"/>
    <w:rsid w:val="00EC591E"/>
    <w:rsid w:val="00EC594C"/>
    <w:rsid w:val="00EC5F73"/>
    <w:rsid w:val="00EC6106"/>
    <w:rsid w:val="00EC61E0"/>
    <w:rsid w:val="00EC662D"/>
    <w:rsid w:val="00EC6CDA"/>
    <w:rsid w:val="00EC6E3B"/>
    <w:rsid w:val="00EC7B57"/>
    <w:rsid w:val="00ED050D"/>
    <w:rsid w:val="00ED087A"/>
    <w:rsid w:val="00ED11F9"/>
    <w:rsid w:val="00ED16BF"/>
    <w:rsid w:val="00ED22E0"/>
    <w:rsid w:val="00ED2716"/>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6D6D"/>
    <w:rsid w:val="00ED763D"/>
    <w:rsid w:val="00ED76B2"/>
    <w:rsid w:val="00ED76B6"/>
    <w:rsid w:val="00ED7977"/>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55C"/>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AB1"/>
    <w:rsid w:val="00EF4D9A"/>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2ABC"/>
    <w:rsid w:val="00F03016"/>
    <w:rsid w:val="00F048AE"/>
    <w:rsid w:val="00F04EF2"/>
    <w:rsid w:val="00F05631"/>
    <w:rsid w:val="00F05929"/>
    <w:rsid w:val="00F0617F"/>
    <w:rsid w:val="00F064D6"/>
    <w:rsid w:val="00F0680F"/>
    <w:rsid w:val="00F0769A"/>
    <w:rsid w:val="00F07B99"/>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5E45"/>
    <w:rsid w:val="00F161C4"/>
    <w:rsid w:val="00F1678E"/>
    <w:rsid w:val="00F16871"/>
    <w:rsid w:val="00F16E67"/>
    <w:rsid w:val="00F17078"/>
    <w:rsid w:val="00F17081"/>
    <w:rsid w:val="00F17568"/>
    <w:rsid w:val="00F175AC"/>
    <w:rsid w:val="00F20D23"/>
    <w:rsid w:val="00F212BC"/>
    <w:rsid w:val="00F21701"/>
    <w:rsid w:val="00F220F0"/>
    <w:rsid w:val="00F22EC0"/>
    <w:rsid w:val="00F22FAF"/>
    <w:rsid w:val="00F2342D"/>
    <w:rsid w:val="00F239E2"/>
    <w:rsid w:val="00F243E5"/>
    <w:rsid w:val="00F244FA"/>
    <w:rsid w:val="00F250E5"/>
    <w:rsid w:val="00F255FB"/>
    <w:rsid w:val="00F258D4"/>
    <w:rsid w:val="00F25D4F"/>
    <w:rsid w:val="00F263F0"/>
    <w:rsid w:val="00F26E98"/>
    <w:rsid w:val="00F27532"/>
    <w:rsid w:val="00F30518"/>
    <w:rsid w:val="00F30735"/>
    <w:rsid w:val="00F31664"/>
    <w:rsid w:val="00F31719"/>
    <w:rsid w:val="00F31A87"/>
    <w:rsid w:val="00F31CD7"/>
    <w:rsid w:val="00F32C43"/>
    <w:rsid w:val="00F32D4C"/>
    <w:rsid w:val="00F33144"/>
    <w:rsid w:val="00F3336D"/>
    <w:rsid w:val="00F33891"/>
    <w:rsid w:val="00F340C4"/>
    <w:rsid w:val="00F34BD3"/>
    <w:rsid w:val="00F35301"/>
    <w:rsid w:val="00F3542B"/>
    <w:rsid w:val="00F3573D"/>
    <w:rsid w:val="00F359B0"/>
    <w:rsid w:val="00F35E01"/>
    <w:rsid w:val="00F36343"/>
    <w:rsid w:val="00F3676B"/>
    <w:rsid w:val="00F36EA1"/>
    <w:rsid w:val="00F3722E"/>
    <w:rsid w:val="00F37AB7"/>
    <w:rsid w:val="00F37BFA"/>
    <w:rsid w:val="00F40326"/>
    <w:rsid w:val="00F40528"/>
    <w:rsid w:val="00F41513"/>
    <w:rsid w:val="00F41AE7"/>
    <w:rsid w:val="00F41CBA"/>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956"/>
    <w:rsid w:val="00F47A38"/>
    <w:rsid w:val="00F47CC6"/>
    <w:rsid w:val="00F47F34"/>
    <w:rsid w:val="00F504BE"/>
    <w:rsid w:val="00F508DD"/>
    <w:rsid w:val="00F50CC1"/>
    <w:rsid w:val="00F51B4B"/>
    <w:rsid w:val="00F51C56"/>
    <w:rsid w:val="00F5238B"/>
    <w:rsid w:val="00F52808"/>
    <w:rsid w:val="00F5283A"/>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BA9"/>
    <w:rsid w:val="00F625B2"/>
    <w:rsid w:val="00F628EA"/>
    <w:rsid w:val="00F62CF9"/>
    <w:rsid w:val="00F62F9F"/>
    <w:rsid w:val="00F636BD"/>
    <w:rsid w:val="00F63702"/>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3FB0"/>
    <w:rsid w:val="00F740B7"/>
    <w:rsid w:val="00F740E3"/>
    <w:rsid w:val="00F74D81"/>
    <w:rsid w:val="00F7500E"/>
    <w:rsid w:val="00F75A91"/>
    <w:rsid w:val="00F75EFF"/>
    <w:rsid w:val="00F75FBA"/>
    <w:rsid w:val="00F7619D"/>
    <w:rsid w:val="00F76A30"/>
    <w:rsid w:val="00F76DD6"/>
    <w:rsid w:val="00F77AA5"/>
    <w:rsid w:val="00F80D34"/>
    <w:rsid w:val="00F81099"/>
    <w:rsid w:val="00F81406"/>
    <w:rsid w:val="00F81917"/>
    <w:rsid w:val="00F81B26"/>
    <w:rsid w:val="00F81C49"/>
    <w:rsid w:val="00F81C81"/>
    <w:rsid w:val="00F82025"/>
    <w:rsid w:val="00F8220F"/>
    <w:rsid w:val="00F822C5"/>
    <w:rsid w:val="00F822D6"/>
    <w:rsid w:val="00F8249D"/>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64E7"/>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1B0"/>
    <w:rsid w:val="00FA1450"/>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B3E"/>
    <w:rsid w:val="00FC2D68"/>
    <w:rsid w:val="00FC3F31"/>
    <w:rsid w:val="00FC4224"/>
    <w:rsid w:val="00FC434E"/>
    <w:rsid w:val="00FC4BC8"/>
    <w:rsid w:val="00FC5E10"/>
    <w:rsid w:val="00FC5E33"/>
    <w:rsid w:val="00FC605B"/>
    <w:rsid w:val="00FC656A"/>
    <w:rsid w:val="00FC65E9"/>
    <w:rsid w:val="00FC66A8"/>
    <w:rsid w:val="00FC7E20"/>
    <w:rsid w:val="00FD0722"/>
    <w:rsid w:val="00FD07D0"/>
    <w:rsid w:val="00FD0BCD"/>
    <w:rsid w:val="00FD1288"/>
    <w:rsid w:val="00FD1F76"/>
    <w:rsid w:val="00FD2666"/>
    <w:rsid w:val="00FD2A78"/>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62A"/>
    <w:rsid w:val="00FD7C8D"/>
    <w:rsid w:val="00FE0304"/>
    <w:rsid w:val="00FE155C"/>
    <w:rsid w:val="00FE158A"/>
    <w:rsid w:val="00FE19EE"/>
    <w:rsid w:val="00FE19F9"/>
    <w:rsid w:val="00FE21C1"/>
    <w:rsid w:val="00FE28E4"/>
    <w:rsid w:val="00FE2D0D"/>
    <w:rsid w:val="00FE2F05"/>
    <w:rsid w:val="00FE3363"/>
    <w:rsid w:val="00FE34F4"/>
    <w:rsid w:val="00FE3FD5"/>
    <w:rsid w:val="00FE43D2"/>
    <w:rsid w:val="00FE4707"/>
    <w:rsid w:val="00FE4BA0"/>
    <w:rsid w:val="00FE5915"/>
    <w:rsid w:val="00FE61EB"/>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2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952A4"/>
  <w15:docId w15:val="{A31CC869-40B2-4106-A7E0-B2ECD36C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aliases w:val="Small Chapter),Reset numbering"/>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aliases w:val="Small Chapter) Char,Reset numbering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1025FF"/>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tcBorders>
          <w:top w:val="nil"/>
          <w:left w:val="nil"/>
          <w:bottom w:val="nil"/>
          <w:right w:val="nil"/>
          <w:insideH w:val="nil"/>
          <w:insideV w:val="nil"/>
        </w:tcBorders>
        <w:shd w:val="clear" w:color="auto" w:fill="CDDC29" w:themeFill="accent2"/>
      </w:tcPr>
    </w:tblStylePr>
    <w:tblStylePr w:type="firstCol">
      <w:tblPr/>
      <w:tcPr>
        <w:shd w:val="clear" w:color="auto" w:fill="FFFFFF" w:themeFill="background1"/>
      </w:tcPr>
    </w:tblStylePr>
    <w:tblStylePr w:type="band1Vert">
      <w:tblPr/>
      <w:tcPr>
        <w:shd w:val="clear" w:color="auto" w:fill="F2F6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2"/>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3"/>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CDDC29" w:themeColor="accent2"/>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4"/>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CDDC29" w:themeColor="accent2"/>
        <w:left w:val="single" w:sz="4" w:space="12" w:color="CDDC29" w:themeColor="accent2"/>
        <w:bottom w:val="single" w:sz="4" w:space="14" w:color="CDDC29" w:themeColor="accent2"/>
        <w:right w:val="single" w:sz="4" w:space="12" w:color="CDDC29" w:themeColor="accent2"/>
      </w:pBdr>
      <w:shd w:val="clear" w:color="auto" w:fill="CDDC29" w:themeFill="accent2"/>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5"/>
      </w:numPr>
      <w:tabs>
        <w:tab w:val="left" w:pos="1134"/>
      </w:tabs>
      <w:spacing w:before="120" w:after="120"/>
    </w:pPr>
    <w:rPr>
      <w:rFonts w:cs="Arial"/>
    </w:rPr>
  </w:style>
  <w:style w:type="paragraph" w:customStyle="1" w:styleId="QuoteBullet2">
    <w:name w:val="Quote Bullet 2"/>
    <w:basedOn w:val="Quote"/>
    <w:qFormat/>
    <w:rsid w:val="00AC1C83"/>
    <w:pPr>
      <w:numPr>
        <w:ilvl w:val="1"/>
        <w:numId w:val="15"/>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2">
    <w:name w:val="Body Text Indent 2"/>
    <w:basedOn w:val="Normal"/>
    <w:link w:val="BodyTextIndent2Char"/>
    <w:semiHidden/>
    <w:unhideWhenUsed/>
    <w:rsid w:val="001025FF"/>
    <w:pPr>
      <w:spacing w:line="480" w:lineRule="auto"/>
      <w:ind w:left="283"/>
    </w:pPr>
  </w:style>
  <w:style w:type="character" w:customStyle="1" w:styleId="BodyTextIndent2Char">
    <w:name w:val="Body Text Indent 2 Char"/>
    <w:basedOn w:val="DefaultParagraphFont"/>
    <w:link w:val="BodyTextIndent2"/>
    <w:semiHidden/>
    <w:rsid w:val="001025FF"/>
  </w:style>
  <w:style w:type="paragraph" w:customStyle="1" w:styleId="CoverDate">
    <w:name w:val="Cover/Date"/>
    <w:basedOn w:val="Normal"/>
    <w:rsid w:val="001025FF"/>
    <w:pPr>
      <w:tabs>
        <w:tab w:val="left" w:pos="960"/>
      </w:tabs>
      <w:spacing w:before="480" w:after="240"/>
      <w:ind w:left="960"/>
      <w:jc w:val="center"/>
    </w:pPr>
    <w:rPr>
      <w:rFonts w:ascii="Arial" w:hAnsi="Arial"/>
      <w:sz w:val="24"/>
      <w:lang w:eastAsia="en-US"/>
    </w:rPr>
  </w:style>
  <w:style w:type="paragraph" w:customStyle="1" w:styleId="NormalSingle">
    <w:name w:val="Normal Single"/>
    <w:basedOn w:val="Normal"/>
    <w:link w:val="NormalSingleChar"/>
    <w:rsid w:val="001025FF"/>
    <w:pPr>
      <w:spacing w:before="0" w:after="0" w:line="240" w:lineRule="auto"/>
    </w:pPr>
    <w:rPr>
      <w:rFonts w:ascii="Arial" w:hAnsi="Arial"/>
      <w:sz w:val="21"/>
      <w:lang w:eastAsia="en-US"/>
    </w:rPr>
  </w:style>
  <w:style w:type="paragraph" w:styleId="NormalIndent">
    <w:name w:val="Normal Indent"/>
    <w:basedOn w:val="Normal"/>
    <w:rsid w:val="001025FF"/>
    <w:pPr>
      <w:spacing w:before="0" w:line="270" w:lineRule="atLeast"/>
      <w:ind w:left="851"/>
    </w:pPr>
    <w:rPr>
      <w:rFonts w:ascii="Arial" w:hAnsi="Arial"/>
      <w:sz w:val="21"/>
      <w:lang w:eastAsia="en-US"/>
    </w:rPr>
  </w:style>
  <w:style w:type="paragraph" w:customStyle="1" w:styleId="PartHeading">
    <w:name w:val="Part Heading"/>
    <w:aliases w:val="ph"/>
    <w:basedOn w:val="NormalSingle"/>
    <w:rsid w:val="001025FF"/>
    <w:pPr>
      <w:spacing w:after="120" w:line="270" w:lineRule="atLeast"/>
    </w:pPr>
    <w:rPr>
      <w:sz w:val="40"/>
      <w:szCs w:val="40"/>
    </w:rPr>
  </w:style>
  <w:style w:type="character" w:customStyle="1" w:styleId="NormalSingleChar">
    <w:name w:val="Normal Single Char"/>
    <w:link w:val="NormalSingle"/>
    <w:rsid w:val="001025FF"/>
    <w:rPr>
      <w:rFonts w:ascii="Arial" w:hAnsi="Arial"/>
      <w:sz w:val="21"/>
      <w:lang w:eastAsia="en-US"/>
    </w:rPr>
  </w:style>
  <w:style w:type="paragraph" w:customStyle="1" w:styleId="Text">
    <w:name w:val="Text"/>
    <w:basedOn w:val="Normal"/>
    <w:rsid w:val="001025FF"/>
    <w:pPr>
      <w:spacing w:after="240" w:line="240" w:lineRule="exact"/>
      <w:ind w:left="1202" w:hanging="1202"/>
      <w:jc w:val="both"/>
    </w:pPr>
    <w:rPr>
      <w:rFonts w:ascii="Georgia" w:hAnsi="Georgi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https://delwpvicgovau.sharepoint.com/Users/fionadurante/Downloads/deeca.vic.gov.au"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https://delwpvicgovau.sharepoint.com/Users/fionadurante/Downloads/deeca.vic.gov.au"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ustomXml" Target="../customXml/item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F6DF4DF4634B25B30E19BEB2708976"/>
        <w:category>
          <w:name w:val="General"/>
          <w:gallery w:val="placeholder"/>
        </w:category>
        <w:types>
          <w:type w:val="bbPlcHdr"/>
        </w:types>
        <w:behaviors>
          <w:behavior w:val="content"/>
        </w:behaviors>
        <w:guid w:val="{1C03DB81-4C21-4CF3-9A6F-0C55F00F54CA}"/>
      </w:docPartPr>
      <w:docPartBody>
        <w:p w:rsidR="001B2805" w:rsidRDefault="001B2805">
          <w:pPr>
            <w:pStyle w:val="1DF6DF4DF4634B25B30E19BEB2708976"/>
          </w:pPr>
          <w:r w:rsidRPr="000C4F86">
            <w:rPr>
              <w:rStyle w:val="PlaceholderText"/>
            </w:rPr>
            <w:t>[Title]</w:t>
          </w:r>
        </w:p>
      </w:docPartBody>
    </w:docPart>
    <w:docPart>
      <w:docPartPr>
        <w:name w:val="DC815220152140F89DD267DC65F64D76"/>
        <w:category>
          <w:name w:val="General"/>
          <w:gallery w:val="placeholder"/>
        </w:category>
        <w:types>
          <w:type w:val="bbPlcHdr"/>
        </w:types>
        <w:behaviors>
          <w:behavior w:val="content"/>
        </w:behaviors>
        <w:guid w:val="{5AE854C4-1768-48B8-B964-54A69B459295}"/>
      </w:docPartPr>
      <w:docPartBody>
        <w:p w:rsidR="001B2805" w:rsidRDefault="001B2805">
          <w:pPr>
            <w:pStyle w:val="DC815220152140F89DD267DC65F64D76"/>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05"/>
    <w:rsid w:val="000A7E38"/>
    <w:rsid w:val="001B2805"/>
    <w:rsid w:val="0033276E"/>
    <w:rsid w:val="003352E1"/>
    <w:rsid w:val="003A202F"/>
    <w:rsid w:val="003A661A"/>
    <w:rsid w:val="004E785A"/>
    <w:rsid w:val="0052061C"/>
    <w:rsid w:val="0057523F"/>
    <w:rsid w:val="005F44FE"/>
    <w:rsid w:val="0079675E"/>
    <w:rsid w:val="009725CB"/>
    <w:rsid w:val="00B145FC"/>
    <w:rsid w:val="00B851E9"/>
    <w:rsid w:val="00BB45B8"/>
    <w:rsid w:val="00CA0904"/>
    <w:rsid w:val="00E727A4"/>
    <w:rsid w:val="00F51C56"/>
    <w:rsid w:val="00F63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1DF6DF4DF4634B25B30E19BEB2708976">
    <w:name w:val="1DF6DF4DF4634B25B30E19BEB2708976"/>
  </w:style>
  <w:style w:type="paragraph" w:customStyle="1" w:styleId="DC815220152140F89DD267DC65F64D76">
    <w:name w:val="DC815220152140F89DD267DC65F64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F2F6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F9ACE709445704089F65D7B3C8D88C2" ma:contentTypeVersion="1572" ma:contentTypeDescription="All project related information. The library can be used to manage multiple projects." ma:contentTypeScope="" ma:versionID="62d3a6bd30c18b0c97084cb001d5d5c2">
  <xsd:schema xmlns:xsd="http://www.w3.org/2001/XMLSchema" xmlns:xs="http://www.w3.org/2001/XMLSchema" xmlns:p="http://schemas.microsoft.com/office/2006/metadata/properties" xmlns:ns1="http://schemas.microsoft.com/sharepoint/v3" xmlns:ns2="a5f32de4-e402-4188-b034-e71ca7d22e54" xmlns:ns3="9fd47c19-1c4a-4d7d-b342-c10cef269344" xmlns:ns4="05aa45cf-ed89-4733-97a8-db4ce5c51511" xmlns:ns5="6a411819-21fa-4704-b1c1-615cd1ce2a93" xmlns:ns6="153f2783-1c70-4464-955e-85040a58200f" targetNamespace="http://schemas.microsoft.com/office/2006/metadata/properties" ma:root="true" ma:fieldsID="7f50012ed06c15b946bc4021f433930c" ns1:_="" ns2:_="" ns3:_="" ns4:_="" ns5:_="" ns6:_="">
    <xsd:import namespace="http://schemas.microsoft.com/sharepoint/v3"/>
    <xsd:import namespace="a5f32de4-e402-4188-b034-e71ca7d22e54"/>
    <xsd:import namespace="9fd47c19-1c4a-4d7d-b342-c10cef269344"/>
    <xsd:import namespace="05aa45cf-ed89-4733-97a8-db4ce5c51511"/>
    <xsd:import namespace="6a411819-21fa-4704-b1c1-615cd1ce2a93"/>
    <xsd:import namespace="153f2783-1c70-4464-955e-85040a58200f"/>
    <xsd:element name="properties">
      <xsd:complexType>
        <xsd:sequence>
          <xsd:element name="documentManagement">
            <xsd:complexType>
              <xsd:all>
                <xsd:element ref="ns3:TaxCatchAll" minOccurs="0"/>
                <xsd:element ref="ns2:_dlc_DocId" minOccurs="0"/>
                <xsd:element ref="ns2:_dlc_DocIdUrl" minOccurs="0"/>
                <xsd:element ref="ns2:_dlc_DocIdPersistId" minOccurs="0"/>
                <xsd:element ref="ns3:pd01c257034b4e86b1f58279a3bd54c6" minOccurs="0"/>
                <xsd:element ref="ns3:TaxCatchAllLabel" minOccurs="0"/>
                <xsd:element ref="ns3:fb3179c379644f499d7166d0c985669b"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4:DLCPolicyLabelValue" minOccurs="0"/>
                <xsd:element ref="ns1:_dlc_Exempt"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5"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11819-21fa-4704-b1c1-615cd1ce2a9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3</Value>
    </TaxCatchAll>
    <lcf76f155ced4ddcb4097134ff3c332f xmlns="6a411819-21fa-4704-b1c1-615cd1ce2a93">
      <Terms xmlns="http://schemas.microsoft.com/office/infopath/2007/PartnerControls"/>
    </lcf76f155ced4ddcb4097134ff3c332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05aa45cf-ed89-4733-97a8-db4ce5c51511">Version {_UIVersionString}</DLCPolicyLabelClientValue>
    <DLCPolicyLabelLock xmlns="05aa45cf-ed89-4733-97a8-db4ce5c51511" xsi:nil="true"/>
    <_dlc_DocId xmlns="a5f32de4-e402-4188-b034-e71ca7d22e54">DOCID150-1989917719-4082</_dlc_DocId>
    <_dlc_DocIdUrl xmlns="a5f32de4-e402-4188-b034-e71ca7d22e54">
      <Url>https://delwpvicgovau.sharepoint.com/sites/ecm_150/_layouts/15/DocIdRedir.aspx?ID=DOCID150-1989917719-4082</Url>
      <Description>DOCID150-1989917719-4082</Description>
    </_dlc_DocIdUrl>
    <DLCPolicyLabelValue xmlns="05aa45cf-ed89-4733-97a8-db4ce5c51511">Version 0.7</DLCPolicyLabelValue>
  </documentManagement>
</p:properties>
</file>

<file path=customXml/item5.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0A811F-97AA-4FD9-A74B-1070D8131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05aa45cf-ed89-4733-97a8-db4ce5c51511"/>
    <ds:schemaRef ds:uri="6a411819-21fa-4704-b1c1-615cd1ce2a93"/>
    <ds:schemaRef ds:uri="153f2783-1c70-4464-955e-85040a582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B17B5-A0E2-43F1-89D6-473C8B9A9838}">
  <ds:schemaRefs>
    <ds:schemaRef ds:uri="http://schemas.microsoft.com/sharepoint/event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6a411819-21fa-4704-b1c1-615cd1ce2a93"/>
    <ds:schemaRef ds:uri="05aa45cf-ed89-4733-97a8-db4ce5c51511"/>
    <ds:schemaRef ds:uri="a5f32de4-e402-4188-b034-e71ca7d22e54"/>
  </ds:schemaRefs>
</ds:datastoreItem>
</file>

<file path=customXml/itemProps5.xml><?xml version="1.0" encoding="utf-8"?>
<ds:datastoreItem xmlns:ds="http://schemas.openxmlformats.org/officeDocument/2006/customXml" ds:itemID="{DC91EADD-724B-4DCE-AF6C-6A8ED1D09056}">
  <ds:schemaRefs>
    <ds:schemaRef ds:uri="office.server.policy"/>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EE18DE86-9A14-4E69-ABB9-358D3DF1F1ED}">
  <ds:schemaRefs>
    <ds:schemaRef ds:uri="Microsoft.SharePoint.Taxonomy.ContentTypeSync"/>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2587</Words>
  <Characters>14255</Characters>
  <Application>Microsoft Office Word</Application>
  <DocSecurity>4</DocSecurity>
  <Lines>1018</Lines>
  <Paragraphs>732</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16110</CharactersWithSpaces>
  <SharedDoc>false</SharedDoc>
  <HLinks>
    <vt:vector size="6" baseType="variant">
      <vt:variant>
        <vt:i4>7667825</vt:i4>
      </vt:variant>
      <vt:variant>
        <vt:i4>0</vt:i4>
      </vt:variant>
      <vt:variant>
        <vt:i4>0</vt:i4>
      </vt:variant>
      <vt:variant>
        <vt:i4>5</vt:i4>
      </vt:variant>
      <vt:variant>
        <vt:lpwstr>https://delwpvicgovau.sharepoint.com/Users/fionadurante/Downloads/deeca.vic.gov.au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 Guideline attachement</dc:title>
  <dc:subject>asdfsadf</dc:subject>
  <dc:creator>Fiona</dc:creator>
  <cp:keywords/>
  <dc:description/>
  <cp:lastModifiedBy>Maree Lawson (DEECA)</cp:lastModifiedBy>
  <cp:revision>2</cp:revision>
  <cp:lastPrinted>2022-06-17T02:14:00Z</cp:lastPrinted>
  <dcterms:created xsi:type="dcterms:W3CDTF">2026-06-28T23:16:00Z</dcterms:created>
  <dcterms:modified xsi:type="dcterms:W3CDTF">2026-06-28T23:16:00Z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fasdfasdf</vt:lpwstr>
  </property>
  <property fmtid="{D5CDD505-2E9C-101B-9397-08002B2CF9AE}" pid="3" name="xFooterSubtitle">
    <vt:lpwstr>asdfsadf</vt:lpwstr>
  </property>
  <property fmtid="{D5CDD505-2E9C-101B-9397-08002B2CF9AE}" pid="4" name="ContentTypeId">
    <vt:lpwstr>0x0101009298E819CE1EBB4F8D2096B3E0F0C2911D007F9ACE709445704089F65D7B3C8D88C2</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2023-05-02T08:24:03Z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15d7d8ba-6e73-4c67-9ef1-dd7ab7778591</vt:lpwstr>
  </property>
  <property fmtid="{D5CDD505-2E9C-101B-9397-08002B2CF9AE}" pid="12" name="MSIP_Label_4257e2ab-f512-40e2-9c9a-c64247360765_ContentBits">
    <vt:lpwstr>2</vt:lpwstr>
  </property>
  <property fmtid="{D5CDD505-2E9C-101B-9397-08002B2CF9AE}" pid="13" name="Security_x0020_Classification">
    <vt:lpwstr>3;#Unclassified|7fa379f4-4aba-4692-ab80-7d39d3a23cf4</vt:lpwstr>
  </property>
  <property fmtid="{D5CDD505-2E9C-101B-9397-08002B2CF9AE}" pid="14" name="Dissemination Limiting Marker">
    <vt:lpwstr>2;#FOUO|955eb6fc-b35a-4808-8aa5-31e514fa3f26</vt:lpwstr>
  </property>
  <property fmtid="{D5CDD505-2E9C-101B-9397-08002B2CF9AE}" pid="15" name="Security Classification">
    <vt:lpwstr>3;#Unclassified|7fa379f4-4aba-4692-ab80-7d39d3a23cf4</vt:lpwstr>
  </property>
  <property fmtid="{D5CDD505-2E9C-101B-9397-08002B2CF9AE}" pid="16" name="Dissemination_x0020_Limiting_x0020_Marker">
    <vt:lpwstr>2;#FOUO|955eb6fc-b35a-4808-8aa5-31e514fa3f26</vt:lpwstr>
  </property>
  <property fmtid="{D5CDD505-2E9C-101B-9397-08002B2CF9AE}" pid="17" name="_dlc_DocIdItemGuid">
    <vt:lpwstr>6dd10e9d-24bb-4554-adaf-f263f3934728</vt:lpwstr>
  </property>
  <property fmtid="{D5CDD505-2E9C-101B-9397-08002B2CF9AE}" pid="18" name="g91c59fb10974fa1a03160ad8386f0f4">
    <vt:lpwstr/>
  </property>
  <property fmtid="{D5CDD505-2E9C-101B-9397-08002B2CF9AE}" pid="19" name="Record_x0020_Purpose">
    <vt:lpwstr/>
  </property>
  <property fmtid="{D5CDD505-2E9C-101B-9397-08002B2CF9AE}" pid="20" name="Record Purpose">
    <vt:lpwstr/>
  </property>
  <property fmtid="{D5CDD505-2E9C-101B-9397-08002B2CF9AE}" pid="21" name="docLang">
    <vt:lpwstr>en</vt:lpwstr>
  </property>
</Properties>
</file>