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E548" w14:textId="77777777" w:rsidR="000B3AA7" w:rsidRDefault="000B3AA7" w:rsidP="008D665D">
      <w:pPr>
        <w:jc w:val="center"/>
        <w:rPr>
          <w:rFonts w:ascii="Arial" w:hAnsi="Arial" w:cs="Arial"/>
          <w:b/>
          <w:i/>
        </w:rPr>
      </w:pPr>
    </w:p>
    <w:p w14:paraId="0F18A8B1" w14:textId="77777777" w:rsidR="000B3AA7" w:rsidRDefault="000B3AA7" w:rsidP="008D665D">
      <w:pPr>
        <w:jc w:val="center"/>
        <w:rPr>
          <w:rFonts w:ascii="Arial" w:hAnsi="Arial" w:cs="Arial"/>
          <w:b/>
          <w:i/>
        </w:rPr>
      </w:pPr>
    </w:p>
    <w:p w14:paraId="56962B8F" w14:textId="1A9A7E57" w:rsidR="008D665D" w:rsidRPr="00FC0A3C" w:rsidRDefault="008D665D" w:rsidP="008D665D">
      <w:pPr>
        <w:jc w:val="center"/>
        <w:rPr>
          <w:rFonts w:ascii="Arial" w:hAnsi="Arial" w:cs="Arial"/>
          <w:b/>
          <w:i/>
        </w:rPr>
      </w:pPr>
      <w:r w:rsidRPr="00FC0A3C">
        <w:rPr>
          <w:rFonts w:ascii="Arial" w:hAnsi="Arial" w:cs="Arial"/>
          <w:b/>
          <w:i/>
        </w:rPr>
        <w:t>CONSERVATION FORESTS AND LANDS ACT</w:t>
      </w:r>
      <w:r w:rsidR="0001253A" w:rsidRPr="00FC0A3C">
        <w:rPr>
          <w:rFonts w:ascii="Arial" w:hAnsi="Arial" w:cs="Arial"/>
          <w:b/>
          <w:i/>
        </w:rPr>
        <w:t xml:space="preserve"> 1987</w:t>
      </w:r>
    </w:p>
    <w:p w14:paraId="5A11E237" w14:textId="77777777" w:rsidR="008D665D" w:rsidRPr="00FC0A3C" w:rsidRDefault="008D665D" w:rsidP="008D665D">
      <w:pPr>
        <w:jc w:val="center"/>
        <w:rPr>
          <w:rFonts w:ascii="Arial" w:hAnsi="Arial" w:cs="Arial"/>
          <w:b/>
        </w:rPr>
      </w:pPr>
    </w:p>
    <w:p w14:paraId="7B204CF1" w14:textId="6DEDD6B1" w:rsidR="00E735F3" w:rsidRPr="00FC0A3C" w:rsidRDefault="006435A5" w:rsidP="008D665D">
      <w:pPr>
        <w:jc w:val="center"/>
        <w:rPr>
          <w:rFonts w:ascii="Arial" w:hAnsi="Arial" w:cs="Arial"/>
          <w:b/>
        </w:rPr>
      </w:pPr>
      <w:r>
        <w:rPr>
          <w:rFonts w:ascii="Arial" w:hAnsi="Arial" w:cs="Arial"/>
          <w:b/>
        </w:rPr>
        <w:t>VARIATION OF</w:t>
      </w:r>
      <w:r w:rsidR="008D665D" w:rsidRPr="00FC0A3C">
        <w:rPr>
          <w:rFonts w:ascii="Arial" w:hAnsi="Arial" w:cs="Arial"/>
          <w:b/>
        </w:rPr>
        <w:t xml:space="preserve"> THE CODE OF PRACTICE FOR TIMBER PRODUCTION 2014</w:t>
      </w:r>
      <w:r w:rsidR="006C2B62">
        <w:rPr>
          <w:rFonts w:ascii="Arial" w:hAnsi="Arial" w:cs="Arial"/>
          <w:b/>
        </w:rPr>
        <w:t xml:space="preserve"> (No.1/2021)</w:t>
      </w:r>
    </w:p>
    <w:p w14:paraId="2134A826" w14:textId="77777777" w:rsidR="008D665D" w:rsidRPr="00FC0A3C" w:rsidRDefault="008D665D" w:rsidP="0075628A">
      <w:pPr>
        <w:rPr>
          <w:rFonts w:ascii="Arial" w:hAnsi="Arial" w:cs="Arial"/>
          <w:b/>
        </w:rPr>
      </w:pPr>
    </w:p>
    <w:p w14:paraId="7C23712C" w14:textId="77777777" w:rsidR="0001253A" w:rsidRPr="00FC0A3C" w:rsidRDefault="0001253A" w:rsidP="008D665D">
      <w:pPr>
        <w:rPr>
          <w:rFonts w:ascii="Arial" w:hAnsi="Arial" w:cs="Arial"/>
        </w:rPr>
      </w:pPr>
    </w:p>
    <w:p w14:paraId="76B9AE1A" w14:textId="3F140861" w:rsidR="008D665D" w:rsidRDefault="008D665D" w:rsidP="008D665D">
      <w:pPr>
        <w:rPr>
          <w:rFonts w:ascii="Arial" w:hAnsi="Arial" w:cs="Arial"/>
        </w:rPr>
      </w:pPr>
      <w:r w:rsidRPr="00FC0A3C">
        <w:rPr>
          <w:rFonts w:ascii="Arial" w:hAnsi="Arial" w:cs="Arial"/>
        </w:rPr>
        <w:t>I, Li</w:t>
      </w:r>
      <w:r w:rsidR="00636CEC">
        <w:rPr>
          <w:rFonts w:ascii="Arial" w:hAnsi="Arial" w:cs="Arial"/>
        </w:rPr>
        <w:t>ly</w:t>
      </w:r>
      <w:r w:rsidRPr="00FC0A3C">
        <w:rPr>
          <w:rFonts w:ascii="Arial" w:hAnsi="Arial" w:cs="Arial"/>
        </w:rPr>
        <w:t xml:space="preserve"> </w:t>
      </w:r>
      <w:proofErr w:type="spellStart"/>
      <w:r w:rsidRPr="00FC0A3C">
        <w:rPr>
          <w:rFonts w:ascii="Arial" w:hAnsi="Arial" w:cs="Arial"/>
        </w:rPr>
        <w:t>D'Ambrosio</w:t>
      </w:r>
      <w:proofErr w:type="spellEnd"/>
      <w:r w:rsidRPr="00FC0A3C">
        <w:rPr>
          <w:rFonts w:ascii="Arial" w:hAnsi="Arial" w:cs="Arial"/>
        </w:rPr>
        <w:t xml:space="preserve">, Minister for Energy, Environment and Climate Change, </w:t>
      </w:r>
      <w:r w:rsidR="00955CAE">
        <w:rPr>
          <w:rFonts w:ascii="Arial" w:hAnsi="Arial" w:cs="Arial"/>
        </w:rPr>
        <w:t>vary</w:t>
      </w:r>
      <w:r w:rsidRPr="00FC0A3C">
        <w:rPr>
          <w:rFonts w:ascii="Arial" w:hAnsi="Arial" w:cs="Arial"/>
        </w:rPr>
        <w:t xml:space="preserve"> the Code of Practice for Timber Production 2014, in accordance with Part 5 of the </w:t>
      </w:r>
      <w:r w:rsidRPr="00FC0A3C">
        <w:rPr>
          <w:rFonts w:ascii="Arial" w:hAnsi="Arial" w:cs="Arial"/>
          <w:i/>
        </w:rPr>
        <w:t>Conservation, Forests and Lands Act 1987</w:t>
      </w:r>
      <w:r w:rsidR="00557CB7">
        <w:rPr>
          <w:rFonts w:ascii="Arial" w:hAnsi="Arial" w:cs="Arial"/>
        </w:rPr>
        <w:t>, in the manner set out in this instrument.</w:t>
      </w:r>
    </w:p>
    <w:p w14:paraId="096775D4" w14:textId="4C7800CE" w:rsidR="00B06E41" w:rsidRDefault="00B06E41" w:rsidP="008D665D">
      <w:pPr>
        <w:rPr>
          <w:rFonts w:ascii="Arial" w:hAnsi="Arial" w:cs="Arial"/>
        </w:rPr>
      </w:pPr>
    </w:p>
    <w:p w14:paraId="4C5904DE" w14:textId="77777777" w:rsidR="006D6300" w:rsidRPr="00FC0A3C" w:rsidRDefault="006D6300" w:rsidP="006D6300">
      <w:pPr>
        <w:rPr>
          <w:rFonts w:ascii="Arial" w:hAnsi="Arial" w:cs="Arial"/>
          <w:b/>
        </w:rPr>
      </w:pPr>
    </w:p>
    <w:p w14:paraId="0E1CA85F" w14:textId="77777777" w:rsidR="006D6300" w:rsidRPr="00FC0A3C" w:rsidRDefault="006D6300" w:rsidP="006D6300">
      <w:pPr>
        <w:rPr>
          <w:rFonts w:ascii="Arial" w:hAnsi="Arial" w:cs="Arial"/>
          <w:b/>
        </w:rPr>
      </w:pPr>
    </w:p>
    <w:p w14:paraId="7C73F151" w14:textId="720B20B9" w:rsidR="006D6300" w:rsidRPr="00FC0A3C" w:rsidRDefault="006D6300" w:rsidP="006D6300">
      <w:pPr>
        <w:rPr>
          <w:rFonts w:ascii="Arial" w:hAnsi="Arial" w:cs="Arial"/>
        </w:rPr>
      </w:pPr>
      <w:r w:rsidRPr="00FC0A3C">
        <w:rPr>
          <w:rFonts w:ascii="Arial" w:hAnsi="Arial" w:cs="Arial"/>
        </w:rPr>
        <w:t>Dated:</w:t>
      </w:r>
      <w:r w:rsidR="009D191B">
        <w:rPr>
          <w:rFonts w:ascii="Arial" w:hAnsi="Arial" w:cs="Arial"/>
        </w:rPr>
        <w:t xml:space="preserve"> </w:t>
      </w:r>
      <w:r w:rsidR="00764E80">
        <w:rPr>
          <w:rFonts w:ascii="Arial" w:hAnsi="Arial" w:cs="Arial"/>
        </w:rPr>
        <w:t>1 November 2021</w:t>
      </w:r>
    </w:p>
    <w:p w14:paraId="06FDA219" w14:textId="77777777" w:rsidR="006D6300" w:rsidRPr="00FC0A3C" w:rsidRDefault="006D6300" w:rsidP="006D6300">
      <w:pPr>
        <w:rPr>
          <w:rFonts w:ascii="Arial" w:hAnsi="Arial" w:cs="Arial"/>
        </w:rPr>
      </w:pPr>
      <w:r w:rsidRPr="00FC0A3C">
        <w:rPr>
          <w:rFonts w:ascii="Arial" w:hAnsi="Arial" w:cs="Arial"/>
        </w:rPr>
        <w:t>Responsible Minister:</w:t>
      </w:r>
    </w:p>
    <w:p w14:paraId="4B403B53" w14:textId="77777777" w:rsidR="006D6300" w:rsidRPr="00FC0A3C" w:rsidRDefault="006D6300" w:rsidP="006D6300">
      <w:pPr>
        <w:rPr>
          <w:rFonts w:ascii="Arial" w:hAnsi="Arial" w:cs="Arial"/>
          <w:b/>
        </w:rPr>
      </w:pPr>
    </w:p>
    <w:p w14:paraId="7A30B95D" w14:textId="45034351" w:rsidR="006D6300" w:rsidRPr="00FC0A3C" w:rsidRDefault="00D83237" w:rsidP="006D6300">
      <w:pPr>
        <w:rPr>
          <w:rFonts w:ascii="Arial" w:hAnsi="Arial" w:cs="Arial"/>
          <w:b/>
        </w:rPr>
      </w:pPr>
      <w:r>
        <w:rPr>
          <w:rFonts w:ascii="Arial" w:hAnsi="Arial" w:cs="Arial"/>
          <w:b/>
        </w:rPr>
        <w:t xml:space="preserve">HON. </w:t>
      </w:r>
      <w:r w:rsidR="006D6300" w:rsidRPr="00FC0A3C">
        <w:rPr>
          <w:rFonts w:ascii="Arial" w:hAnsi="Arial" w:cs="Arial"/>
          <w:b/>
        </w:rPr>
        <w:t>LI</w:t>
      </w:r>
      <w:r w:rsidR="00636CEC">
        <w:rPr>
          <w:rFonts w:ascii="Arial" w:hAnsi="Arial" w:cs="Arial"/>
          <w:b/>
        </w:rPr>
        <w:t xml:space="preserve">LY </w:t>
      </w:r>
      <w:r w:rsidR="006D6300" w:rsidRPr="00FC0A3C">
        <w:rPr>
          <w:rFonts w:ascii="Arial" w:hAnsi="Arial" w:cs="Arial"/>
          <w:b/>
        </w:rPr>
        <w:t>D'AMBROSIO</w:t>
      </w:r>
      <w:r>
        <w:rPr>
          <w:rFonts w:ascii="Arial" w:hAnsi="Arial" w:cs="Arial"/>
          <w:b/>
        </w:rPr>
        <w:t xml:space="preserve"> MP</w:t>
      </w:r>
    </w:p>
    <w:p w14:paraId="3A44194D" w14:textId="77777777" w:rsidR="006D6300" w:rsidRPr="00FC0A3C" w:rsidRDefault="006D6300" w:rsidP="006D6300">
      <w:pPr>
        <w:rPr>
          <w:rFonts w:ascii="Arial" w:hAnsi="Arial" w:cs="Arial"/>
        </w:rPr>
      </w:pPr>
      <w:r w:rsidRPr="00FC0A3C">
        <w:rPr>
          <w:rFonts w:ascii="Arial" w:hAnsi="Arial" w:cs="Arial"/>
        </w:rPr>
        <w:t>MINISTER FOR ENERGY, ENVIRONMENT AND CLIMATE CHANGE</w:t>
      </w:r>
    </w:p>
    <w:p w14:paraId="618B63D4" w14:textId="77777777" w:rsidR="008D665D" w:rsidRPr="00FC0A3C" w:rsidRDefault="008D665D" w:rsidP="008D665D">
      <w:pPr>
        <w:rPr>
          <w:rFonts w:ascii="Arial" w:hAnsi="Arial" w:cs="Arial"/>
        </w:rPr>
      </w:pPr>
    </w:p>
    <w:p w14:paraId="3B81B972" w14:textId="77777777" w:rsidR="006D6300" w:rsidRPr="00FC0A3C" w:rsidRDefault="006D6300" w:rsidP="00EC3737">
      <w:pPr>
        <w:spacing w:before="240"/>
        <w:jc w:val="center"/>
        <w:rPr>
          <w:rFonts w:ascii="Arial" w:hAnsi="Arial" w:cs="Arial"/>
          <w:b/>
          <w:sz w:val="24"/>
        </w:rPr>
      </w:pPr>
      <w:r w:rsidRPr="00FC0A3C">
        <w:rPr>
          <w:rFonts w:ascii="Arial" w:hAnsi="Arial" w:cs="Arial"/>
          <w:b/>
          <w:sz w:val="24"/>
        </w:rPr>
        <w:t>Part 1</w:t>
      </w:r>
      <w:r w:rsidRPr="00FC0A3C">
        <w:rPr>
          <w:rFonts w:ascii="Symbol" w:eastAsia="Symbol" w:hAnsi="Symbol" w:cs="Symbol"/>
          <w:b/>
          <w:sz w:val="24"/>
        </w:rPr>
        <w:t></w:t>
      </w:r>
      <w:r w:rsidRPr="00FC0A3C">
        <w:rPr>
          <w:rFonts w:ascii="Arial" w:hAnsi="Arial" w:cs="Arial"/>
          <w:b/>
          <w:sz w:val="24"/>
        </w:rPr>
        <w:t>Preliminary</w:t>
      </w:r>
    </w:p>
    <w:p w14:paraId="7AB426CC" w14:textId="77777777" w:rsidR="006D6300" w:rsidRPr="00FC0A3C" w:rsidRDefault="006D6300" w:rsidP="00FB6420">
      <w:pPr>
        <w:pStyle w:val="ListParagraph"/>
        <w:numPr>
          <w:ilvl w:val="0"/>
          <w:numId w:val="14"/>
        </w:numPr>
        <w:spacing w:before="120" w:after="120"/>
        <w:ind w:left="851" w:hanging="851"/>
        <w:contextualSpacing w:val="0"/>
        <w:rPr>
          <w:rFonts w:ascii="Arial" w:hAnsi="Arial" w:cs="Arial"/>
          <w:b/>
        </w:rPr>
      </w:pPr>
      <w:r w:rsidRPr="00FC0A3C">
        <w:rPr>
          <w:rFonts w:ascii="Arial" w:hAnsi="Arial" w:cs="Arial"/>
          <w:b/>
        </w:rPr>
        <w:t>Purposes</w:t>
      </w:r>
    </w:p>
    <w:p w14:paraId="6C415EE3" w14:textId="6C116781" w:rsidR="006D6300" w:rsidRPr="00FC0A3C" w:rsidRDefault="006D6300" w:rsidP="00DC520F">
      <w:pPr>
        <w:spacing w:before="120" w:after="120"/>
        <w:ind w:left="851"/>
        <w:rPr>
          <w:rFonts w:ascii="Arial" w:hAnsi="Arial" w:cs="Arial"/>
        </w:rPr>
      </w:pPr>
      <w:r w:rsidRPr="00FC0A3C">
        <w:rPr>
          <w:rFonts w:ascii="Arial" w:hAnsi="Arial" w:cs="Arial"/>
        </w:rPr>
        <w:t xml:space="preserve">The purpose of this instrument is to </w:t>
      </w:r>
      <w:r w:rsidR="00955CAE">
        <w:rPr>
          <w:rFonts w:ascii="Arial" w:hAnsi="Arial" w:cs="Arial"/>
        </w:rPr>
        <w:t>vary</w:t>
      </w:r>
      <w:r w:rsidRPr="00FC0A3C">
        <w:rPr>
          <w:rFonts w:ascii="Arial" w:hAnsi="Arial" w:cs="Arial"/>
        </w:rPr>
        <w:t xml:space="preserve"> the</w:t>
      </w:r>
      <w:r w:rsidRPr="00955CAE">
        <w:rPr>
          <w:rFonts w:ascii="Arial" w:hAnsi="Arial" w:cs="Arial"/>
          <w:i/>
        </w:rPr>
        <w:t xml:space="preserve"> Code of Practice for Timber Production 2014</w:t>
      </w:r>
      <w:r w:rsidRPr="00FC0A3C">
        <w:rPr>
          <w:rFonts w:ascii="Arial" w:hAnsi="Arial" w:cs="Arial"/>
        </w:rPr>
        <w:t xml:space="preserve">, </w:t>
      </w:r>
      <w:r w:rsidR="00A203C2">
        <w:rPr>
          <w:rFonts w:ascii="Arial" w:hAnsi="Arial" w:cs="Arial"/>
        </w:rPr>
        <w:t xml:space="preserve">notice of the making of which was published in </w:t>
      </w:r>
      <w:r w:rsidR="00A203C2">
        <w:rPr>
          <w:rFonts w:ascii="Arial" w:hAnsi="Arial" w:cs="Arial"/>
          <w:i/>
        </w:rPr>
        <w:t xml:space="preserve">Victoria Government Gazette </w:t>
      </w:r>
      <w:r w:rsidR="00A203C2">
        <w:rPr>
          <w:rFonts w:ascii="Arial" w:hAnsi="Arial" w:cs="Arial"/>
        </w:rPr>
        <w:t xml:space="preserve">S390 on </w:t>
      </w:r>
      <w:r w:rsidR="00955CAE">
        <w:rPr>
          <w:rFonts w:ascii="Arial" w:hAnsi="Arial" w:cs="Arial"/>
        </w:rPr>
        <w:t>28 October 2014</w:t>
      </w:r>
      <w:r w:rsidRPr="00FC0A3C">
        <w:rPr>
          <w:rFonts w:ascii="Arial" w:hAnsi="Arial" w:cs="Arial"/>
          <w:i/>
        </w:rPr>
        <w:t>.</w:t>
      </w:r>
    </w:p>
    <w:p w14:paraId="22E21132" w14:textId="77777777" w:rsidR="006D6300" w:rsidRPr="00FC0A3C" w:rsidRDefault="006D6300" w:rsidP="00FB6420">
      <w:pPr>
        <w:pStyle w:val="ListParagraph"/>
        <w:numPr>
          <w:ilvl w:val="0"/>
          <w:numId w:val="14"/>
        </w:numPr>
        <w:spacing w:before="120" w:after="120"/>
        <w:ind w:left="851" w:hanging="851"/>
        <w:contextualSpacing w:val="0"/>
        <w:rPr>
          <w:rFonts w:ascii="Arial" w:hAnsi="Arial" w:cs="Arial"/>
          <w:b/>
        </w:rPr>
      </w:pPr>
      <w:r w:rsidRPr="00FC0A3C">
        <w:rPr>
          <w:rFonts w:ascii="Arial" w:hAnsi="Arial" w:cs="Arial"/>
          <w:b/>
        </w:rPr>
        <w:t>Commencement</w:t>
      </w:r>
    </w:p>
    <w:p w14:paraId="55BA5FD6" w14:textId="3A043497" w:rsidR="006D6300" w:rsidRPr="00A86965" w:rsidRDefault="006D6300" w:rsidP="00DC520F">
      <w:pPr>
        <w:spacing w:before="120" w:after="120"/>
        <w:ind w:left="851"/>
        <w:rPr>
          <w:rFonts w:ascii="Arial" w:hAnsi="Arial" w:cs="Arial"/>
          <w:b/>
          <w:color w:val="FF0000"/>
        </w:rPr>
      </w:pPr>
      <w:r w:rsidRPr="00FC0A3C">
        <w:rPr>
          <w:rFonts w:ascii="Arial" w:hAnsi="Arial" w:cs="Arial"/>
        </w:rPr>
        <w:t xml:space="preserve">The </w:t>
      </w:r>
      <w:r w:rsidR="00955CAE">
        <w:rPr>
          <w:rFonts w:ascii="Arial" w:hAnsi="Arial" w:cs="Arial"/>
        </w:rPr>
        <w:t xml:space="preserve">variation of the Principal Code </w:t>
      </w:r>
      <w:r w:rsidR="00A373F3">
        <w:rPr>
          <w:rFonts w:ascii="Arial" w:hAnsi="Arial" w:cs="Arial"/>
        </w:rPr>
        <w:t>takes effect</w:t>
      </w:r>
      <w:r w:rsidRPr="00FC0A3C">
        <w:rPr>
          <w:rFonts w:ascii="Arial" w:hAnsi="Arial" w:cs="Arial"/>
        </w:rPr>
        <w:t xml:space="preserve"> on the date</w:t>
      </w:r>
      <w:r w:rsidR="00A373F3">
        <w:rPr>
          <w:rFonts w:ascii="Arial" w:hAnsi="Arial" w:cs="Arial"/>
        </w:rPr>
        <w:t xml:space="preserve"> that is 14 days after the date</w:t>
      </w:r>
      <w:r w:rsidR="00045292">
        <w:rPr>
          <w:rFonts w:ascii="Arial" w:hAnsi="Arial" w:cs="Arial"/>
        </w:rPr>
        <w:t xml:space="preserve"> on which</w:t>
      </w:r>
      <w:r w:rsidRPr="00FC0A3C">
        <w:rPr>
          <w:rFonts w:ascii="Arial" w:hAnsi="Arial" w:cs="Arial"/>
        </w:rPr>
        <w:t xml:space="preserve"> this instrument</w:t>
      </w:r>
      <w:r w:rsidR="00A203C2">
        <w:rPr>
          <w:rFonts w:ascii="Arial" w:hAnsi="Arial" w:cs="Arial"/>
        </w:rPr>
        <w:t xml:space="preserve"> </w:t>
      </w:r>
      <w:r w:rsidR="00247EA2">
        <w:rPr>
          <w:rFonts w:ascii="Arial" w:hAnsi="Arial" w:cs="Arial"/>
        </w:rPr>
        <w:t>or notice of the variation effected by this instrument</w:t>
      </w:r>
      <w:r w:rsidR="00247EA2" w:rsidRPr="00FC0A3C">
        <w:rPr>
          <w:rFonts w:ascii="Arial" w:hAnsi="Arial" w:cs="Arial"/>
        </w:rPr>
        <w:t xml:space="preserve"> </w:t>
      </w:r>
      <w:r w:rsidRPr="00FC0A3C">
        <w:rPr>
          <w:rFonts w:ascii="Arial" w:hAnsi="Arial" w:cs="Arial"/>
        </w:rPr>
        <w:t xml:space="preserve">is </w:t>
      </w:r>
      <w:r w:rsidR="00955CAE">
        <w:rPr>
          <w:rFonts w:ascii="Arial" w:hAnsi="Arial" w:cs="Arial"/>
        </w:rPr>
        <w:t>published in the Government Gazette</w:t>
      </w:r>
      <w:r w:rsidRPr="00FC0A3C">
        <w:rPr>
          <w:rFonts w:ascii="Arial" w:hAnsi="Arial" w:cs="Arial"/>
        </w:rPr>
        <w:t>.</w:t>
      </w:r>
    </w:p>
    <w:p w14:paraId="69FB892E" w14:textId="77777777" w:rsidR="006D6300" w:rsidRPr="00FC0A3C" w:rsidRDefault="006D6300" w:rsidP="00FB6420">
      <w:pPr>
        <w:pStyle w:val="ListParagraph"/>
        <w:numPr>
          <w:ilvl w:val="0"/>
          <w:numId w:val="14"/>
        </w:numPr>
        <w:spacing w:before="120" w:after="120"/>
        <w:ind w:left="851" w:hanging="851"/>
        <w:contextualSpacing w:val="0"/>
        <w:rPr>
          <w:rFonts w:ascii="Arial" w:hAnsi="Arial" w:cs="Arial"/>
          <w:b/>
        </w:rPr>
      </w:pPr>
      <w:r w:rsidRPr="00FC0A3C">
        <w:rPr>
          <w:rFonts w:ascii="Arial" w:hAnsi="Arial" w:cs="Arial"/>
          <w:b/>
        </w:rPr>
        <w:t>Principal Code</w:t>
      </w:r>
    </w:p>
    <w:p w14:paraId="71CA8DE3" w14:textId="3DE0ADB1" w:rsidR="006D6300" w:rsidRPr="002A49C2" w:rsidRDefault="006D6300" w:rsidP="00DC520F">
      <w:pPr>
        <w:spacing w:before="120" w:after="120"/>
        <w:ind w:left="851"/>
        <w:rPr>
          <w:rFonts w:ascii="Arial" w:hAnsi="Arial" w:cs="Arial"/>
        </w:rPr>
      </w:pPr>
      <w:r w:rsidRPr="002A49C2">
        <w:rPr>
          <w:rFonts w:ascii="Arial" w:hAnsi="Arial" w:cs="Arial"/>
        </w:rPr>
        <w:t xml:space="preserve">In this instrument, the </w:t>
      </w:r>
      <w:r w:rsidRPr="002A49C2">
        <w:rPr>
          <w:rFonts w:ascii="Arial" w:hAnsi="Arial" w:cs="Arial"/>
          <w:i/>
        </w:rPr>
        <w:t>Code of Practice for Timber Production 2014</w:t>
      </w:r>
      <w:r w:rsidRPr="002A49C2">
        <w:rPr>
          <w:rFonts w:ascii="Arial" w:hAnsi="Arial" w:cs="Arial"/>
        </w:rPr>
        <w:t xml:space="preserve"> is called the Principal Code.</w:t>
      </w:r>
    </w:p>
    <w:p w14:paraId="156DC773" w14:textId="2FAA739E" w:rsidR="002927A2" w:rsidRPr="002A49C2" w:rsidRDefault="002927A2" w:rsidP="002927A2">
      <w:pPr>
        <w:pStyle w:val="ListParagraph"/>
        <w:numPr>
          <w:ilvl w:val="0"/>
          <w:numId w:val="14"/>
        </w:numPr>
        <w:spacing w:before="120" w:after="120"/>
        <w:ind w:left="851" w:hanging="851"/>
        <w:contextualSpacing w:val="0"/>
        <w:rPr>
          <w:rFonts w:ascii="Arial" w:hAnsi="Arial" w:cs="Arial"/>
          <w:b/>
        </w:rPr>
      </w:pPr>
      <w:r w:rsidRPr="002A49C2">
        <w:rPr>
          <w:rFonts w:ascii="Arial" w:hAnsi="Arial" w:cs="Arial"/>
          <w:b/>
        </w:rPr>
        <w:t>Incorporated documents</w:t>
      </w:r>
    </w:p>
    <w:p w14:paraId="7091F2C2" w14:textId="07D6EAD3" w:rsidR="002927A2" w:rsidRPr="009C6E83" w:rsidRDefault="006C779C" w:rsidP="004F7043">
      <w:pPr>
        <w:pStyle w:val="ListParagraph"/>
        <w:numPr>
          <w:ilvl w:val="0"/>
          <w:numId w:val="15"/>
        </w:numPr>
        <w:spacing w:before="120" w:after="120"/>
        <w:ind w:left="1701" w:hanging="850"/>
        <w:contextualSpacing w:val="0"/>
        <w:rPr>
          <w:rFonts w:ascii="Arial" w:hAnsi="Arial" w:cs="Arial"/>
        </w:rPr>
      </w:pPr>
      <w:r w:rsidRPr="00FC4CB1">
        <w:rPr>
          <w:rFonts w:ascii="Arial" w:hAnsi="Arial" w:cs="Arial"/>
        </w:rPr>
        <w:t>Matters contained in t</w:t>
      </w:r>
      <w:r w:rsidR="002927A2" w:rsidRPr="00FC4CB1">
        <w:rPr>
          <w:rFonts w:ascii="Arial" w:hAnsi="Arial" w:cs="Arial"/>
        </w:rPr>
        <w:t xml:space="preserve">he document known as the </w:t>
      </w:r>
      <w:r w:rsidR="002927A2" w:rsidRPr="00C3505C">
        <w:rPr>
          <w:rFonts w:ascii="Arial" w:hAnsi="Arial" w:cs="Arial"/>
          <w:i/>
        </w:rPr>
        <w:t>Management Standards and</w:t>
      </w:r>
      <w:r w:rsidR="002927A2" w:rsidRPr="00FC4CB1">
        <w:rPr>
          <w:rFonts w:ascii="Arial" w:hAnsi="Arial" w:cs="Arial"/>
          <w:i/>
          <w:iCs/>
          <w:lang w:eastAsia="en-AU"/>
        </w:rPr>
        <w:t xml:space="preserve"> Procedures for timber harvesting operations in Victoria’s State forests 2021</w:t>
      </w:r>
      <w:r w:rsidR="002927A2" w:rsidRPr="00FC4CB1">
        <w:rPr>
          <w:rFonts w:ascii="Arial" w:hAnsi="Arial" w:cs="Arial"/>
          <w:lang w:eastAsia="en-AU"/>
        </w:rPr>
        <w:t xml:space="preserve">, as in force at the date of this instrument, </w:t>
      </w:r>
      <w:r w:rsidRPr="00FC4CB1">
        <w:rPr>
          <w:rFonts w:ascii="Arial" w:hAnsi="Arial" w:cs="Arial"/>
          <w:lang w:eastAsia="en-AU"/>
        </w:rPr>
        <w:t xml:space="preserve">are </w:t>
      </w:r>
      <w:r w:rsidR="002927A2" w:rsidRPr="00FC4CB1">
        <w:rPr>
          <w:rFonts w:ascii="Arial" w:hAnsi="Arial" w:cs="Arial"/>
          <w:lang w:eastAsia="en-AU"/>
        </w:rPr>
        <w:t>incorporated into the Pri</w:t>
      </w:r>
      <w:r w:rsidR="00D140AB" w:rsidRPr="00FC4CB1">
        <w:rPr>
          <w:rFonts w:ascii="Arial" w:hAnsi="Arial" w:cs="Arial"/>
          <w:lang w:eastAsia="en-AU"/>
        </w:rPr>
        <w:t xml:space="preserve">ncipal Code in </w:t>
      </w:r>
      <w:r w:rsidR="00D140AB" w:rsidRPr="00FC4CB1">
        <w:rPr>
          <w:rFonts w:ascii="Arial" w:hAnsi="Arial" w:cs="Arial"/>
        </w:rPr>
        <w:t>accordance</w:t>
      </w:r>
      <w:r w:rsidR="00D140AB" w:rsidRPr="00FC4CB1">
        <w:rPr>
          <w:rFonts w:ascii="Arial" w:hAnsi="Arial" w:cs="Arial"/>
          <w:lang w:eastAsia="en-AU"/>
        </w:rPr>
        <w:t xml:space="preserve"> with section</w:t>
      </w:r>
      <w:r w:rsidR="002927A2" w:rsidRPr="00FC4CB1">
        <w:rPr>
          <w:rFonts w:ascii="Arial" w:hAnsi="Arial" w:cs="Arial"/>
          <w:lang w:eastAsia="en-AU"/>
        </w:rPr>
        <w:t xml:space="preserve"> 1.2.</w:t>
      </w:r>
      <w:r w:rsidR="00FF281F" w:rsidRPr="00FC4CB1">
        <w:rPr>
          <w:rFonts w:ascii="Arial" w:hAnsi="Arial" w:cs="Arial"/>
          <w:lang w:eastAsia="en-AU"/>
        </w:rPr>
        <w:t>8</w:t>
      </w:r>
      <w:r w:rsidR="002927A2" w:rsidRPr="00FC4CB1">
        <w:rPr>
          <w:rFonts w:ascii="Arial" w:hAnsi="Arial" w:cs="Arial"/>
          <w:lang w:eastAsia="en-AU"/>
        </w:rPr>
        <w:t xml:space="preserve"> of the Principal Code </w:t>
      </w:r>
      <w:r w:rsidRPr="00FC4CB1">
        <w:rPr>
          <w:rFonts w:ascii="Arial" w:hAnsi="Arial" w:cs="Arial"/>
          <w:lang w:eastAsia="en-AU"/>
        </w:rPr>
        <w:t>(</w:t>
      </w:r>
      <w:r w:rsidR="002927A2" w:rsidRPr="00FC4CB1">
        <w:rPr>
          <w:rFonts w:ascii="Arial" w:hAnsi="Arial" w:cs="Arial"/>
          <w:lang w:eastAsia="en-AU"/>
        </w:rPr>
        <w:t>as substituted by this instrument</w:t>
      </w:r>
      <w:r w:rsidRPr="00FC4CB1">
        <w:rPr>
          <w:rFonts w:ascii="Arial" w:hAnsi="Arial" w:cs="Arial"/>
          <w:lang w:eastAsia="en-AU"/>
        </w:rPr>
        <w:t xml:space="preserve">) and in accordance with other provisions in the </w:t>
      </w:r>
      <w:r w:rsidR="004B168C">
        <w:rPr>
          <w:rFonts w:ascii="Arial" w:hAnsi="Arial" w:cs="Arial"/>
          <w:lang w:eastAsia="en-AU"/>
        </w:rPr>
        <w:t xml:space="preserve">Principal </w:t>
      </w:r>
      <w:r w:rsidRPr="00FC4CB1">
        <w:rPr>
          <w:rFonts w:ascii="Arial" w:hAnsi="Arial" w:cs="Arial"/>
          <w:lang w:eastAsia="en-AU"/>
        </w:rPr>
        <w:t xml:space="preserve">Code that refer to the </w:t>
      </w:r>
      <w:r w:rsidRPr="00FC4CB1">
        <w:rPr>
          <w:rFonts w:ascii="Arial" w:hAnsi="Arial" w:cs="Arial"/>
          <w:iCs/>
          <w:lang w:eastAsia="en-AU"/>
        </w:rPr>
        <w:t>Management Standards and Procedures</w:t>
      </w:r>
      <w:r w:rsidR="002927A2" w:rsidRPr="00FC4CB1">
        <w:rPr>
          <w:rFonts w:ascii="Arial" w:hAnsi="Arial" w:cs="Arial"/>
          <w:lang w:eastAsia="en-AU"/>
        </w:rPr>
        <w:t>.</w:t>
      </w:r>
    </w:p>
    <w:p w14:paraId="44DF21CF" w14:textId="58524181" w:rsidR="002927A2" w:rsidRDefault="006C779C" w:rsidP="004F7043">
      <w:pPr>
        <w:pStyle w:val="ListParagraph"/>
        <w:numPr>
          <w:ilvl w:val="0"/>
          <w:numId w:val="15"/>
        </w:numPr>
        <w:spacing w:before="120" w:after="120"/>
        <w:ind w:left="1701" w:hanging="850"/>
        <w:contextualSpacing w:val="0"/>
        <w:rPr>
          <w:rFonts w:ascii="Arial" w:hAnsi="Arial" w:cs="Arial"/>
        </w:rPr>
      </w:pPr>
      <w:r w:rsidRPr="009C6E83">
        <w:rPr>
          <w:rFonts w:ascii="Arial" w:hAnsi="Arial" w:cs="Arial"/>
        </w:rPr>
        <w:t>Any matter contained in t</w:t>
      </w:r>
      <w:r w:rsidR="002927A2" w:rsidRPr="009C6E83">
        <w:rPr>
          <w:rFonts w:ascii="Arial" w:hAnsi="Arial" w:cs="Arial"/>
        </w:rPr>
        <w:t xml:space="preserve">he documents known as the </w:t>
      </w:r>
      <w:r w:rsidR="002927A2" w:rsidRPr="009C6E83">
        <w:rPr>
          <w:rFonts w:ascii="Arial" w:hAnsi="Arial" w:cs="Arial"/>
          <w:i/>
        </w:rPr>
        <w:t>Management Standards and Procedures for timber harvesting operations in Victoria’s State forests 2014</w:t>
      </w:r>
      <w:r w:rsidR="002927A2" w:rsidRPr="009C6E83">
        <w:rPr>
          <w:rFonts w:ascii="Arial" w:hAnsi="Arial" w:cs="Arial"/>
        </w:rPr>
        <w:t xml:space="preserve"> and the </w:t>
      </w:r>
      <w:r w:rsidR="002927A2" w:rsidRPr="009C6E83">
        <w:rPr>
          <w:rFonts w:ascii="Arial" w:hAnsi="Arial" w:cs="Arial"/>
          <w:i/>
        </w:rPr>
        <w:t>Planning Standards for timber harvesting operations in Victoria’s State forests 2014</w:t>
      </w:r>
      <w:r w:rsidR="002927A2" w:rsidRPr="009C6E83">
        <w:rPr>
          <w:rFonts w:ascii="Arial" w:hAnsi="Arial" w:cs="Arial"/>
        </w:rPr>
        <w:t xml:space="preserve"> in Appendix 5 to the </w:t>
      </w:r>
      <w:r w:rsidR="002927A2" w:rsidRPr="009C6E83">
        <w:rPr>
          <w:rFonts w:ascii="Arial" w:hAnsi="Arial" w:cs="Arial"/>
          <w:i/>
        </w:rPr>
        <w:t>Management Standards and Procedures for timber harvesting operations in Victoria’s State forests 2014</w:t>
      </w:r>
      <w:r w:rsidR="002927A2" w:rsidRPr="009C6E83">
        <w:rPr>
          <w:rFonts w:ascii="Arial" w:hAnsi="Arial" w:cs="Arial"/>
        </w:rPr>
        <w:t xml:space="preserve">, </w:t>
      </w:r>
      <w:r w:rsidR="004B168C">
        <w:rPr>
          <w:rFonts w:ascii="Arial" w:hAnsi="Arial" w:cs="Arial"/>
        </w:rPr>
        <w:t>as</w:t>
      </w:r>
      <w:r w:rsidR="004B168C" w:rsidRPr="009C6E83">
        <w:rPr>
          <w:rFonts w:ascii="Arial" w:hAnsi="Arial" w:cs="Arial"/>
        </w:rPr>
        <w:t xml:space="preserve"> </w:t>
      </w:r>
      <w:r w:rsidR="002927A2" w:rsidRPr="009C6E83">
        <w:rPr>
          <w:rFonts w:ascii="Arial" w:hAnsi="Arial" w:cs="Arial"/>
        </w:rPr>
        <w:t xml:space="preserve">incorporated into the Principal Code immediately prior to the commencement of this instrument, </w:t>
      </w:r>
      <w:r w:rsidRPr="009C6E83">
        <w:rPr>
          <w:rFonts w:ascii="Arial" w:hAnsi="Arial" w:cs="Arial"/>
        </w:rPr>
        <w:t xml:space="preserve">is </w:t>
      </w:r>
      <w:r w:rsidR="002927A2" w:rsidRPr="009C6E83">
        <w:rPr>
          <w:rFonts w:ascii="Arial" w:hAnsi="Arial" w:cs="Arial"/>
        </w:rPr>
        <w:t>no longer incorporated into the Principal Code</w:t>
      </w:r>
      <w:r w:rsidRPr="009C6E83">
        <w:rPr>
          <w:rFonts w:ascii="Arial" w:hAnsi="Arial" w:cs="Arial"/>
        </w:rPr>
        <w:t xml:space="preserve"> from the commencement of this instrument</w:t>
      </w:r>
      <w:r w:rsidR="002927A2" w:rsidRPr="009C6E83">
        <w:rPr>
          <w:rFonts w:ascii="Arial" w:hAnsi="Arial" w:cs="Arial"/>
        </w:rPr>
        <w:t>.</w:t>
      </w:r>
      <w:r w:rsidR="002A49C2" w:rsidRPr="009C6E83">
        <w:rPr>
          <w:rFonts w:ascii="Arial" w:hAnsi="Arial" w:cs="Arial"/>
        </w:rPr>
        <w:br/>
      </w:r>
    </w:p>
    <w:p w14:paraId="66A7DFC8" w14:textId="5140E767" w:rsidR="006C2B62" w:rsidRDefault="006C2B62" w:rsidP="006C2B62">
      <w:pPr>
        <w:pStyle w:val="ListParagraph"/>
        <w:spacing w:before="120" w:after="120"/>
        <w:ind w:left="1701"/>
        <w:contextualSpacing w:val="0"/>
        <w:rPr>
          <w:rFonts w:ascii="Arial" w:hAnsi="Arial" w:cs="Arial"/>
        </w:rPr>
      </w:pPr>
    </w:p>
    <w:p w14:paraId="41FA3BE6" w14:textId="77777777" w:rsidR="006C2B62" w:rsidRPr="00087F69" w:rsidRDefault="006C2B62" w:rsidP="006C2B62">
      <w:pPr>
        <w:pStyle w:val="ListParagraph"/>
        <w:spacing w:before="120" w:after="120"/>
        <w:ind w:left="1701"/>
        <w:contextualSpacing w:val="0"/>
        <w:rPr>
          <w:rFonts w:ascii="Arial" w:hAnsi="Arial" w:cs="Arial"/>
        </w:rPr>
      </w:pPr>
    </w:p>
    <w:p w14:paraId="69295BBC" w14:textId="10CF70B6" w:rsidR="00087F69" w:rsidRPr="00A86965" w:rsidRDefault="00087F69" w:rsidP="00087F69">
      <w:pPr>
        <w:pStyle w:val="ListParagraph"/>
        <w:numPr>
          <w:ilvl w:val="0"/>
          <w:numId w:val="14"/>
        </w:numPr>
        <w:spacing w:before="120" w:after="120"/>
        <w:ind w:left="851" w:hanging="851"/>
        <w:contextualSpacing w:val="0"/>
        <w:rPr>
          <w:rFonts w:ascii="Arial" w:hAnsi="Arial" w:cs="Arial"/>
          <w:b/>
        </w:rPr>
      </w:pPr>
      <w:r w:rsidRPr="00087F69">
        <w:rPr>
          <w:rFonts w:ascii="Arial" w:hAnsi="Arial" w:cs="Arial"/>
          <w:b/>
        </w:rPr>
        <w:lastRenderedPageBreak/>
        <w:t xml:space="preserve">Construction of </w:t>
      </w:r>
      <w:r w:rsidR="00355E19">
        <w:rPr>
          <w:rFonts w:ascii="Arial" w:hAnsi="Arial" w:cs="Arial"/>
          <w:b/>
        </w:rPr>
        <w:t xml:space="preserve">this </w:t>
      </w:r>
      <w:r w:rsidRPr="00087F69">
        <w:rPr>
          <w:rFonts w:ascii="Arial" w:hAnsi="Arial" w:cs="Arial"/>
          <w:b/>
        </w:rPr>
        <w:t>instrument</w:t>
      </w:r>
    </w:p>
    <w:p w14:paraId="2D815FB7" w14:textId="16283D8E" w:rsidR="00087F69" w:rsidRPr="00087F69" w:rsidRDefault="00087F69" w:rsidP="004F7043">
      <w:pPr>
        <w:pStyle w:val="ListParagraph"/>
        <w:numPr>
          <w:ilvl w:val="0"/>
          <w:numId w:val="46"/>
        </w:numPr>
        <w:spacing w:before="120" w:after="120"/>
        <w:ind w:left="1701" w:hanging="850"/>
        <w:contextualSpacing w:val="0"/>
        <w:rPr>
          <w:rFonts w:ascii="Arial" w:hAnsi="Arial" w:cs="Arial"/>
        </w:rPr>
      </w:pPr>
      <w:r w:rsidRPr="00A86965">
        <w:rPr>
          <w:rFonts w:ascii="Arial" w:hAnsi="Arial" w:cs="Arial"/>
        </w:rPr>
        <w:t>In this instrument, if a clause requires more than one instance of a term or expression to be substituted with another term or expression, unless the clause otherwise requires:</w:t>
      </w:r>
    </w:p>
    <w:p w14:paraId="20CE28B6" w14:textId="180C9BF8" w:rsidR="00087F69" w:rsidRPr="00087F69" w:rsidRDefault="00087F69" w:rsidP="004F7043">
      <w:pPr>
        <w:pStyle w:val="ListParagraph"/>
        <w:numPr>
          <w:ilvl w:val="1"/>
          <w:numId w:val="38"/>
        </w:numPr>
        <w:spacing w:before="120" w:after="120"/>
        <w:ind w:left="2552" w:hanging="851"/>
        <w:contextualSpacing w:val="0"/>
        <w:rPr>
          <w:rFonts w:ascii="Arial" w:hAnsi="Arial" w:cs="Arial"/>
        </w:rPr>
      </w:pPr>
      <w:r w:rsidRPr="00087F69">
        <w:rPr>
          <w:rFonts w:ascii="Arial" w:hAnsi="Arial" w:cs="Arial"/>
        </w:rPr>
        <w:t xml:space="preserve">It applies to each relevant instance of that term or expression in the section of the Principal Code identified in that clause, </w:t>
      </w:r>
      <w:proofErr w:type="gramStart"/>
      <w:r w:rsidRPr="00087F69">
        <w:rPr>
          <w:rFonts w:ascii="Arial" w:hAnsi="Arial" w:cs="Arial"/>
        </w:rPr>
        <w:t>whether or not</w:t>
      </w:r>
      <w:proofErr w:type="gramEnd"/>
      <w:r w:rsidRPr="00087F69">
        <w:rPr>
          <w:rFonts w:ascii="Arial" w:hAnsi="Arial" w:cs="Arial"/>
        </w:rPr>
        <w:t xml:space="preserve"> the term is bolded or capitalised; and</w:t>
      </w:r>
    </w:p>
    <w:p w14:paraId="36C84931" w14:textId="407768EA" w:rsidR="00087F69" w:rsidRPr="00087F69" w:rsidRDefault="00087F69" w:rsidP="004F7043">
      <w:pPr>
        <w:pStyle w:val="ListParagraph"/>
        <w:numPr>
          <w:ilvl w:val="1"/>
          <w:numId w:val="38"/>
        </w:numPr>
        <w:spacing w:before="120" w:after="120"/>
        <w:ind w:left="2552" w:hanging="851"/>
        <w:contextualSpacing w:val="0"/>
        <w:rPr>
          <w:rFonts w:ascii="Arial" w:hAnsi="Arial" w:cs="Arial"/>
        </w:rPr>
      </w:pPr>
      <w:r w:rsidRPr="00087F69">
        <w:rPr>
          <w:rFonts w:ascii="Arial" w:hAnsi="Arial" w:cs="Arial"/>
        </w:rPr>
        <w:t>It applies so that the term or expression is bolded or capitalised in the same manner as the term for which it is substituted</w:t>
      </w:r>
      <w:r w:rsidR="0AC12173" w:rsidRPr="0C741B5B">
        <w:rPr>
          <w:rFonts w:ascii="Arial" w:hAnsi="Arial" w:cs="Arial"/>
        </w:rPr>
        <w:t>.</w:t>
      </w:r>
    </w:p>
    <w:p w14:paraId="2B2C8AEC" w14:textId="0B96B8A2" w:rsidR="00087F69" w:rsidRPr="00087F69" w:rsidRDefault="00087F69" w:rsidP="004F7043">
      <w:pPr>
        <w:pStyle w:val="ListParagraph"/>
        <w:numPr>
          <w:ilvl w:val="0"/>
          <w:numId w:val="46"/>
        </w:numPr>
        <w:spacing w:before="120" w:after="120"/>
        <w:ind w:left="1701" w:hanging="850"/>
        <w:contextualSpacing w:val="0"/>
        <w:rPr>
          <w:rFonts w:ascii="Arial" w:eastAsia="Times New Roman" w:hAnsi="Arial" w:cs="Arial"/>
          <w:szCs w:val="22"/>
          <w:lang w:eastAsia="en-AU"/>
        </w:rPr>
      </w:pPr>
      <w:r w:rsidRPr="00FC4CB1">
        <w:rPr>
          <w:rFonts w:ascii="Arial" w:hAnsi="Arial" w:cs="Arial"/>
        </w:rPr>
        <w:t>Paragraph</w:t>
      </w:r>
      <w:r w:rsidRPr="00087F69">
        <w:rPr>
          <w:rFonts w:ascii="Arial" w:eastAsia="Times New Roman" w:hAnsi="Arial" w:cs="Arial"/>
          <w:szCs w:val="22"/>
          <w:lang w:eastAsia="en-AU"/>
        </w:rPr>
        <w:t xml:space="preserve"> </w:t>
      </w:r>
      <w:r w:rsidR="002A49C2" w:rsidRPr="00710F8B">
        <w:rPr>
          <w:rFonts w:ascii="Arial" w:eastAsia="Times New Roman" w:hAnsi="Arial" w:cs="Arial"/>
          <w:szCs w:val="22"/>
          <w:lang w:eastAsia="en-AU"/>
        </w:rPr>
        <w:t>(1</w:t>
      </w:r>
      <w:r w:rsidRPr="00710F8B">
        <w:rPr>
          <w:rFonts w:ascii="Arial" w:eastAsia="Times New Roman" w:hAnsi="Arial" w:cs="Arial"/>
          <w:szCs w:val="22"/>
          <w:lang w:eastAsia="en-AU"/>
        </w:rPr>
        <w:t xml:space="preserve">)(b) does not apply to require that a term be formatted with bolding or without bolding if clause </w:t>
      </w:r>
      <w:r w:rsidR="002A49C2" w:rsidRPr="00710F8B">
        <w:rPr>
          <w:rFonts w:ascii="Arial" w:eastAsia="Times New Roman" w:hAnsi="Arial" w:cs="Arial"/>
          <w:szCs w:val="22"/>
          <w:lang w:eastAsia="en-AU"/>
        </w:rPr>
        <w:t>6</w:t>
      </w:r>
      <w:r w:rsidRPr="00710F8B">
        <w:rPr>
          <w:rFonts w:ascii="Arial" w:eastAsia="Times New Roman" w:hAnsi="Arial" w:cs="Arial"/>
          <w:szCs w:val="22"/>
          <w:lang w:eastAsia="en-AU"/>
        </w:rPr>
        <w:t xml:space="preserve"> of t</w:t>
      </w:r>
      <w:r w:rsidRPr="00087F69">
        <w:rPr>
          <w:rFonts w:ascii="Arial" w:eastAsia="Times New Roman" w:hAnsi="Arial" w:cs="Arial"/>
          <w:szCs w:val="22"/>
          <w:lang w:eastAsia="en-AU"/>
        </w:rPr>
        <w:t>his instrument otherwise requires.</w:t>
      </w:r>
    </w:p>
    <w:p w14:paraId="11B22CCA" w14:textId="2F9819D2" w:rsidR="00087F69" w:rsidRPr="00087F69" w:rsidRDefault="00087F69" w:rsidP="00A86965">
      <w:pPr>
        <w:tabs>
          <w:tab w:val="left" w:pos="1276"/>
          <w:tab w:val="left" w:pos="1636"/>
        </w:tabs>
        <w:spacing w:before="120" w:after="120"/>
        <w:rPr>
          <w:rFonts w:ascii="Arial" w:hAnsi="Arial" w:cs="Arial"/>
        </w:rPr>
      </w:pPr>
    </w:p>
    <w:p w14:paraId="02B2380D" w14:textId="0AB1C9AD" w:rsidR="006D6300" w:rsidRPr="00087F69" w:rsidRDefault="006D6300" w:rsidP="00EC3737">
      <w:pPr>
        <w:spacing w:before="240" w:after="120"/>
        <w:jc w:val="center"/>
        <w:rPr>
          <w:rFonts w:ascii="Arial" w:hAnsi="Arial" w:cs="Arial"/>
          <w:b/>
          <w:sz w:val="24"/>
        </w:rPr>
      </w:pPr>
      <w:r w:rsidRPr="00087F69">
        <w:rPr>
          <w:rFonts w:ascii="Arial" w:hAnsi="Arial" w:cs="Arial"/>
          <w:b/>
          <w:sz w:val="24"/>
        </w:rPr>
        <w:t>Part 2</w:t>
      </w:r>
      <w:r w:rsidRPr="00087F69">
        <w:rPr>
          <w:rFonts w:ascii="Symbol" w:eastAsia="Symbol" w:hAnsi="Symbol" w:cs="Symbol"/>
          <w:b/>
          <w:sz w:val="24"/>
        </w:rPr>
        <w:t></w:t>
      </w:r>
      <w:r w:rsidRPr="00087F69">
        <w:rPr>
          <w:rFonts w:ascii="Arial" w:hAnsi="Arial" w:cs="Arial"/>
          <w:b/>
          <w:sz w:val="24"/>
        </w:rPr>
        <w:t xml:space="preserve">Variation </w:t>
      </w:r>
      <w:r w:rsidR="00D83237" w:rsidRPr="00087F69">
        <w:rPr>
          <w:rFonts w:ascii="Arial" w:hAnsi="Arial" w:cs="Arial"/>
          <w:b/>
          <w:sz w:val="24"/>
        </w:rPr>
        <w:t xml:space="preserve">of </w:t>
      </w:r>
      <w:r w:rsidRPr="00087F69">
        <w:rPr>
          <w:rFonts w:ascii="Arial" w:hAnsi="Arial" w:cs="Arial"/>
          <w:b/>
          <w:sz w:val="24"/>
        </w:rPr>
        <w:t xml:space="preserve">the Code of Practice </w:t>
      </w:r>
    </w:p>
    <w:p w14:paraId="0A1D047F" w14:textId="77777777" w:rsidR="006D6300" w:rsidRPr="00087F69" w:rsidRDefault="006D6300" w:rsidP="002C0F76">
      <w:pPr>
        <w:spacing w:before="120" w:after="120"/>
        <w:jc w:val="center"/>
        <w:rPr>
          <w:rFonts w:ascii="Arial" w:hAnsi="Arial" w:cs="Arial"/>
          <w:b/>
          <w:sz w:val="24"/>
        </w:rPr>
      </w:pPr>
      <w:r w:rsidRPr="00087F69">
        <w:rPr>
          <w:rFonts w:ascii="Arial" w:hAnsi="Arial" w:cs="Arial"/>
          <w:b/>
          <w:sz w:val="24"/>
        </w:rPr>
        <w:t>for Timber Production 2014</w:t>
      </w:r>
    </w:p>
    <w:p w14:paraId="683B29C9" w14:textId="6297A337" w:rsidR="00087F69" w:rsidRDefault="00087F69" w:rsidP="00087F69">
      <w:pPr>
        <w:pStyle w:val="ListParagraph"/>
        <w:numPr>
          <w:ilvl w:val="0"/>
          <w:numId w:val="14"/>
        </w:numPr>
        <w:spacing w:before="120" w:after="120"/>
        <w:ind w:left="851" w:hanging="851"/>
        <w:contextualSpacing w:val="0"/>
        <w:rPr>
          <w:rFonts w:ascii="Arial" w:hAnsi="Arial" w:cs="Arial"/>
          <w:b/>
        </w:rPr>
      </w:pPr>
      <w:r>
        <w:rPr>
          <w:rFonts w:ascii="Arial" w:hAnsi="Arial" w:cs="Arial"/>
          <w:b/>
        </w:rPr>
        <w:t xml:space="preserve">Style </w:t>
      </w:r>
    </w:p>
    <w:p w14:paraId="40BEF22A" w14:textId="487067DB" w:rsidR="00087F69" w:rsidRPr="002515FC" w:rsidRDefault="00087F69" w:rsidP="004F7043">
      <w:pPr>
        <w:pStyle w:val="ListParagraph"/>
        <w:numPr>
          <w:ilvl w:val="0"/>
          <w:numId w:val="42"/>
        </w:numPr>
        <w:spacing w:before="120" w:after="120"/>
        <w:ind w:left="1701" w:hanging="850"/>
        <w:contextualSpacing w:val="0"/>
        <w:rPr>
          <w:rFonts w:ascii="Arial" w:hAnsi="Arial" w:cs="Arial"/>
          <w:sz w:val="20"/>
        </w:rPr>
      </w:pPr>
      <w:r>
        <w:rPr>
          <w:rFonts w:ascii="Arial" w:hAnsi="Arial" w:cs="Arial"/>
        </w:rPr>
        <w:t>In the Principal Code</w:t>
      </w:r>
      <w:r w:rsidR="003345FF">
        <w:rPr>
          <w:rFonts w:ascii="Arial" w:hAnsi="Arial" w:cs="Arial"/>
        </w:rPr>
        <w:t xml:space="preserve">, </w:t>
      </w:r>
      <w:r w:rsidR="00904516">
        <w:rPr>
          <w:rFonts w:ascii="Arial" w:hAnsi="Arial" w:cs="Arial"/>
        </w:rPr>
        <w:t>in relation to</w:t>
      </w:r>
      <w:r w:rsidR="00904516" w:rsidRPr="00955CAE">
        <w:rPr>
          <w:rFonts w:ascii="Arial" w:hAnsi="Arial" w:cs="Arial"/>
        </w:rPr>
        <w:t xml:space="preserve"> </w:t>
      </w:r>
      <w:r>
        <w:rPr>
          <w:rFonts w:ascii="Arial" w:hAnsi="Arial" w:cs="Arial"/>
        </w:rPr>
        <w:t xml:space="preserve">each term or expression </w:t>
      </w:r>
      <w:r w:rsidR="003345FF">
        <w:rPr>
          <w:rFonts w:ascii="Arial" w:hAnsi="Arial" w:cs="Arial"/>
        </w:rPr>
        <w:t xml:space="preserve">defined </w:t>
      </w:r>
      <w:r>
        <w:rPr>
          <w:rFonts w:ascii="Arial" w:hAnsi="Arial" w:cs="Arial"/>
        </w:rPr>
        <w:t>in the Glossary to the Princip</w:t>
      </w:r>
      <w:r w:rsidRPr="002515FC">
        <w:rPr>
          <w:rFonts w:ascii="Arial" w:hAnsi="Arial" w:cs="Arial"/>
        </w:rPr>
        <w:t>al Code</w:t>
      </w:r>
      <w:r w:rsidR="002515FC" w:rsidRPr="00AA103D">
        <w:rPr>
          <w:rFonts w:ascii="Symbol" w:eastAsia="Symbol" w:hAnsi="Symbol" w:cs="Symbol"/>
          <w:sz w:val="24"/>
        </w:rPr>
        <w:t></w:t>
      </w:r>
    </w:p>
    <w:p w14:paraId="785D0F8B" w14:textId="7FCB39C1" w:rsidR="00087F69" w:rsidRDefault="00087F69" w:rsidP="004F7043">
      <w:pPr>
        <w:pStyle w:val="ListParagraph"/>
        <w:numPr>
          <w:ilvl w:val="1"/>
          <w:numId w:val="42"/>
        </w:numPr>
        <w:spacing w:before="120" w:after="120"/>
        <w:ind w:left="2552" w:hanging="851"/>
        <w:contextualSpacing w:val="0"/>
        <w:rPr>
          <w:rFonts w:ascii="Arial" w:hAnsi="Arial" w:cs="Arial"/>
        </w:rPr>
      </w:pPr>
      <w:r w:rsidRPr="00FC4CB1">
        <w:rPr>
          <w:rFonts w:ascii="Arial" w:hAnsi="Arial" w:cs="Arial"/>
        </w:rPr>
        <w:t xml:space="preserve">for </w:t>
      </w:r>
      <w:r w:rsidR="00463D68">
        <w:rPr>
          <w:rFonts w:ascii="Arial" w:hAnsi="Arial" w:cs="Arial"/>
        </w:rPr>
        <w:t>every</w:t>
      </w:r>
      <w:r w:rsidR="00FF281F" w:rsidRPr="00FC4CB1">
        <w:rPr>
          <w:rFonts w:ascii="Arial" w:hAnsi="Arial" w:cs="Arial"/>
        </w:rPr>
        <w:t xml:space="preserve"> </w:t>
      </w:r>
      <w:r w:rsidRPr="00FC4CB1">
        <w:rPr>
          <w:rFonts w:ascii="Arial" w:hAnsi="Arial" w:cs="Arial"/>
        </w:rPr>
        <w:t xml:space="preserve">occurrence of that defined term or expression </w:t>
      </w:r>
      <w:r w:rsidR="002515FC" w:rsidRPr="00FC4CB1">
        <w:rPr>
          <w:rFonts w:ascii="Arial" w:hAnsi="Arial" w:cs="Arial"/>
        </w:rPr>
        <w:t xml:space="preserve">in </w:t>
      </w:r>
      <w:r w:rsidRPr="00FC4CB1">
        <w:rPr>
          <w:rFonts w:ascii="Arial" w:hAnsi="Arial" w:cs="Arial"/>
        </w:rPr>
        <w:t xml:space="preserve">the Principal Code that is not formatted with bolding </w:t>
      </w:r>
      <w:r w:rsidRPr="00FC4CB1">
        <w:rPr>
          <w:rFonts w:ascii="Arial" w:hAnsi="Arial" w:cs="Arial"/>
          <w:b/>
        </w:rPr>
        <w:t xml:space="preserve">substitute </w:t>
      </w:r>
      <w:r w:rsidRPr="00FC4CB1">
        <w:rPr>
          <w:rFonts w:ascii="Arial" w:hAnsi="Arial" w:cs="Arial"/>
        </w:rPr>
        <w:t xml:space="preserve">that defined term formatted with </w:t>
      </w:r>
      <w:proofErr w:type="gramStart"/>
      <w:r w:rsidRPr="00FC4CB1">
        <w:rPr>
          <w:rFonts w:ascii="Arial" w:hAnsi="Arial" w:cs="Arial"/>
        </w:rPr>
        <w:t>bolding;</w:t>
      </w:r>
      <w:proofErr w:type="gramEnd"/>
    </w:p>
    <w:p w14:paraId="60734C14" w14:textId="22C9D9F1" w:rsidR="009C6E83" w:rsidRPr="00FC4CB1" w:rsidRDefault="006C779C" w:rsidP="004F7043">
      <w:pPr>
        <w:pStyle w:val="ListParagraph"/>
        <w:numPr>
          <w:ilvl w:val="1"/>
          <w:numId w:val="42"/>
        </w:numPr>
        <w:spacing w:before="120" w:after="120"/>
        <w:ind w:left="2552" w:hanging="851"/>
        <w:contextualSpacing w:val="0"/>
        <w:rPr>
          <w:rFonts w:ascii="Arial" w:hAnsi="Arial" w:cs="Arial"/>
        </w:rPr>
      </w:pPr>
      <w:r w:rsidRPr="009C6E83">
        <w:rPr>
          <w:rFonts w:ascii="Arial" w:hAnsi="Arial" w:cs="Arial"/>
        </w:rPr>
        <w:t xml:space="preserve">if </w:t>
      </w:r>
      <w:r w:rsidR="00463D68" w:rsidRPr="009C6E83">
        <w:rPr>
          <w:rFonts w:ascii="Arial" w:hAnsi="Arial" w:cs="Arial"/>
        </w:rPr>
        <w:t xml:space="preserve">a defined term or expression is capitalised in the Glossary, for every occurrence of that defined term or expression in the Principal Code that is not formatted with capitalisation </w:t>
      </w:r>
      <w:r w:rsidR="00463D68" w:rsidRPr="009C6E83">
        <w:rPr>
          <w:rFonts w:ascii="Arial" w:hAnsi="Arial" w:cs="Arial"/>
          <w:b/>
        </w:rPr>
        <w:t xml:space="preserve">substitute </w:t>
      </w:r>
      <w:r w:rsidR="00463D68" w:rsidRPr="009C6E83">
        <w:rPr>
          <w:rFonts w:ascii="Arial" w:hAnsi="Arial" w:cs="Arial"/>
        </w:rPr>
        <w:t xml:space="preserve">that defined term formatted with capitalisation as it appears in the Glossary. </w:t>
      </w:r>
    </w:p>
    <w:p w14:paraId="152EF04F" w14:textId="21D022B7" w:rsidR="00087F69" w:rsidRPr="00FF281F" w:rsidRDefault="00087F69" w:rsidP="004F7043">
      <w:pPr>
        <w:pStyle w:val="ListParagraph"/>
        <w:numPr>
          <w:ilvl w:val="0"/>
          <w:numId w:val="42"/>
        </w:numPr>
        <w:spacing w:before="120" w:after="120"/>
        <w:ind w:left="1701" w:hanging="850"/>
        <w:contextualSpacing w:val="0"/>
        <w:rPr>
          <w:rFonts w:ascii="Arial" w:hAnsi="Arial" w:cs="Arial"/>
          <w:szCs w:val="22"/>
        </w:rPr>
      </w:pPr>
      <w:r w:rsidRPr="00E03815">
        <w:rPr>
          <w:rFonts w:ascii="Arial" w:hAnsi="Arial" w:cs="Arial"/>
        </w:rPr>
        <w:t>Clause (1) applies to the formatting of the terms and expressions in text to be inserte</w:t>
      </w:r>
      <w:r w:rsidRPr="00CD41AA">
        <w:rPr>
          <w:rFonts w:ascii="Arial" w:hAnsi="Arial" w:cs="Arial"/>
        </w:rPr>
        <w:t xml:space="preserve">d into the Principal Code by this </w:t>
      </w:r>
      <w:proofErr w:type="gramStart"/>
      <w:r w:rsidRPr="00CD41AA">
        <w:rPr>
          <w:rFonts w:ascii="Arial" w:hAnsi="Arial" w:cs="Arial"/>
        </w:rPr>
        <w:t>instrument, and</w:t>
      </w:r>
      <w:proofErr w:type="gramEnd"/>
      <w:r w:rsidRPr="00CD41AA">
        <w:rPr>
          <w:rFonts w:ascii="Arial" w:hAnsi="Arial" w:cs="Arial"/>
        </w:rPr>
        <w:t xml:space="preserve"> prevails in the event of any inconsistency with any other clause of this instrument. </w:t>
      </w:r>
    </w:p>
    <w:p w14:paraId="53793C43" w14:textId="55DC25D8" w:rsidR="00CD41AA" w:rsidRPr="004E4617" w:rsidRDefault="00CD41AA" w:rsidP="004F7043">
      <w:pPr>
        <w:pStyle w:val="ListParagraph"/>
        <w:numPr>
          <w:ilvl w:val="0"/>
          <w:numId w:val="42"/>
        </w:numPr>
        <w:spacing w:before="120" w:after="120"/>
        <w:ind w:left="1701" w:hanging="850"/>
        <w:contextualSpacing w:val="0"/>
        <w:rPr>
          <w:rFonts w:ascii="Arial" w:hAnsi="Arial" w:cs="Arial"/>
          <w:szCs w:val="22"/>
        </w:rPr>
      </w:pPr>
      <w:r w:rsidRPr="00A86965">
        <w:rPr>
          <w:rFonts w:ascii="Arial" w:hAnsi="Arial" w:cs="Arial"/>
        </w:rPr>
        <w:t xml:space="preserve">In </w:t>
      </w:r>
      <w:r w:rsidR="009E274B" w:rsidRPr="00A86965">
        <w:rPr>
          <w:rFonts w:ascii="Arial" w:hAnsi="Arial" w:cs="Arial"/>
        </w:rPr>
        <w:t xml:space="preserve">the column titled "Section" of </w:t>
      </w:r>
      <w:r w:rsidR="009E274B" w:rsidRPr="002A49C2">
        <w:rPr>
          <w:rFonts w:ascii="Arial" w:hAnsi="Arial" w:cs="Arial"/>
        </w:rPr>
        <w:t xml:space="preserve">Table 1 </w:t>
      </w:r>
      <w:r w:rsidR="009E274B" w:rsidRPr="00A86965">
        <w:rPr>
          <w:rFonts w:ascii="Arial" w:hAnsi="Arial" w:cs="Arial"/>
        </w:rPr>
        <w:t xml:space="preserve">in </w:t>
      </w:r>
      <w:r w:rsidR="00D140AB" w:rsidRPr="00A86965">
        <w:rPr>
          <w:rFonts w:ascii="Arial" w:hAnsi="Arial" w:cs="Arial"/>
        </w:rPr>
        <w:t>section</w:t>
      </w:r>
      <w:r w:rsidR="009E274B" w:rsidRPr="00A86965">
        <w:rPr>
          <w:rFonts w:ascii="Arial" w:hAnsi="Arial" w:cs="Arial"/>
          <w:color w:val="FF0000"/>
        </w:rPr>
        <w:t xml:space="preserve"> </w:t>
      </w:r>
      <w:r w:rsidR="009E274B" w:rsidRPr="002A49C2">
        <w:rPr>
          <w:rFonts w:ascii="Arial" w:hAnsi="Arial" w:cs="Arial"/>
        </w:rPr>
        <w:t xml:space="preserve">1.3 of the Principal Code, for each reference to a </w:t>
      </w:r>
      <w:r w:rsidR="00D140AB" w:rsidRPr="00A86965">
        <w:rPr>
          <w:rFonts w:ascii="Arial" w:hAnsi="Arial" w:cs="Arial"/>
        </w:rPr>
        <w:t>section</w:t>
      </w:r>
      <w:r w:rsidR="009E274B" w:rsidRPr="002A49C2">
        <w:rPr>
          <w:rFonts w:ascii="Arial" w:hAnsi="Arial" w:cs="Arial"/>
        </w:rPr>
        <w:t xml:space="preserve"> number</w:t>
      </w:r>
      <w:r w:rsidR="00855003" w:rsidRPr="00A86965">
        <w:rPr>
          <w:rFonts w:ascii="Arial" w:hAnsi="Arial" w:cs="Arial"/>
        </w:rPr>
        <w:t xml:space="preserve"> that is not otherwise amended by this instrument</w:t>
      </w:r>
      <w:r w:rsidR="009E274B" w:rsidRPr="00A86965">
        <w:rPr>
          <w:rFonts w:ascii="Arial" w:hAnsi="Arial" w:cs="Arial"/>
        </w:rPr>
        <w:t xml:space="preserve">, </w:t>
      </w:r>
      <w:r w:rsidR="009E274B" w:rsidRPr="00A86965">
        <w:rPr>
          <w:rFonts w:ascii="Arial" w:hAnsi="Arial" w:cs="Arial"/>
          <w:b/>
        </w:rPr>
        <w:t>substitute</w:t>
      </w:r>
      <w:r w:rsidR="009E274B" w:rsidRPr="00A86965">
        <w:rPr>
          <w:rFonts w:ascii="Arial" w:hAnsi="Arial" w:cs="Arial"/>
        </w:rPr>
        <w:t xml:space="preserve"> </w:t>
      </w:r>
      <w:r w:rsidR="009E274B" w:rsidRPr="002A49C2">
        <w:rPr>
          <w:rFonts w:ascii="Arial" w:hAnsi="Arial" w:cs="Arial"/>
        </w:rPr>
        <w:t>that</w:t>
      </w:r>
      <w:r w:rsidR="00855003" w:rsidRPr="00A86965">
        <w:rPr>
          <w:rFonts w:ascii="Arial" w:hAnsi="Arial" w:cs="Arial"/>
        </w:rPr>
        <w:t xml:space="preserve"> same</w:t>
      </w:r>
      <w:r w:rsidR="009E274B" w:rsidRPr="002A49C2">
        <w:rPr>
          <w:rFonts w:ascii="Arial" w:hAnsi="Arial" w:cs="Arial"/>
        </w:rPr>
        <w:t xml:space="preserve"> </w:t>
      </w:r>
      <w:r w:rsidR="00D140AB" w:rsidRPr="00A86965">
        <w:rPr>
          <w:rFonts w:ascii="Arial" w:hAnsi="Arial" w:cs="Arial"/>
        </w:rPr>
        <w:t>section</w:t>
      </w:r>
      <w:r w:rsidR="009E274B" w:rsidRPr="00A86965">
        <w:rPr>
          <w:rFonts w:ascii="Arial" w:hAnsi="Arial" w:cs="Arial"/>
        </w:rPr>
        <w:t xml:space="preserve"> number</w:t>
      </w:r>
      <w:r w:rsidR="009E274B" w:rsidRPr="002A49C2">
        <w:rPr>
          <w:rFonts w:ascii="Arial" w:hAnsi="Arial" w:cs="Arial"/>
        </w:rPr>
        <w:t xml:space="preserve"> </w:t>
      </w:r>
      <w:r w:rsidR="009E274B" w:rsidRPr="00A86965">
        <w:rPr>
          <w:rFonts w:ascii="Arial" w:hAnsi="Arial" w:cs="Arial"/>
        </w:rPr>
        <w:t>formatted with bolding</w:t>
      </w:r>
      <w:r w:rsidR="009E274B" w:rsidRPr="002A49C2">
        <w:rPr>
          <w:rFonts w:ascii="Arial" w:hAnsi="Arial" w:cs="Arial"/>
        </w:rPr>
        <w:t>.</w:t>
      </w:r>
    </w:p>
    <w:p w14:paraId="580ED8B2" w14:textId="22CAAF7C" w:rsidR="004E4617" w:rsidRPr="004E4617" w:rsidRDefault="004E4617" w:rsidP="004F7043">
      <w:pPr>
        <w:pStyle w:val="ListParagraph"/>
        <w:numPr>
          <w:ilvl w:val="0"/>
          <w:numId w:val="42"/>
        </w:numPr>
        <w:spacing w:before="120" w:after="120"/>
        <w:ind w:left="1701" w:hanging="850"/>
        <w:contextualSpacing w:val="0"/>
        <w:rPr>
          <w:rFonts w:ascii="Arial" w:hAnsi="Arial" w:cs="Arial"/>
        </w:rPr>
      </w:pPr>
      <w:r w:rsidRPr="004E4617">
        <w:rPr>
          <w:rFonts w:ascii="Arial" w:hAnsi="Arial" w:cs="Arial"/>
        </w:rPr>
        <w:t>Headings in the Principal Code</w:t>
      </w:r>
      <w:r w:rsidR="00E4229D">
        <w:rPr>
          <w:rFonts w:ascii="Arial" w:hAnsi="Arial" w:cs="Arial"/>
        </w:rPr>
        <w:t xml:space="preserve">, </w:t>
      </w:r>
      <w:proofErr w:type="gramStart"/>
      <w:r w:rsidR="00E4229D">
        <w:rPr>
          <w:rFonts w:ascii="Arial" w:hAnsi="Arial" w:cs="Arial"/>
        </w:rPr>
        <w:t>whether or not</w:t>
      </w:r>
      <w:proofErr w:type="gramEnd"/>
      <w:r w:rsidR="00E4229D">
        <w:rPr>
          <w:rFonts w:ascii="Arial" w:hAnsi="Arial" w:cs="Arial"/>
        </w:rPr>
        <w:t xml:space="preserve"> inserted</w:t>
      </w:r>
      <w:r w:rsidR="6C3523F9" w:rsidRPr="1333C638">
        <w:rPr>
          <w:rFonts w:ascii="Arial" w:hAnsi="Arial" w:cs="Arial"/>
        </w:rPr>
        <w:t>,</w:t>
      </w:r>
      <w:r w:rsidR="00E4229D">
        <w:rPr>
          <w:rFonts w:ascii="Arial" w:hAnsi="Arial" w:cs="Arial"/>
        </w:rPr>
        <w:t xml:space="preserve"> amended or substituted by this instrument,</w:t>
      </w:r>
      <w:r>
        <w:rPr>
          <w:rFonts w:ascii="Arial" w:hAnsi="Arial" w:cs="Arial"/>
        </w:rPr>
        <w:t xml:space="preserve"> are to be formatted </w:t>
      </w:r>
      <w:r w:rsidR="00E4229D">
        <w:rPr>
          <w:rFonts w:ascii="Arial" w:hAnsi="Arial" w:cs="Arial"/>
        </w:rPr>
        <w:t xml:space="preserve">in accordance with the </w:t>
      </w:r>
      <w:r w:rsidR="009C6E83">
        <w:rPr>
          <w:rFonts w:ascii="Arial" w:hAnsi="Arial" w:cs="Arial"/>
        </w:rPr>
        <w:t>heading s</w:t>
      </w:r>
      <w:r w:rsidR="00E4229D">
        <w:rPr>
          <w:rFonts w:ascii="Arial" w:hAnsi="Arial" w:cs="Arial"/>
        </w:rPr>
        <w:t>tyles as shown in the Schedule to this instrument.</w:t>
      </w:r>
    </w:p>
    <w:p w14:paraId="565A50E6" w14:textId="370ADDB8" w:rsidR="009C6E83" w:rsidRPr="00285829" w:rsidRDefault="004E4617" w:rsidP="004F7043">
      <w:pPr>
        <w:pStyle w:val="ListParagraph"/>
        <w:numPr>
          <w:ilvl w:val="0"/>
          <w:numId w:val="42"/>
        </w:numPr>
        <w:spacing w:before="120" w:after="120"/>
        <w:ind w:left="1701" w:hanging="850"/>
        <w:contextualSpacing w:val="0"/>
        <w:rPr>
          <w:rFonts w:ascii="Arial" w:hAnsi="Arial" w:cs="Arial"/>
          <w:szCs w:val="22"/>
        </w:rPr>
      </w:pPr>
      <w:r w:rsidRPr="00285829">
        <w:rPr>
          <w:rFonts w:ascii="Arial" w:hAnsi="Arial" w:cs="Arial"/>
        </w:rPr>
        <w:t xml:space="preserve">Except as otherwise provided </w:t>
      </w:r>
      <w:r w:rsidR="00E4229D" w:rsidRPr="00285829">
        <w:rPr>
          <w:rFonts w:ascii="Arial" w:hAnsi="Arial" w:cs="Arial"/>
        </w:rPr>
        <w:t>by</w:t>
      </w:r>
      <w:r w:rsidR="00285829" w:rsidRPr="00285829">
        <w:rPr>
          <w:rFonts w:ascii="Arial" w:hAnsi="Arial" w:cs="Arial"/>
        </w:rPr>
        <w:t xml:space="preserve"> </w:t>
      </w:r>
      <w:r w:rsidRPr="00285829">
        <w:rPr>
          <w:rFonts w:ascii="Arial" w:hAnsi="Arial" w:cs="Arial"/>
        </w:rPr>
        <w:t xml:space="preserve">this </w:t>
      </w:r>
      <w:r w:rsidR="00E4229D" w:rsidRPr="00285829">
        <w:rPr>
          <w:rFonts w:ascii="Arial" w:hAnsi="Arial" w:cs="Arial"/>
        </w:rPr>
        <w:t>instrument</w:t>
      </w:r>
      <w:r w:rsidR="00285829" w:rsidRPr="00285829">
        <w:rPr>
          <w:rFonts w:ascii="Arial" w:hAnsi="Arial" w:cs="Arial"/>
        </w:rPr>
        <w:t xml:space="preserve">, </w:t>
      </w:r>
      <w:r w:rsidR="009C6E83" w:rsidRPr="00285829">
        <w:rPr>
          <w:rFonts w:ascii="Arial" w:hAnsi="Arial" w:cs="Arial"/>
          <w:szCs w:val="22"/>
        </w:rPr>
        <w:t xml:space="preserve">amendments to be made to the </w:t>
      </w:r>
      <w:r w:rsidR="009C6E83" w:rsidRPr="00285829">
        <w:rPr>
          <w:rFonts w:ascii="Arial" w:hAnsi="Arial" w:cs="Arial"/>
        </w:rPr>
        <w:t>Principal</w:t>
      </w:r>
      <w:r w:rsidR="009C6E83" w:rsidRPr="00285829">
        <w:rPr>
          <w:rFonts w:ascii="Arial" w:hAnsi="Arial" w:cs="Arial"/>
          <w:szCs w:val="22"/>
        </w:rPr>
        <w:t xml:space="preserve"> Code by this instrument are intended to be made in the same style as </w:t>
      </w:r>
      <w:r w:rsidR="00285829" w:rsidRPr="00285829">
        <w:rPr>
          <w:rFonts w:ascii="Arial" w:hAnsi="Arial" w:cs="Arial"/>
          <w:szCs w:val="22"/>
        </w:rPr>
        <w:t xml:space="preserve">the relevant section of the Principal Code </w:t>
      </w:r>
      <w:r w:rsidR="009C6E83" w:rsidRPr="00285829">
        <w:rPr>
          <w:rFonts w:ascii="Arial" w:hAnsi="Arial" w:cs="Arial"/>
          <w:szCs w:val="22"/>
        </w:rPr>
        <w:t xml:space="preserve">currently </w:t>
      </w:r>
      <w:r w:rsidR="00285829" w:rsidRPr="00285829">
        <w:rPr>
          <w:rFonts w:ascii="Arial" w:hAnsi="Arial" w:cs="Arial"/>
          <w:szCs w:val="22"/>
        </w:rPr>
        <w:t xml:space="preserve">appears in that </w:t>
      </w:r>
      <w:proofErr w:type="gramStart"/>
      <w:r w:rsidR="00285829" w:rsidRPr="00285829">
        <w:rPr>
          <w:rFonts w:ascii="Arial" w:hAnsi="Arial" w:cs="Arial"/>
          <w:szCs w:val="22"/>
        </w:rPr>
        <w:t>Code;</w:t>
      </w:r>
      <w:proofErr w:type="gramEnd"/>
      <w:r w:rsidR="009C6E83" w:rsidRPr="00285829">
        <w:rPr>
          <w:rFonts w:ascii="Arial" w:hAnsi="Arial" w:cs="Arial"/>
          <w:szCs w:val="22"/>
        </w:rPr>
        <w:t xml:space="preserve"> </w:t>
      </w:r>
    </w:p>
    <w:p w14:paraId="69021D24" w14:textId="77996777" w:rsidR="00285829" w:rsidRPr="00285829" w:rsidRDefault="00285829" w:rsidP="004F7043">
      <w:pPr>
        <w:pStyle w:val="ListParagraph"/>
        <w:numPr>
          <w:ilvl w:val="0"/>
          <w:numId w:val="42"/>
        </w:numPr>
        <w:spacing w:before="120" w:after="120"/>
        <w:ind w:left="1701" w:hanging="850"/>
        <w:contextualSpacing w:val="0"/>
        <w:rPr>
          <w:rFonts w:ascii="Arial" w:hAnsi="Arial" w:cs="Arial"/>
          <w:szCs w:val="22"/>
        </w:rPr>
      </w:pPr>
      <w:r>
        <w:rPr>
          <w:rFonts w:ascii="Arial" w:hAnsi="Arial" w:cs="Arial"/>
        </w:rPr>
        <w:t>Except as otherwise provided by this instrument, including by being shown in a different font than the balance of this instrument, text that is</w:t>
      </w:r>
      <w:r w:rsidR="004E4617" w:rsidRPr="004E4617">
        <w:rPr>
          <w:rFonts w:ascii="Arial" w:hAnsi="Arial" w:cs="Arial"/>
        </w:rPr>
        <w:t xml:space="preserve"> </w:t>
      </w:r>
      <w:r>
        <w:rPr>
          <w:rFonts w:ascii="Arial" w:hAnsi="Arial" w:cs="Arial"/>
        </w:rPr>
        <w:t>to be inserted or substituted into the Principal Code by this instrument:</w:t>
      </w:r>
    </w:p>
    <w:p w14:paraId="420249EB" w14:textId="0ACAE495" w:rsidR="00285829" w:rsidRPr="00285829" w:rsidRDefault="0003288A" w:rsidP="004F7043">
      <w:pPr>
        <w:pStyle w:val="ListParagraph"/>
        <w:numPr>
          <w:ilvl w:val="0"/>
          <w:numId w:val="43"/>
        </w:numPr>
        <w:spacing w:before="120" w:after="120"/>
        <w:ind w:left="2410" w:hanging="709"/>
        <w:contextualSpacing w:val="0"/>
        <w:rPr>
          <w:rFonts w:ascii="Arial" w:hAnsi="Arial" w:cs="Arial"/>
          <w:szCs w:val="22"/>
        </w:rPr>
      </w:pPr>
      <w:r>
        <w:rPr>
          <w:rFonts w:ascii="Arial" w:hAnsi="Arial" w:cs="Arial"/>
        </w:rPr>
        <w:lastRenderedPageBreak/>
        <w:t>i</w:t>
      </w:r>
      <w:r w:rsidR="00285829">
        <w:rPr>
          <w:rFonts w:ascii="Arial" w:hAnsi="Arial" w:cs="Arial"/>
        </w:rPr>
        <w:t xml:space="preserve">s to </w:t>
      </w:r>
      <w:r w:rsidR="00E4229D">
        <w:rPr>
          <w:rFonts w:ascii="Arial" w:hAnsi="Arial" w:cs="Arial"/>
        </w:rPr>
        <w:t>be in font type Arial, size 9</w:t>
      </w:r>
      <w:r>
        <w:rPr>
          <w:rFonts w:ascii="Arial" w:hAnsi="Arial" w:cs="Arial"/>
        </w:rPr>
        <w:t>,</w:t>
      </w:r>
      <w:r w:rsidR="00285829">
        <w:rPr>
          <w:rFonts w:ascii="Arial" w:hAnsi="Arial" w:cs="Arial"/>
        </w:rPr>
        <w:t xml:space="preserve"> if it is </w:t>
      </w:r>
      <w:r>
        <w:rPr>
          <w:rFonts w:ascii="Arial" w:hAnsi="Arial" w:cs="Arial"/>
        </w:rPr>
        <w:t>with</w:t>
      </w:r>
      <w:r w:rsidR="00285829">
        <w:rPr>
          <w:rFonts w:ascii="Arial" w:hAnsi="Arial" w:cs="Arial"/>
        </w:rPr>
        <w:t xml:space="preserve">in a Table in the Principal </w:t>
      </w:r>
      <w:proofErr w:type="gramStart"/>
      <w:r w:rsidR="00285829">
        <w:rPr>
          <w:rFonts w:ascii="Arial" w:hAnsi="Arial" w:cs="Arial"/>
        </w:rPr>
        <w:t>Code;</w:t>
      </w:r>
      <w:proofErr w:type="gramEnd"/>
    </w:p>
    <w:p w14:paraId="70AABD7D" w14:textId="22618C21" w:rsidR="004E4617" w:rsidRPr="009C6E83" w:rsidRDefault="1753BD20" w:rsidP="004F7043">
      <w:pPr>
        <w:pStyle w:val="ListParagraph"/>
        <w:numPr>
          <w:ilvl w:val="0"/>
          <w:numId w:val="43"/>
        </w:numPr>
        <w:spacing w:before="120" w:after="120"/>
        <w:ind w:left="2410" w:hanging="709"/>
        <w:contextualSpacing w:val="0"/>
        <w:rPr>
          <w:rFonts w:ascii="Arial" w:hAnsi="Arial" w:cs="Arial"/>
        </w:rPr>
      </w:pPr>
      <w:r w:rsidRPr="64C32F30">
        <w:rPr>
          <w:rFonts w:ascii="Arial" w:hAnsi="Arial" w:cs="Arial"/>
        </w:rPr>
        <w:t>i</w:t>
      </w:r>
      <w:r w:rsidR="00285829">
        <w:rPr>
          <w:rFonts w:ascii="Arial" w:hAnsi="Arial" w:cs="Arial"/>
        </w:rPr>
        <w:t>s to be in font type Aria</w:t>
      </w:r>
      <w:r w:rsidR="00FC4CB1">
        <w:rPr>
          <w:rFonts w:ascii="Arial" w:hAnsi="Arial" w:cs="Arial"/>
        </w:rPr>
        <w:t>l</w:t>
      </w:r>
      <w:r w:rsidR="00285829">
        <w:rPr>
          <w:rFonts w:ascii="Arial" w:hAnsi="Arial" w:cs="Arial"/>
        </w:rPr>
        <w:t>, size 10, if it is in the body of the Principal Code</w:t>
      </w:r>
      <w:r w:rsidR="0003288A">
        <w:rPr>
          <w:rFonts w:ascii="Arial" w:hAnsi="Arial" w:cs="Arial"/>
        </w:rPr>
        <w:t xml:space="preserve"> and is not within a Table</w:t>
      </w:r>
      <w:r w:rsidR="00E4229D">
        <w:rPr>
          <w:rFonts w:ascii="Arial" w:hAnsi="Arial" w:cs="Arial"/>
        </w:rPr>
        <w:t xml:space="preserve">. </w:t>
      </w:r>
    </w:p>
    <w:p w14:paraId="16423157" w14:textId="2B90AB35" w:rsidR="006D6300" w:rsidRPr="00087F69" w:rsidRDefault="00EF705A" w:rsidP="00FB6420">
      <w:pPr>
        <w:pStyle w:val="ListParagraph"/>
        <w:numPr>
          <w:ilvl w:val="0"/>
          <w:numId w:val="14"/>
        </w:numPr>
        <w:spacing w:before="120" w:after="120"/>
        <w:ind w:left="851" w:hanging="851"/>
        <w:contextualSpacing w:val="0"/>
        <w:rPr>
          <w:rFonts w:ascii="Arial" w:hAnsi="Arial" w:cs="Arial"/>
          <w:b/>
        </w:rPr>
      </w:pPr>
      <w:r w:rsidRPr="00087F69">
        <w:rPr>
          <w:rFonts w:ascii="Arial" w:hAnsi="Arial" w:cs="Arial"/>
          <w:b/>
        </w:rPr>
        <w:t>Glossary</w:t>
      </w:r>
    </w:p>
    <w:p w14:paraId="2FDB77F4" w14:textId="5C7ACE63" w:rsidR="00EC5934" w:rsidRPr="00955CAE" w:rsidRDefault="00EC5934" w:rsidP="004F7043">
      <w:pPr>
        <w:pStyle w:val="ListParagraph"/>
        <w:numPr>
          <w:ilvl w:val="0"/>
          <w:numId w:val="44"/>
        </w:numPr>
        <w:spacing w:before="120" w:after="120"/>
        <w:ind w:left="1701" w:hanging="850"/>
        <w:contextualSpacing w:val="0"/>
        <w:rPr>
          <w:rFonts w:ascii="Arial" w:hAnsi="Arial" w:cs="Arial"/>
          <w:sz w:val="20"/>
        </w:rPr>
      </w:pPr>
      <w:r w:rsidRPr="00955CAE">
        <w:rPr>
          <w:rFonts w:ascii="Arial" w:hAnsi="Arial" w:cs="Arial"/>
        </w:rPr>
        <w:t xml:space="preserve">For the heading to the Glossary </w:t>
      </w:r>
      <w:r w:rsidR="00EC3737" w:rsidRPr="00955CAE">
        <w:rPr>
          <w:rFonts w:ascii="Arial" w:hAnsi="Arial" w:cs="Arial"/>
        </w:rPr>
        <w:t>to</w:t>
      </w:r>
      <w:r w:rsidR="006B7812" w:rsidRPr="00955CAE">
        <w:rPr>
          <w:rFonts w:ascii="Arial" w:hAnsi="Arial" w:cs="Arial"/>
        </w:rPr>
        <w:t xml:space="preserve"> the Principal Code</w:t>
      </w:r>
      <w:r w:rsidRPr="00955CAE">
        <w:rPr>
          <w:rFonts w:ascii="Arial" w:hAnsi="Arial" w:cs="Arial"/>
        </w:rPr>
        <w:t xml:space="preserve"> </w:t>
      </w:r>
      <w:r w:rsidR="00955CAE" w:rsidRPr="00955CAE">
        <w:rPr>
          <w:rFonts w:ascii="Arial" w:hAnsi="Arial" w:cs="Arial"/>
        </w:rPr>
        <w:t xml:space="preserve">for "Glossary" </w:t>
      </w:r>
      <w:r w:rsidRPr="00955CAE">
        <w:rPr>
          <w:rFonts w:ascii="Arial" w:hAnsi="Arial" w:cs="Arial"/>
          <w:b/>
        </w:rPr>
        <w:t>substitute</w:t>
      </w:r>
      <w:r w:rsidR="00955CAE">
        <w:rPr>
          <w:rFonts w:ascii="Arial" w:hAnsi="Arial" w:cs="Arial"/>
          <w:sz w:val="24"/>
        </w:rPr>
        <w:t xml:space="preserve"> </w:t>
      </w:r>
      <w:r w:rsidRPr="00955CAE">
        <w:rPr>
          <w:rFonts w:ascii="Arial" w:hAnsi="Arial" w:cs="Arial"/>
        </w:rPr>
        <w:t>"</w:t>
      </w:r>
      <w:r w:rsidRPr="00955CAE">
        <w:rPr>
          <w:rFonts w:ascii="Arial" w:hAnsi="Arial" w:cs="Arial"/>
          <w:b/>
        </w:rPr>
        <w:t>Glossary:</w:t>
      </w:r>
      <w:r w:rsidRPr="00955CAE">
        <w:rPr>
          <w:rFonts w:ascii="Arial" w:hAnsi="Arial" w:cs="Arial"/>
        </w:rPr>
        <w:t>"</w:t>
      </w:r>
      <w:r w:rsidR="005B75CC" w:rsidRPr="00694698">
        <w:rPr>
          <w:rFonts w:ascii="Arial" w:hAnsi="Arial" w:cs="Arial"/>
        </w:rPr>
        <w:t>.</w:t>
      </w:r>
    </w:p>
    <w:p w14:paraId="4F62EEF5" w14:textId="77777777" w:rsidR="00FF281F" w:rsidRPr="00A86965" w:rsidRDefault="00D1178D" w:rsidP="004F7043">
      <w:pPr>
        <w:pStyle w:val="ListParagraph"/>
        <w:numPr>
          <w:ilvl w:val="0"/>
          <w:numId w:val="44"/>
        </w:numPr>
        <w:spacing w:before="120" w:after="120"/>
        <w:ind w:left="1701" w:hanging="850"/>
        <w:contextualSpacing w:val="0"/>
        <w:rPr>
          <w:rFonts w:ascii="Arial" w:eastAsia="Times New Roman" w:hAnsi="Arial" w:cs="Arial"/>
          <w:szCs w:val="22"/>
        </w:rPr>
      </w:pPr>
      <w:r w:rsidRPr="00D1178D">
        <w:rPr>
          <w:rFonts w:ascii="Arial" w:hAnsi="Arial" w:cs="Arial"/>
        </w:rPr>
        <w:t xml:space="preserve">In the Glossary </w:t>
      </w:r>
      <w:r w:rsidR="00EC3737">
        <w:rPr>
          <w:rFonts w:ascii="Arial" w:hAnsi="Arial" w:cs="Arial"/>
        </w:rPr>
        <w:t>to</w:t>
      </w:r>
      <w:r w:rsidRPr="00D1178D">
        <w:rPr>
          <w:rFonts w:ascii="Arial" w:hAnsi="Arial" w:cs="Arial"/>
        </w:rPr>
        <w:t xml:space="preserve"> the Principal Code</w:t>
      </w:r>
      <w:r w:rsidR="00FF281F" w:rsidRPr="00AA103D">
        <w:rPr>
          <w:rFonts w:ascii="Symbol" w:eastAsia="Symbol" w:hAnsi="Symbol" w:cs="Symbol"/>
          <w:sz w:val="24"/>
        </w:rPr>
        <w:t></w:t>
      </w:r>
      <w:r w:rsidR="00FF281F">
        <w:rPr>
          <w:rFonts w:ascii="Arial" w:hAnsi="Arial" w:cs="Arial"/>
        </w:rPr>
        <w:t xml:space="preserve"> </w:t>
      </w:r>
    </w:p>
    <w:p w14:paraId="2175FBAE" w14:textId="4035F5B8" w:rsidR="00FF281F" w:rsidRPr="00787833" w:rsidRDefault="00FF281F" w:rsidP="004F7043">
      <w:pPr>
        <w:pStyle w:val="ListParagraph"/>
        <w:numPr>
          <w:ilvl w:val="1"/>
          <w:numId w:val="44"/>
        </w:numPr>
        <w:spacing w:before="120" w:after="120"/>
        <w:ind w:left="2552" w:hanging="851"/>
        <w:contextualSpacing w:val="0"/>
        <w:rPr>
          <w:rFonts w:ascii="Arial" w:eastAsia="Times New Roman" w:hAnsi="Arial" w:cs="Arial"/>
          <w:szCs w:val="22"/>
        </w:rPr>
      </w:pPr>
      <w:r>
        <w:rPr>
          <w:rFonts w:ascii="Arial" w:eastAsia="Times New Roman" w:hAnsi="Arial" w:cs="Arial"/>
          <w:b/>
          <w:szCs w:val="22"/>
        </w:rPr>
        <w:t>omit</w:t>
      </w:r>
      <w:r w:rsidRPr="00FF281F">
        <w:t xml:space="preserve"> </w:t>
      </w:r>
      <w:r>
        <w:t>"</w:t>
      </w:r>
      <w:r w:rsidRPr="00FF281F">
        <w:rPr>
          <w:rFonts w:ascii="Arial" w:eastAsia="Times New Roman" w:hAnsi="Arial" w:cs="Arial"/>
          <w:szCs w:val="22"/>
        </w:rPr>
        <w:t>The first time a word from this glossary appears on each page, it has been highlighted in bold</w:t>
      </w:r>
      <w:r>
        <w:rPr>
          <w:rFonts w:ascii="Arial" w:eastAsia="Times New Roman" w:hAnsi="Arial" w:cs="Arial"/>
          <w:szCs w:val="22"/>
        </w:rPr>
        <w:t>.</w:t>
      </w:r>
      <w:proofErr w:type="gramStart"/>
      <w:r w:rsidRPr="00A86965">
        <w:rPr>
          <w:rFonts w:ascii="Arial" w:hAnsi="Arial" w:cs="Arial"/>
        </w:rPr>
        <w:t>";</w:t>
      </w:r>
      <w:proofErr w:type="gramEnd"/>
    </w:p>
    <w:p w14:paraId="46451169" w14:textId="32D363B3" w:rsidR="00FF281F" w:rsidRDefault="00FF281F" w:rsidP="004F7043">
      <w:pPr>
        <w:pStyle w:val="ListParagraph"/>
        <w:numPr>
          <w:ilvl w:val="1"/>
          <w:numId w:val="44"/>
        </w:numPr>
        <w:spacing w:before="120" w:after="120"/>
        <w:ind w:left="2552" w:hanging="851"/>
        <w:contextualSpacing w:val="0"/>
        <w:rPr>
          <w:rFonts w:ascii="Arial" w:eastAsia="Times New Roman" w:hAnsi="Arial" w:cs="Arial"/>
          <w:szCs w:val="22"/>
        </w:rPr>
      </w:pPr>
      <w:r w:rsidRPr="00FF281F">
        <w:rPr>
          <w:rFonts w:ascii="Arial" w:eastAsia="Times New Roman" w:hAnsi="Arial" w:cs="Arial"/>
          <w:szCs w:val="22"/>
        </w:rPr>
        <w:t xml:space="preserve">after "used" (where first occurring) </w:t>
      </w:r>
      <w:r w:rsidRPr="00FC4CB1">
        <w:rPr>
          <w:rFonts w:ascii="Arial" w:eastAsia="Times New Roman" w:hAnsi="Arial" w:cs="Arial"/>
          <w:b/>
          <w:szCs w:val="22"/>
        </w:rPr>
        <w:t>insert</w:t>
      </w:r>
      <w:r w:rsidRPr="00FF281F">
        <w:rPr>
          <w:rFonts w:ascii="Arial" w:eastAsia="Times New Roman" w:hAnsi="Arial" w:cs="Arial"/>
          <w:szCs w:val="22"/>
        </w:rPr>
        <w:t xml:space="preserve"> "in this </w:t>
      </w:r>
      <w:r w:rsidRPr="00FC4CB1">
        <w:rPr>
          <w:rFonts w:ascii="Arial" w:eastAsia="Times New Roman" w:hAnsi="Arial" w:cs="Arial"/>
          <w:b/>
          <w:szCs w:val="22"/>
        </w:rPr>
        <w:t>Code</w:t>
      </w:r>
      <w:r w:rsidRPr="00FF281F">
        <w:rPr>
          <w:rFonts w:ascii="Arial" w:eastAsia="Times New Roman" w:hAnsi="Arial" w:cs="Arial"/>
          <w:szCs w:val="22"/>
        </w:rPr>
        <w:t xml:space="preserve"> and the </w:t>
      </w:r>
      <w:r w:rsidRPr="00FC4CB1">
        <w:rPr>
          <w:rFonts w:ascii="Arial" w:eastAsia="Times New Roman" w:hAnsi="Arial" w:cs="Arial"/>
          <w:b/>
          <w:szCs w:val="22"/>
        </w:rPr>
        <w:t>Management Standards and Procedures</w:t>
      </w:r>
      <w:r w:rsidRPr="00FF281F">
        <w:rPr>
          <w:rFonts w:ascii="Arial" w:eastAsia="Times New Roman" w:hAnsi="Arial" w:cs="Arial"/>
          <w:szCs w:val="22"/>
        </w:rPr>
        <w:t>"</w:t>
      </w:r>
      <w:r>
        <w:rPr>
          <w:rFonts w:ascii="Arial" w:eastAsia="Times New Roman" w:hAnsi="Arial" w:cs="Arial"/>
          <w:szCs w:val="22"/>
        </w:rPr>
        <w:t>.</w:t>
      </w:r>
    </w:p>
    <w:p w14:paraId="30F70D96" w14:textId="5A0D2EFB" w:rsidR="008958B0" w:rsidRPr="00AA103D" w:rsidRDefault="00EF705A" w:rsidP="004F7043">
      <w:pPr>
        <w:pStyle w:val="ListParagraph"/>
        <w:numPr>
          <w:ilvl w:val="0"/>
          <w:numId w:val="44"/>
        </w:numPr>
        <w:spacing w:before="120" w:after="120"/>
        <w:ind w:left="1701" w:hanging="850"/>
        <w:contextualSpacing w:val="0"/>
        <w:rPr>
          <w:rFonts w:ascii="Arial" w:hAnsi="Arial" w:cs="Arial"/>
          <w:sz w:val="24"/>
        </w:rPr>
      </w:pPr>
      <w:r w:rsidRPr="00AA103D">
        <w:rPr>
          <w:rFonts w:ascii="Arial" w:hAnsi="Arial" w:cs="Arial"/>
        </w:rPr>
        <w:t xml:space="preserve">In the </w:t>
      </w:r>
      <w:r w:rsidR="001B1035" w:rsidRPr="00AA103D">
        <w:rPr>
          <w:rFonts w:ascii="Arial" w:hAnsi="Arial" w:cs="Arial"/>
        </w:rPr>
        <w:t>G</w:t>
      </w:r>
      <w:r w:rsidRPr="00AA103D">
        <w:rPr>
          <w:rFonts w:ascii="Arial" w:hAnsi="Arial" w:cs="Arial"/>
        </w:rPr>
        <w:t xml:space="preserve">lossary </w:t>
      </w:r>
      <w:r w:rsidR="00EC3737" w:rsidRPr="00AA103D">
        <w:rPr>
          <w:rFonts w:ascii="Arial" w:hAnsi="Arial" w:cs="Arial"/>
        </w:rPr>
        <w:t>to</w:t>
      </w:r>
      <w:r w:rsidRPr="00AA103D">
        <w:rPr>
          <w:rFonts w:ascii="Arial" w:hAnsi="Arial" w:cs="Arial"/>
        </w:rPr>
        <w:t xml:space="preserve"> the Principal Code </w:t>
      </w:r>
      <w:r w:rsidRPr="00AA103D">
        <w:rPr>
          <w:rFonts w:ascii="Arial" w:hAnsi="Arial" w:cs="Arial"/>
          <w:b/>
        </w:rPr>
        <w:t>insert</w:t>
      </w:r>
      <w:r w:rsidRPr="00AA103D">
        <w:rPr>
          <w:rFonts w:ascii="Arial" w:hAnsi="Arial" w:cs="Arial"/>
        </w:rPr>
        <w:t xml:space="preserve"> the following definitions</w:t>
      </w:r>
      <w:r w:rsidR="00A203C2">
        <w:rPr>
          <w:rFonts w:ascii="Arial" w:hAnsi="Arial" w:cs="Arial"/>
        </w:rPr>
        <w:t xml:space="preserve"> in the appropriate alphabetical position</w:t>
      </w:r>
      <w:r w:rsidRPr="00AA103D">
        <w:rPr>
          <w:rFonts w:ascii="Symbol" w:eastAsia="Symbol" w:hAnsi="Symbol" w:cs="Symbol"/>
          <w:sz w:val="24"/>
        </w:rPr>
        <w:t></w:t>
      </w:r>
    </w:p>
    <w:p w14:paraId="327CD613" w14:textId="04AD741A" w:rsidR="001E0139" w:rsidRDefault="00EF705A" w:rsidP="00DC520F">
      <w:pPr>
        <w:spacing w:before="120" w:after="120"/>
        <w:ind w:left="1701"/>
        <w:rPr>
          <w:rFonts w:ascii="Arial" w:hAnsi="Arial" w:cs="Arial"/>
          <w:b/>
        </w:rPr>
      </w:pPr>
      <w:r w:rsidRPr="00AA103D">
        <w:rPr>
          <w:rFonts w:ascii="Arial" w:hAnsi="Arial" w:cs="Arial"/>
        </w:rPr>
        <w:t>"</w:t>
      </w:r>
      <w:r w:rsidR="001E0139">
        <w:rPr>
          <w:rFonts w:ascii="Arial" w:hAnsi="Arial" w:cs="Arial"/>
          <w:b/>
        </w:rPr>
        <w:t>'</w:t>
      </w:r>
      <w:r w:rsidR="001E0139" w:rsidRPr="001E0139">
        <w:rPr>
          <w:rFonts w:ascii="Arial" w:hAnsi="Arial" w:cs="Arial"/>
          <w:b/>
        </w:rPr>
        <w:t>Aboriginal cultural heritage</w:t>
      </w:r>
      <w:r w:rsidR="001E0139">
        <w:rPr>
          <w:rFonts w:ascii="Arial" w:hAnsi="Arial" w:cs="Arial"/>
          <w:b/>
        </w:rPr>
        <w:t>'</w:t>
      </w:r>
      <w:r w:rsidR="001E0139" w:rsidRPr="00C3505C">
        <w:rPr>
          <w:rFonts w:ascii="Arial" w:hAnsi="Arial" w:cs="Arial"/>
        </w:rPr>
        <w:t xml:space="preserve"> has the same meaning as in the </w:t>
      </w:r>
      <w:r w:rsidR="001E0139" w:rsidRPr="00C3505C">
        <w:rPr>
          <w:rFonts w:ascii="Arial" w:hAnsi="Arial" w:cs="Arial"/>
          <w:i/>
        </w:rPr>
        <w:t>Aboriginal Heritage Act 2006</w:t>
      </w:r>
      <w:r w:rsidR="001E0139" w:rsidRPr="00C3505C">
        <w:rPr>
          <w:rFonts w:ascii="Arial" w:hAnsi="Arial" w:cs="Arial"/>
        </w:rPr>
        <w:t>.</w:t>
      </w:r>
    </w:p>
    <w:p w14:paraId="3F84B147" w14:textId="5D08B7B7" w:rsidR="00EF705A" w:rsidRPr="00FC0A3C" w:rsidRDefault="001F4CD1" w:rsidP="00DC520F">
      <w:pPr>
        <w:spacing w:before="120" w:after="120"/>
        <w:ind w:left="1701"/>
        <w:rPr>
          <w:rFonts w:ascii="Arial" w:hAnsi="Arial" w:cs="Arial"/>
        </w:rPr>
      </w:pPr>
      <w:r w:rsidRPr="00694698">
        <w:rPr>
          <w:rFonts w:ascii="Arial" w:hAnsi="Arial" w:cs="Arial"/>
          <w:b/>
        </w:rPr>
        <w:t>'</w:t>
      </w:r>
      <w:r w:rsidR="00EF705A" w:rsidRPr="00AA103D">
        <w:rPr>
          <w:rFonts w:ascii="Arial" w:hAnsi="Arial" w:cs="Arial"/>
          <w:b/>
        </w:rPr>
        <w:t>Action Statement</w:t>
      </w:r>
      <w:r w:rsidR="00906315" w:rsidRPr="00AA103D">
        <w:rPr>
          <w:rFonts w:ascii="Arial" w:hAnsi="Arial" w:cs="Arial"/>
          <w:b/>
        </w:rPr>
        <w:t>'</w:t>
      </w:r>
      <w:r w:rsidR="00906315" w:rsidRPr="00AA103D">
        <w:rPr>
          <w:rFonts w:ascii="Arial" w:hAnsi="Arial" w:cs="Arial"/>
        </w:rPr>
        <w:t xml:space="preserve"> </w:t>
      </w:r>
      <w:r w:rsidR="005139BD" w:rsidRPr="00B73674">
        <w:rPr>
          <w:rFonts w:ascii="Arial" w:hAnsi="Arial"/>
        </w:rPr>
        <w:t xml:space="preserve">means an action statement prepared under Part 4 of the </w:t>
      </w:r>
      <w:r w:rsidR="005139BD" w:rsidRPr="00752F54">
        <w:rPr>
          <w:rFonts w:ascii="Arial" w:hAnsi="Arial"/>
          <w:i/>
          <w:iCs/>
        </w:rPr>
        <w:t>Flora and Fauna Guarantee Act 1988</w:t>
      </w:r>
      <w:r w:rsidR="005F05DF">
        <w:rPr>
          <w:rFonts w:ascii="Arial" w:hAnsi="Arial"/>
          <w:iCs/>
        </w:rPr>
        <w:t>.</w:t>
      </w:r>
    </w:p>
    <w:p w14:paraId="55B1180E" w14:textId="487AA22C" w:rsidR="00FC0A3C" w:rsidRDefault="00A0247D" w:rsidP="00DC520F">
      <w:pPr>
        <w:pStyle w:val="Body"/>
        <w:spacing w:before="120" w:line="276" w:lineRule="auto"/>
        <w:ind w:left="1701" w:right="141"/>
        <w:rPr>
          <w:rFonts w:ascii="Arial" w:hAnsi="Arial" w:cs="Arial"/>
          <w:sz w:val="22"/>
          <w:szCs w:val="22"/>
        </w:rPr>
      </w:pPr>
      <w:r>
        <w:rPr>
          <w:rFonts w:ascii="Arial" w:hAnsi="Arial" w:cs="Arial"/>
          <w:b/>
          <w:sz w:val="22"/>
          <w:szCs w:val="22"/>
        </w:rPr>
        <w:t>'</w:t>
      </w:r>
      <w:r w:rsidR="005F05DF">
        <w:rPr>
          <w:rFonts w:ascii="Arial" w:hAnsi="Arial" w:cs="Arial"/>
          <w:b/>
          <w:sz w:val="22"/>
          <w:szCs w:val="22"/>
        </w:rPr>
        <w:t>a</w:t>
      </w:r>
      <w:r w:rsidR="00FC0A3C" w:rsidRPr="00FC0A3C">
        <w:rPr>
          <w:rFonts w:ascii="Arial" w:hAnsi="Arial" w:cs="Arial"/>
          <w:b/>
          <w:sz w:val="22"/>
          <w:szCs w:val="22"/>
        </w:rPr>
        <w:t>pproved road</w:t>
      </w:r>
      <w:r>
        <w:rPr>
          <w:rFonts w:ascii="Arial" w:hAnsi="Arial" w:cs="Arial"/>
          <w:b/>
          <w:sz w:val="22"/>
          <w:szCs w:val="22"/>
        </w:rPr>
        <w:t xml:space="preserve">' </w:t>
      </w:r>
      <w:r w:rsidR="005139BD" w:rsidRPr="00A86965">
        <w:rPr>
          <w:rFonts w:ascii="Arial" w:hAnsi="Arial" w:cs="Arial"/>
          <w:sz w:val="22"/>
          <w:szCs w:val="22"/>
        </w:rPr>
        <w:t xml:space="preserve">means the section of road or extent of a </w:t>
      </w:r>
      <w:r w:rsidR="005139BD" w:rsidRPr="000C30F9">
        <w:rPr>
          <w:rFonts w:ascii="Arial" w:hAnsi="Arial" w:cs="Arial"/>
          <w:b/>
          <w:bCs/>
          <w:sz w:val="22"/>
          <w:szCs w:val="22"/>
        </w:rPr>
        <w:t xml:space="preserve">significant road improvement operation </w:t>
      </w:r>
      <w:r w:rsidR="005139BD" w:rsidRPr="00A86965">
        <w:rPr>
          <w:rFonts w:ascii="Arial" w:hAnsi="Arial" w:cs="Arial"/>
          <w:sz w:val="22"/>
          <w:szCs w:val="22"/>
        </w:rPr>
        <w:t xml:space="preserve">to be constructed within </w:t>
      </w:r>
      <w:r w:rsidR="005139BD" w:rsidRPr="00CD3646">
        <w:rPr>
          <w:rFonts w:ascii="Arial" w:hAnsi="Arial" w:cs="Arial"/>
          <w:b/>
          <w:bCs/>
          <w:sz w:val="22"/>
          <w:szCs w:val="22"/>
        </w:rPr>
        <w:t>Special Protection Zone</w:t>
      </w:r>
      <w:r w:rsidR="005139BD" w:rsidRPr="00A86965">
        <w:rPr>
          <w:rFonts w:ascii="Arial" w:hAnsi="Arial" w:cs="Arial"/>
          <w:sz w:val="22"/>
          <w:szCs w:val="22"/>
        </w:rPr>
        <w:t xml:space="preserve"> that is </w:t>
      </w:r>
      <w:r w:rsidR="005139BD" w:rsidRPr="00CD3646">
        <w:rPr>
          <w:rFonts w:ascii="Arial" w:hAnsi="Arial" w:cs="Arial"/>
          <w:b/>
          <w:bCs/>
          <w:sz w:val="22"/>
          <w:szCs w:val="22"/>
        </w:rPr>
        <w:t>approved</w:t>
      </w:r>
      <w:r w:rsidR="005139BD" w:rsidRPr="00A86965">
        <w:rPr>
          <w:rFonts w:ascii="Arial" w:hAnsi="Arial" w:cs="Arial"/>
          <w:sz w:val="22"/>
          <w:szCs w:val="22"/>
        </w:rPr>
        <w:t xml:space="preserve"> by the </w:t>
      </w:r>
      <w:r w:rsidR="005139BD" w:rsidRPr="00CD3646">
        <w:rPr>
          <w:rFonts w:ascii="Arial" w:hAnsi="Arial" w:cs="Arial"/>
          <w:b/>
          <w:bCs/>
          <w:sz w:val="22"/>
          <w:szCs w:val="22"/>
        </w:rPr>
        <w:t>Minister</w:t>
      </w:r>
      <w:r w:rsidR="005139BD" w:rsidRPr="00A86965">
        <w:rPr>
          <w:rFonts w:ascii="Arial" w:hAnsi="Arial" w:cs="Arial"/>
          <w:sz w:val="22"/>
          <w:szCs w:val="22"/>
        </w:rPr>
        <w:t xml:space="preserve"> or </w:t>
      </w:r>
      <w:r w:rsidR="005139BD" w:rsidRPr="00CD3646">
        <w:rPr>
          <w:rFonts w:ascii="Arial" w:hAnsi="Arial" w:cs="Arial"/>
          <w:b/>
          <w:bCs/>
          <w:sz w:val="22"/>
          <w:szCs w:val="22"/>
        </w:rPr>
        <w:t>delegate</w:t>
      </w:r>
      <w:r w:rsidR="00CB5D12" w:rsidRPr="00CB5D12">
        <w:rPr>
          <w:rFonts w:ascii="Arial" w:hAnsi="Arial" w:cs="Arial"/>
          <w:b/>
          <w:bCs/>
          <w:sz w:val="22"/>
          <w:szCs w:val="22"/>
        </w:rPr>
        <w:t xml:space="preserve"> </w:t>
      </w:r>
      <w:r w:rsidR="00CB5D12" w:rsidRPr="00FC4CB1">
        <w:rPr>
          <w:rFonts w:ascii="Arial" w:hAnsi="Arial"/>
          <w:sz w:val="22"/>
          <w:szCs w:val="22"/>
        </w:rPr>
        <w:t xml:space="preserve">in accordance with a provision of this </w:t>
      </w:r>
      <w:r w:rsidR="00CB5D12" w:rsidRPr="00FC4CB1">
        <w:rPr>
          <w:rFonts w:ascii="Arial" w:hAnsi="Arial"/>
          <w:b/>
          <w:bCs/>
          <w:sz w:val="22"/>
          <w:szCs w:val="22"/>
        </w:rPr>
        <w:t>Code</w:t>
      </w:r>
      <w:r w:rsidR="00CB5D12" w:rsidRPr="00FC4CB1">
        <w:rPr>
          <w:rFonts w:ascii="Arial" w:hAnsi="Arial"/>
          <w:sz w:val="22"/>
          <w:szCs w:val="22"/>
        </w:rPr>
        <w:t xml:space="preserve"> and its incorporated document the </w:t>
      </w:r>
      <w:r w:rsidR="00CB5D12" w:rsidRPr="00FC4CB1">
        <w:rPr>
          <w:rFonts w:ascii="Arial" w:hAnsi="Arial"/>
          <w:b/>
          <w:bCs/>
          <w:sz w:val="22"/>
          <w:szCs w:val="22"/>
        </w:rPr>
        <w:t>Management Standards and Procedures</w:t>
      </w:r>
      <w:r w:rsidR="00CB5D12" w:rsidRPr="00FC4CB1">
        <w:rPr>
          <w:rFonts w:ascii="Arial" w:hAnsi="Arial"/>
          <w:sz w:val="22"/>
          <w:szCs w:val="22"/>
        </w:rPr>
        <w:t xml:space="preserve"> providing for or enabling the grant of that approval</w:t>
      </w:r>
      <w:r w:rsidR="00CB5D12" w:rsidRPr="00176D24">
        <w:rPr>
          <w:rFonts w:ascii="Arial" w:hAnsi="Arial"/>
        </w:rPr>
        <w:t>.</w:t>
      </w:r>
    </w:p>
    <w:p w14:paraId="19B230B7" w14:textId="202B0128" w:rsidR="004861C1" w:rsidRDefault="00380514" w:rsidP="00DC520F">
      <w:pPr>
        <w:spacing w:before="120" w:after="120"/>
        <w:ind w:left="1701" w:right="283"/>
        <w:rPr>
          <w:rFonts w:ascii="Arial" w:hAnsi="Arial" w:cs="Arial"/>
        </w:rPr>
      </w:pPr>
      <w:r w:rsidRPr="00380514">
        <w:rPr>
          <w:rFonts w:ascii="Arial" w:hAnsi="Arial" w:cs="Arial"/>
          <w:b/>
        </w:rPr>
        <w:t>'approved stream crossing'</w:t>
      </w:r>
      <w:r w:rsidRPr="00FC4CB1">
        <w:rPr>
          <w:rFonts w:ascii="Arial" w:hAnsi="Arial" w:cs="Arial"/>
        </w:rPr>
        <w:t xml:space="preserve">, as used in </w:t>
      </w:r>
      <w:r w:rsidR="0003288A">
        <w:rPr>
          <w:rFonts w:ascii="Arial" w:hAnsi="Arial" w:cs="Arial"/>
        </w:rPr>
        <w:t>section</w:t>
      </w:r>
      <w:r w:rsidRPr="00FC4CB1">
        <w:rPr>
          <w:rFonts w:ascii="Arial" w:hAnsi="Arial" w:cs="Arial"/>
        </w:rPr>
        <w:t xml:space="preserve"> 3.4.1.8 and 3.4.1.12 of this </w:t>
      </w:r>
      <w:r w:rsidRPr="00380514">
        <w:rPr>
          <w:rFonts w:ascii="Arial" w:hAnsi="Arial" w:cs="Arial"/>
          <w:b/>
        </w:rPr>
        <w:t>Code</w:t>
      </w:r>
      <w:r w:rsidRPr="00FC4CB1">
        <w:rPr>
          <w:rFonts w:ascii="Arial" w:hAnsi="Arial" w:cs="Arial"/>
        </w:rPr>
        <w:t xml:space="preserve">, means a stream crossing the construction of which has been </w:t>
      </w:r>
      <w:r w:rsidRPr="00380514">
        <w:rPr>
          <w:rFonts w:ascii="Arial" w:hAnsi="Arial" w:cs="Arial"/>
          <w:b/>
        </w:rPr>
        <w:t>approved</w:t>
      </w:r>
      <w:r w:rsidRPr="00FC4CB1">
        <w:rPr>
          <w:rFonts w:ascii="Arial" w:hAnsi="Arial" w:cs="Arial"/>
        </w:rPr>
        <w:t xml:space="preserve"> by the </w:t>
      </w:r>
      <w:r w:rsidRPr="00C3505C">
        <w:rPr>
          <w:rFonts w:ascii="Arial" w:hAnsi="Arial" w:cs="Arial"/>
          <w:b/>
        </w:rPr>
        <w:t>responsible authority</w:t>
      </w:r>
      <w:r w:rsidRPr="00FC4CB1">
        <w:rPr>
          <w:rFonts w:ascii="Arial" w:hAnsi="Arial" w:cs="Arial"/>
        </w:rPr>
        <w:t xml:space="preserve"> in accordance with a planning scheme or a permit issued under a planning scheme.</w:t>
      </w:r>
      <w:r>
        <w:rPr>
          <w:rFonts w:ascii="Arial" w:hAnsi="Arial" w:cs="Arial"/>
          <w:b/>
        </w:rPr>
        <w:br/>
      </w:r>
      <w:r>
        <w:rPr>
          <w:rFonts w:ascii="Arial" w:hAnsi="Arial" w:cs="Arial"/>
          <w:b/>
        </w:rPr>
        <w:br/>
      </w:r>
      <w:r w:rsidR="00906315" w:rsidRPr="00A0247D">
        <w:rPr>
          <w:rFonts w:ascii="Arial" w:hAnsi="Arial" w:cs="Arial"/>
          <w:b/>
        </w:rPr>
        <w:t>'</w:t>
      </w:r>
      <w:r w:rsidR="004861C1" w:rsidRPr="00A0247D">
        <w:rPr>
          <w:rFonts w:ascii="Arial" w:hAnsi="Arial" w:cs="Arial"/>
          <w:b/>
        </w:rPr>
        <w:t>Ash</w:t>
      </w:r>
      <w:r w:rsidR="00906315" w:rsidRPr="00A0247D">
        <w:rPr>
          <w:rFonts w:ascii="Arial" w:hAnsi="Arial" w:cs="Arial"/>
          <w:b/>
        </w:rPr>
        <w:t xml:space="preserve">' </w:t>
      </w:r>
      <w:r w:rsidR="00906315" w:rsidRPr="00A0247D">
        <w:rPr>
          <w:rFonts w:ascii="Arial" w:hAnsi="Arial" w:cs="Arial"/>
        </w:rPr>
        <w:t>means</w:t>
      </w:r>
      <w:r w:rsidR="00906315" w:rsidRPr="00A0247D">
        <w:rPr>
          <w:rFonts w:ascii="Arial" w:hAnsi="Arial" w:cs="Arial"/>
          <w:b/>
        </w:rPr>
        <w:t xml:space="preserve"> </w:t>
      </w:r>
      <w:r w:rsidR="00557CB7" w:rsidRPr="00557CB7">
        <w:rPr>
          <w:rFonts w:ascii="Arial" w:hAnsi="Arial" w:cs="Arial"/>
        </w:rPr>
        <w:t xml:space="preserve">any one or more of </w:t>
      </w:r>
      <w:r w:rsidR="004861C1" w:rsidRPr="00A0247D">
        <w:rPr>
          <w:rFonts w:ascii="Arial" w:hAnsi="Arial" w:cs="Arial"/>
        </w:rPr>
        <w:t>Mountain Ash (</w:t>
      </w:r>
      <w:r w:rsidR="004861C1" w:rsidRPr="00A0247D">
        <w:rPr>
          <w:rFonts w:ascii="Arial" w:hAnsi="Arial" w:cs="Arial"/>
          <w:i/>
        </w:rPr>
        <w:t xml:space="preserve">Eucalyptus </w:t>
      </w:r>
      <w:proofErr w:type="spellStart"/>
      <w:r w:rsidR="004861C1" w:rsidRPr="00A0247D">
        <w:rPr>
          <w:rFonts w:ascii="Arial" w:hAnsi="Arial" w:cs="Arial"/>
          <w:i/>
        </w:rPr>
        <w:t>regnans</w:t>
      </w:r>
      <w:proofErr w:type="spellEnd"/>
      <w:r w:rsidR="004861C1" w:rsidRPr="00A0247D">
        <w:rPr>
          <w:rFonts w:ascii="Arial" w:hAnsi="Arial" w:cs="Arial"/>
        </w:rPr>
        <w:t>), Alpine Ash (</w:t>
      </w:r>
      <w:r w:rsidR="004861C1" w:rsidRPr="00A0247D">
        <w:rPr>
          <w:rFonts w:ascii="Arial" w:hAnsi="Arial" w:cs="Arial"/>
          <w:i/>
        </w:rPr>
        <w:t>Eucaly</w:t>
      </w:r>
      <w:r w:rsidR="004861C1" w:rsidRPr="00792564">
        <w:rPr>
          <w:rFonts w:ascii="Arial" w:hAnsi="Arial" w:cs="Arial"/>
          <w:i/>
        </w:rPr>
        <w:t xml:space="preserve">ptus </w:t>
      </w:r>
      <w:proofErr w:type="spellStart"/>
      <w:r w:rsidR="004861C1" w:rsidRPr="00792564">
        <w:rPr>
          <w:rFonts w:ascii="Arial" w:hAnsi="Arial" w:cs="Arial"/>
          <w:i/>
        </w:rPr>
        <w:t>delegatensis</w:t>
      </w:r>
      <w:proofErr w:type="spellEnd"/>
      <w:r w:rsidR="004861C1" w:rsidRPr="00792564">
        <w:rPr>
          <w:rFonts w:ascii="Arial" w:hAnsi="Arial" w:cs="Arial"/>
        </w:rPr>
        <w:t xml:space="preserve">) </w:t>
      </w:r>
      <w:r w:rsidR="00557CB7" w:rsidRPr="00792564">
        <w:rPr>
          <w:rFonts w:ascii="Arial" w:hAnsi="Arial" w:cs="Arial"/>
        </w:rPr>
        <w:t>or</w:t>
      </w:r>
      <w:r w:rsidR="004861C1" w:rsidRPr="00792564">
        <w:rPr>
          <w:rFonts w:ascii="Arial" w:hAnsi="Arial" w:cs="Arial"/>
        </w:rPr>
        <w:t xml:space="preserve"> Shining Gum (</w:t>
      </w:r>
      <w:r w:rsidR="004861C1" w:rsidRPr="00792564">
        <w:rPr>
          <w:rFonts w:ascii="Arial" w:hAnsi="Arial" w:cs="Arial"/>
          <w:i/>
        </w:rPr>
        <w:t xml:space="preserve">Eucalyptus </w:t>
      </w:r>
      <w:proofErr w:type="spellStart"/>
      <w:r w:rsidR="004861C1" w:rsidRPr="00792564">
        <w:rPr>
          <w:rFonts w:ascii="Arial" w:hAnsi="Arial" w:cs="Arial"/>
          <w:i/>
        </w:rPr>
        <w:t>nitens</w:t>
      </w:r>
      <w:proofErr w:type="spellEnd"/>
      <w:r w:rsidR="004861C1" w:rsidRPr="00792564">
        <w:rPr>
          <w:rFonts w:ascii="Arial" w:hAnsi="Arial" w:cs="Arial"/>
        </w:rPr>
        <w:t>).</w:t>
      </w:r>
    </w:p>
    <w:p w14:paraId="5BA0F9FF" w14:textId="6E874888" w:rsidR="00334D22" w:rsidRPr="00334D22" w:rsidRDefault="00334D22">
      <w:pPr>
        <w:spacing w:before="120" w:after="120"/>
        <w:ind w:left="1701" w:right="283"/>
        <w:rPr>
          <w:rFonts w:ascii="Arial" w:hAnsi="Arial" w:cs="Arial"/>
        </w:rPr>
      </w:pPr>
      <w:r w:rsidRPr="00C3505C">
        <w:rPr>
          <w:rFonts w:ascii="Arial" w:hAnsi="Arial" w:cs="Arial"/>
          <w:b/>
        </w:rPr>
        <w:t>‘Ash forest green patch exclusion area’</w:t>
      </w:r>
      <w:r w:rsidRPr="00334D22">
        <w:rPr>
          <w:rFonts w:ascii="Arial" w:hAnsi="Arial" w:cs="Arial"/>
        </w:rPr>
        <w:t xml:space="preserve"> means an area that is protected in accordance with cl 8.1.8 of the </w:t>
      </w:r>
      <w:r w:rsidRPr="00C3505C">
        <w:rPr>
          <w:rFonts w:ascii="Arial" w:hAnsi="Arial" w:cs="Arial"/>
          <w:b/>
        </w:rPr>
        <w:t>Management Standards and Procedures</w:t>
      </w:r>
      <w:r w:rsidRPr="00334D22">
        <w:rPr>
          <w:rFonts w:ascii="Arial" w:hAnsi="Arial" w:cs="Arial"/>
        </w:rPr>
        <w:t xml:space="preserve">. </w:t>
      </w:r>
      <w:r w:rsidRPr="00C3505C">
        <w:rPr>
          <w:rFonts w:ascii="Arial" w:hAnsi="Arial" w:cs="Arial"/>
          <w:b/>
        </w:rPr>
        <w:t>Ash forest green patch exclusion areas</w:t>
      </w:r>
      <w:r>
        <w:rPr>
          <w:rFonts w:ascii="Arial" w:hAnsi="Arial" w:cs="Arial"/>
        </w:rPr>
        <w:t xml:space="preserve"> are a type of </w:t>
      </w:r>
      <w:r w:rsidRPr="00C3505C">
        <w:rPr>
          <w:rFonts w:ascii="Arial" w:hAnsi="Arial" w:cs="Arial"/>
          <w:b/>
        </w:rPr>
        <w:t>exclusion area</w:t>
      </w:r>
      <w:r>
        <w:rPr>
          <w:rFonts w:ascii="Arial" w:hAnsi="Arial" w:cs="Arial"/>
        </w:rPr>
        <w:t>.</w:t>
      </w:r>
    </w:p>
    <w:p w14:paraId="2CD8112E" w14:textId="49A39955" w:rsidR="00334D22" w:rsidRPr="00792564" w:rsidRDefault="00334D22" w:rsidP="00334D22">
      <w:pPr>
        <w:spacing w:before="120" w:after="120"/>
        <w:ind w:left="1701" w:right="283"/>
        <w:rPr>
          <w:rFonts w:ascii="Arial" w:hAnsi="Arial" w:cs="Arial"/>
        </w:rPr>
      </w:pPr>
      <w:r w:rsidRPr="00C3505C">
        <w:rPr>
          <w:rFonts w:ascii="Arial" w:hAnsi="Arial" w:cs="Arial"/>
          <w:b/>
        </w:rPr>
        <w:t>‘Ash habitat tree exclusion area’</w:t>
      </w:r>
      <w:r w:rsidRPr="00334D22">
        <w:rPr>
          <w:rFonts w:ascii="Arial" w:hAnsi="Arial" w:cs="Arial"/>
        </w:rPr>
        <w:t xml:space="preserve"> means an area that is protected in accordance with cl 8.1.9 of the </w:t>
      </w:r>
      <w:r w:rsidRPr="00C3505C">
        <w:rPr>
          <w:rFonts w:ascii="Arial" w:hAnsi="Arial" w:cs="Arial"/>
          <w:b/>
        </w:rPr>
        <w:t>Management Standards and Procedures</w:t>
      </w:r>
      <w:r w:rsidRPr="00334D22">
        <w:rPr>
          <w:rFonts w:ascii="Arial" w:hAnsi="Arial" w:cs="Arial"/>
        </w:rPr>
        <w:t xml:space="preserve">. </w:t>
      </w:r>
      <w:r w:rsidRPr="00C3505C">
        <w:rPr>
          <w:rFonts w:ascii="Arial" w:hAnsi="Arial" w:cs="Arial"/>
          <w:b/>
        </w:rPr>
        <w:t>Ash habitat tree exclusion areas</w:t>
      </w:r>
      <w:r w:rsidRPr="00334D22">
        <w:rPr>
          <w:rFonts w:ascii="Arial" w:hAnsi="Arial" w:cs="Arial"/>
        </w:rPr>
        <w:t xml:space="preserve"> are a type of </w:t>
      </w:r>
      <w:r w:rsidRPr="00C3505C">
        <w:rPr>
          <w:rFonts w:ascii="Arial" w:hAnsi="Arial" w:cs="Arial"/>
          <w:b/>
        </w:rPr>
        <w:t>exclusion area</w:t>
      </w:r>
      <w:r w:rsidRPr="00334D22">
        <w:rPr>
          <w:rFonts w:ascii="Arial" w:hAnsi="Arial" w:cs="Arial"/>
        </w:rPr>
        <w:t>.</w:t>
      </w:r>
    </w:p>
    <w:p w14:paraId="7ADB5776" w14:textId="4B70D851" w:rsidR="005B5050" w:rsidRPr="00A0247D" w:rsidRDefault="00906315" w:rsidP="00DC520F">
      <w:pPr>
        <w:spacing w:before="120" w:after="120"/>
        <w:ind w:left="1701" w:right="283"/>
        <w:rPr>
          <w:rFonts w:ascii="Arial" w:hAnsi="Arial" w:cs="Arial"/>
        </w:rPr>
      </w:pPr>
      <w:r w:rsidRPr="00792564">
        <w:rPr>
          <w:rFonts w:ascii="Arial" w:hAnsi="Arial" w:cs="Arial"/>
          <w:b/>
        </w:rPr>
        <w:t>'</w:t>
      </w:r>
      <w:r w:rsidR="00FC0A3C" w:rsidRPr="00792564">
        <w:rPr>
          <w:rFonts w:ascii="Arial" w:hAnsi="Arial" w:cs="Arial"/>
          <w:b/>
        </w:rPr>
        <w:t>Box Ironbark</w:t>
      </w:r>
      <w:r w:rsidRPr="00792564">
        <w:rPr>
          <w:rFonts w:ascii="Arial" w:hAnsi="Arial" w:cs="Arial"/>
          <w:b/>
        </w:rPr>
        <w:t xml:space="preserve">' </w:t>
      </w:r>
      <w:r w:rsidRPr="00792564">
        <w:rPr>
          <w:rFonts w:ascii="Arial" w:hAnsi="Arial" w:cs="Arial"/>
        </w:rPr>
        <w:t xml:space="preserve">means </w:t>
      </w:r>
      <w:r w:rsidRPr="00FC4CB1">
        <w:rPr>
          <w:rFonts w:ascii="Arial" w:hAnsi="Arial" w:cs="Arial"/>
          <w:b/>
          <w:bCs/>
        </w:rPr>
        <w:t>f</w:t>
      </w:r>
      <w:r w:rsidR="00FC0A3C" w:rsidRPr="00FC4CB1">
        <w:rPr>
          <w:rFonts w:ascii="Arial" w:hAnsi="Arial" w:cs="Arial"/>
          <w:b/>
          <w:bCs/>
        </w:rPr>
        <w:t xml:space="preserve">orest </w:t>
      </w:r>
      <w:r w:rsidR="00FC0A3C" w:rsidRPr="00792564">
        <w:rPr>
          <w:rFonts w:ascii="Arial" w:hAnsi="Arial" w:cs="Arial"/>
        </w:rPr>
        <w:t>char</w:t>
      </w:r>
      <w:r w:rsidR="00FC0A3C" w:rsidRPr="00A0247D">
        <w:rPr>
          <w:rFonts w:ascii="Arial" w:hAnsi="Arial" w:cs="Arial"/>
        </w:rPr>
        <w:t xml:space="preserve">acterised by a </w:t>
      </w:r>
      <w:r w:rsidR="00FC0A3C" w:rsidRPr="00A0247D">
        <w:rPr>
          <w:rFonts w:ascii="Arial" w:hAnsi="Arial" w:cs="Arial"/>
          <w:b/>
        </w:rPr>
        <w:t>canopy</w:t>
      </w:r>
      <w:r w:rsidR="00FC0A3C" w:rsidRPr="00A0247D">
        <w:rPr>
          <w:rFonts w:ascii="Arial" w:hAnsi="Arial" w:cs="Arial"/>
        </w:rPr>
        <w:t xml:space="preserve"> of box, </w:t>
      </w:r>
      <w:proofErr w:type="gramStart"/>
      <w:r w:rsidR="00FC0A3C" w:rsidRPr="00A0247D">
        <w:rPr>
          <w:rFonts w:ascii="Arial" w:hAnsi="Arial" w:cs="Arial"/>
        </w:rPr>
        <w:t>ironbark</w:t>
      </w:r>
      <w:proofErr w:type="gramEnd"/>
      <w:r w:rsidR="00FC0A3C" w:rsidRPr="00A0247D">
        <w:rPr>
          <w:rFonts w:ascii="Arial" w:hAnsi="Arial" w:cs="Arial"/>
        </w:rPr>
        <w:t xml:space="preserve"> and gum-barked eucalypts, growing to 25 m in height, over a sparse </w:t>
      </w:r>
      <w:r w:rsidR="00FC0A3C" w:rsidRPr="00C3505C">
        <w:rPr>
          <w:rFonts w:ascii="Arial" w:hAnsi="Arial" w:cs="Arial"/>
          <w:b/>
        </w:rPr>
        <w:t>understorey</w:t>
      </w:r>
      <w:r w:rsidR="00FC0A3C" w:rsidRPr="00A0247D">
        <w:rPr>
          <w:rFonts w:ascii="Arial" w:hAnsi="Arial" w:cs="Arial"/>
        </w:rPr>
        <w:t xml:space="preserve"> of wattles, small-leaved and prostrate shrubs, </w:t>
      </w:r>
      <w:r w:rsidR="00FC0A3C" w:rsidRPr="00A0247D">
        <w:rPr>
          <w:rFonts w:ascii="Arial" w:hAnsi="Arial" w:cs="Arial"/>
        </w:rPr>
        <w:lastRenderedPageBreak/>
        <w:t>herbs and grasses. The main trees are White Box (</w:t>
      </w:r>
      <w:r w:rsidR="00FC0A3C" w:rsidRPr="00A0247D">
        <w:rPr>
          <w:rFonts w:ascii="Arial" w:hAnsi="Arial" w:cs="Arial"/>
          <w:i/>
        </w:rPr>
        <w:t xml:space="preserve">Eucalyptus </w:t>
      </w:r>
      <w:proofErr w:type="spellStart"/>
      <w:r w:rsidR="00FC0A3C" w:rsidRPr="00A0247D">
        <w:rPr>
          <w:rFonts w:ascii="Arial" w:hAnsi="Arial" w:cs="Arial"/>
          <w:i/>
        </w:rPr>
        <w:t>albens</w:t>
      </w:r>
      <w:proofErr w:type="spellEnd"/>
      <w:r w:rsidR="00FC0A3C" w:rsidRPr="00A0247D">
        <w:rPr>
          <w:rFonts w:ascii="Arial" w:hAnsi="Arial" w:cs="Arial"/>
        </w:rPr>
        <w:t>), Red Box (</w:t>
      </w:r>
      <w:r w:rsidR="00FC0A3C" w:rsidRPr="00A0247D">
        <w:rPr>
          <w:rFonts w:ascii="Arial" w:hAnsi="Arial" w:cs="Arial"/>
          <w:i/>
        </w:rPr>
        <w:t xml:space="preserve">Eucalyptus </w:t>
      </w:r>
      <w:proofErr w:type="spellStart"/>
      <w:r w:rsidR="00FC0A3C" w:rsidRPr="00A0247D">
        <w:rPr>
          <w:rFonts w:ascii="Arial" w:hAnsi="Arial" w:cs="Arial"/>
          <w:i/>
        </w:rPr>
        <w:t>polyanthemos</w:t>
      </w:r>
      <w:proofErr w:type="spellEnd"/>
      <w:r w:rsidR="00FC0A3C" w:rsidRPr="00A0247D">
        <w:rPr>
          <w:rFonts w:ascii="Arial" w:hAnsi="Arial" w:cs="Arial"/>
        </w:rPr>
        <w:t>), Red Ironbark (</w:t>
      </w:r>
      <w:r w:rsidR="00FC0A3C" w:rsidRPr="00A0247D">
        <w:rPr>
          <w:rFonts w:ascii="Arial" w:hAnsi="Arial" w:cs="Arial"/>
          <w:i/>
        </w:rPr>
        <w:t xml:space="preserve">Eucalyptus </w:t>
      </w:r>
      <w:proofErr w:type="spellStart"/>
      <w:r w:rsidR="00FC0A3C" w:rsidRPr="00A0247D">
        <w:rPr>
          <w:rFonts w:ascii="Arial" w:hAnsi="Arial" w:cs="Arial"/>
          <w:i/>
        </w:rPr>
        <w:t>tricarpa</w:t>
      </w:r>
      <w:proofErr w:type="spellEnd"/>
      <w:r w:rsidR="00FC0A3C" w:rsidRPr="00A0247D">
        <w:rPr>
          <w:rFonts w:ascii="Arial" w:hAnsi="Arial" w:cs="Arial"/>
        </w:rPr>
        <w:t>), Mugga Ironbark (</w:t>
      </w:r>
      <w:r w:rsidR="00FC0A3C" w:rsidRPr="00A0247D">
        <w:rPr>
          <w:rFonts w:ascii="Arial" w:hAnsi="Arial" w:cs="Arial"/>
          <w:i/>
        </w:rPr>
        <w:t xml:space="preserve">Eucalyptus </w:t>
      </w:r>
      <w:proofErr w:type="spellStart"/>
      <w:r w:rsidR="00FC0A3C" w:rsidRPr="00A0247D">
        <w:rPr>
          <w:rFonts w:ascii="Arial" w:hAnsi="Arial" w:cs="Arial"/>
          <w:i/>
        </w:rPr>
        <w:t>sideroxylon</w:t>
      </w:r>
      <w:proofErr w:type="spellEnd"/>
      <w:r w:rsidR="00FC0A3C" w:rsidRPr="00A0247D">
        <w:rPr>
          <w:rFonts w:ascii="Arial" w:hAnsi="Arial" w:cs="Arial"/>
        </w:rPr>
        <w:t>), Yellow Gum (</w:t>
      </w:r>
      <w:r w:rsidR="00FC0A3C" w:rsidRPr="00A0247D">
        <w:rPr>
          <w:rFonts w:ascii="Arial" w:hAnsi="Arial" w:cs="Arial"/>
          <w:i/>
        </w:rPr>
        <w:t xml:space="preserve">Eucalyptus </w:t>
      </w:r>
      <w:proofErr w:type="spellStart"/>
      <w:r w:rsidR="00FC0A3C" w:rsidRPr="00A0247D">
        <w:rPr>
          <w:rFonts w:ascii="Arial" w:hAnsi="Arial" w:cs="Arial"/>
          <w:i/>
        </w:rPr>
        <w:t>leucoxylon</w:t>
      </w:r>
      <w:proofErr w:type="spellEnd"/>
      <w:r w:rsidR="00FC0A3C" w:rsidRPr="00A0247D">
        <w:rPr>
          <w:rFonts w:ascii="Arial" w:hAnsi="Arial" w:cs="Arial"/>
        </w:rPr>
        <w:t>) and Red Stringybark (</w:t>
      </w:r>
      <w:r w:rsidR="00FC0A3C" w:rsidRPr="00A0247D">
        <w:rPr>
          <w:rFonts w:ascii="Arial" w:hAnsi="Arial" w:cs="Arial"/>
          <w:i/>
        </w:rPr>
        <w:t xml:space="preserve">Eucalyptus </w:t>
      </w:r>
      <w:proofErr w:type="spellStart"/>
      <w:r w:rsidR="00FC0A3C" w:rsidRPr="00A0247D">
        <w:rPr>
          <w:rFonts w:ascii="Arial" w:hAnsi="Arial" w:cs="Arial"/>
          <w:i/>
        </w:rPr>
        <w:t>macrorhyncha</w:t>
      </w:r>
      <w:proofErr w:type="spellEnd"/>
      <w:r w:rsidR="00FC0A3C" w:rsidRPr="00A0247D">
        <w:rPr>
          <w:rFonts w:ascii="Arial" w:hAnsi="Arial" w:cs="Arial"/>
        </w:rPr>
        <w:t>). In some areas they may grow with, or be replaced by, Yellow Box (</w:t>
      </w:r>
      <w:r w:rsidR="00FC0A3C" w:rsidRPr="00A0247D">
        <w:rPr>
          <w:rFonts w:ascii="Arial" w:hAnsi="Arial" w:cs="Arial"/>
          <w:i/>
        </w:rPr>
        <w:t xml:space="preserve">Eucalyptus </w:t>
      </w:r>
      <w:proofErr w:type="spellStart"/>
      <w:r w:rsidR="00FC0A3C" w:rsidRPr="00A0247D">
        <w:rPr>
          <w:rFonts w:ascii="Arial" w:hAnsi="Arial" w:cs="Arial"/>
          <w:i/>
        </w:rPr>
        <w:t>melliodora</w:t>
      </w:r>
      <w:proofErr w:type="spellEnd"/>
      <w:r w:rsidR="00FC0A3C" w:rsidRPr="00A0247D">
        <w:rPr>
          <w:rFonts w:ascii="Arial" w:hAnsi="Arial" w:cs="Arial"/>
        </w:rPr>
        <w:t>), Long-leaf Box, Silver Bundy (</w:t>
      </w:r>
      <w:r w:rsidR="00FC0A3C" w:rsidRPr="00A0247D">
        <w:rPr>
          <w:rFonts w:ascii="Arial" w:hAnsi="Arial" w:cs="Arial"/>
          <w:i/>
        </w:rPr>
        <w:t xml:space="preserve">Eucalyptus </w:t>
      </w:r>
      <w:proofErr w:type="spellStart"/>
      <w:r w:rsidR="00FC0A3C" w:rsidRPr="00A0247D">
        <w:rPr>
          <w:rFonts w:ascii="Arial" w:hAnsi="Arial" w:cs="Arial"/>
          <w:i/>
        </w:rPr>
        <w:t>nortonii</w:t>
      </w:r>
      <w:proofErr w:type="spellEnd"/>
      <w:r w:rsidR="00FC0A3C" w:rsidRPr="00A0247D">
        <w:rPr>
          <w:rFonts w:ascii="Arial" w:hAnsi="Arial" w:cs="Arial"/>
        </w:rPr>
        <w:t>), Forest Red Gum (</w:t>
      </w:r>
      <w:r w:rsidR="00FC0A3C" w:rsidRPr="00A0247D">
        <w:rPr>
          <w:rFonts w:ascii="Arial" w:hAnsi="Arial" w:cs="Arial"/>
          <w:i/>
        </w:rPr>
        <w:t xml:space="preserve">Eucalyptus </w:t>
      </w:r>
      <w:proofErr w:type="spellStart"/>
      <w:r w:rsidR="00FC0A3C" w:rsidRPr="00A0247D">
        <w:rPr>
          <w:rFonts w:ascii="Arial" w:hAnsi="Arial" w:cs="Arial"/>
          <w:i/>
        </w:rPr>
        <w:t>tereticornis</w:t>
      </w:r>
      <w:proofErr w:type="spellEnd"/>
      <w:r w:rsidR="00FC0A3C" w:rsidRPr="00A0247D">
        <w:rPr>
          <w:rFonts w:ascii="Arial" w:hAnsi="Arial" w:cs="Arial"/>
        </w:rPr>
        <w:t>), Coast Grey Box (</w:t>
      </w:r>
      <w:r w:rsidR="00FC0A3C" w:rsidRPr="00A0247D">
        <w:rPr>
          <w:rFonts w:ascii="Arial" w:hAnsi="Arial" w:cs="Arial"/>
          <w:i/>
        </w:rPr>
        <w:t xml:space="preserve">Eucalyptus </w:t>
      </w:r>
      <w:proofErr w:type="spellStart"/>
      <w:r w:rsidR="00FC0A3C" w:rsidRPr="00A0247D">
        <w:rPr>
          <w:rFonts w:ascii="Arial" w:hAnsi="Arial" w:cs="Arial"/>
          <w:i/>
        </w:rPr>
        <w:t>bosistoana</w:t>
      </w:r>
      <w:proofErr w:type="spellEnd"/>
      <w:r w:rsidR="00FC0A3C" w:rsidRPr="00A0247D">
        <w:rPr>
          <w:rFonts w:ascii="Arial" w:hAnsi="Arial" w:cs="Arial"/>
        </w:rPr>
        <w:t>), Gippsland Grey Box (</w:t>
      </w:r>
      <w:r w:rsidR="00FC0A3C" w:rsidRPr="00A0247D">
        <w:rPr>
          <w:rFonts w:ascii="Arial" w:hAnsi="Arial" w:cs="Arial"/>
          <w:i/>
        </w:rPr>
        <w:t xml:space="preserve">Eucalyptus </w:t>
      </w:r>
      <w:proofErr w:type="spellStart"/>
      <w:r w:rsidR="00FC0A3C" w:rsidRPr="00A0247D">
        <w:rPr>
          <w:rFonts w:ascii="Arial" w:hAnsi="Arial" w:cs="Arial"/>
          <w:i/>
        </w:rPr>
        <w:t>bosistoana</w:t>
      </w:r>
      <w:proofErr w:type="spellEnd"/>
      <w:r w:rsidR="00FC0A3C" w:rsidRPr="00A0247D">
        <w:rPr>
          <w:rFonts w:ascii="Arial" w:hAnsi="Arial" w:cs="Arial"/>
        </w:rPr>
        <w:t xml:space="preserve">), </w:t>
      </w:r>
      <w:r w:rsidR="001A0D27" w:rsidRPr="001A0D27">
        <w:rPr>
          <w:rFonts w:ascii="Arial" w:hAnsi="Arial" w:cs="Arial"/>
        </w:rPr>
        <w:t>Grey Box (</w:t>
      </w:r>
      <w:r w:rsidR="001A0D27" w:rsidRPr="00C3505C">
        <w:rPr>
          <w:rFonts w:ascii="Arial" w:hAnsi="Arial" w:cs="Arial"/>
          <w:i/>
        </w:rPr>
        <w:t xml:space="preserve">Eucalyptus </w:t>
      </w:r>
      <w:proofErr w:type="spellStart"/>
      <w:r w:rsidR="001A0D27" w:rsidRPr="00C3505C">
        <w:rPr>
          <w:rFonts w:ascii="Arial" w:hAnsi="Arial" w:cs="Arial"/>
          <w:i/>
        </w:rPr>
        <w:t>microcarpa</w:t>
      </w:r>
      <w:proofErr w:type="spellEnd"/>
      <w:r w:rsidR="001A0D27" w:rsidRPr="001A0D27">
        <w:rPr>
          <w:rFonts w:ascii="Arial" w:hAnsi="Arial" w:cs="Arial"/>
        </w:rPr>
        <w:t>),</w:t>
      </w:r>
      <w:r w:rsidR="001A0D27">
        <w:rPr>
          <w:rFonts w:ascii="Arial" w:hAnsi="Arial" w:cs="Arial"/>
        </w:rPr>
        <w:t xml:space="preserve"> </w:t>
      </w:r>
      <w:r w:rsidR="00FC0A3C" w:rsidRPr="00A0247D">
        <w:rPr>
          <w:rFonts w:ascii="Arial" w:hAnsi="Arial" w:cs="Arial"/>
        </w:rPr>
        <w:t>Blue Box (</w:t>
      </w:r>
      <w:r w:rsidR="00FC0A3C" w:rsidRPr="00A0247D">
        <w:rPr>
          <w:rFonts w:ascii="Arial" w:hAnsi="Arial" w:cs="Arial"/>
          <w:i/>
        </w:rPr>
        <w:t xml:space="preserve">Eucalyptus </w:t>
      </w:r>
      <w:proofErr w:type="spellStart"/>
      <w:r w:rsidR="00FC0A3C" w:rsidRPr="00A0247D">
        <w:rPr>
          <w:rFonts w:ascii="Arial" w:hAnsi="Arial" w:cs="Arial"/>
          <w:i/>
        </w:rPr>
        <w:t>baueriana</w:t>
      </w:r>
      <w:proofErr w:type="spellEnd"/>
      <w:r w:rsidR="00FC0A3C" w:rsidRPr="00A0247D">
        <w:rPr>
          <w:rFonts w:ascii="Arial" w:hAnsi="Arial" w:cs="Arial"/>
        </w:rPr>
        <w:t>) and Yellow Stringybark (</w:t>
      </w:r>
      <w:r w:rsidR="00FC0A3C" w:rsidRPr="00A0247D">
        <w:rPr>
          <w:rFonts w:ascii="Arial" w:hAnsi="Arial" w:cs="Arial"/>
          <w:i/>
        </w:rPr>
        <w:t xml:space="preserve">Eucalyptus </w:t>
      </w:r>
      <w:proofErr w:type="spellStart"/>
      <w:r w:rsidR="00FC0A3C" w:rsidRPr="00A0247D">
        <w:rPr>
          <w:rFonts w:ascii="Arial" w:hAnsi="Arial" w:cs="Arial"/>
          <w:i/>
        </w:rPr>
        <w:t>muelleriana</w:t>
      </w:r>
      <w:proofErr w:type="spellEnd"/>
      <w:r w:rsidR="00FC0A3C" w:rsidRPr="00A0247D">
        <w:rPr>
          <w:rFonts w:ascii="Arial" w:hAnsi="Arial" w:cs="Arial"/>
        </w:rPr>
        <w:t xml:space="preserve">). </w:t>
      </w:r>
    </w:p>
    <w:p w14:paraId="6DE63A66" w14:textId="19185C51" w:rsidR="009B74E9" w:rsidRPr="009B74E9" w:rsidRDefault="009B74E9" w:rsidP="00DC520F">
      <w:pPr>
        <w:spacing w:before="120" w:after="120"/>
        <w:ind w:left="1701" w:right="283"/>
        <w:rPr>
          <w:rFonts w:ascii="Arial" w:eastAsia="Times New Roman" w:hAnsi="Arial" w:cs="Arial"/>
          <w:szCs w:val="22"/>
        </w:rPr>
      </w:pPr>
      <w:r w:rsidRPr="009B74E9">
        <w:rPr>
          <w:rFonts w:ascii="Arial" w:eastAsia="Times New Roman" w:hAnsi="Arial" w:cs="Arial"/>
          <w:b/>
          <w:szCs w:val="22"/>
        </w:rPr>
        <w:t>‘</w:t>
      </w:r>
      <w:r>
        <w:rPr>
          <w:rFonts w:ascii="Arial" w:eastAsia="Times New Roman" w:hAnsi="Arial" w:cs="Arial"/>
          <w:b/>
          <w:szCs w:val="22"/>
        </w:rPr>
        <w:t>b</w:t>
      </w:r>
      <w:r w:rsidRPr="009B74E9">
        <w:rPr>
          <w:rFonts w:ascii="Arial" w:eastAsia="Times New Roman" w:hAnsi="Arial" w:cs="Arial"/>
          <w:b/>
          <w:szCs w:val="22"/>
        </w:rPr>
        <w:t>uffer’</w:t>
      </w:r>
      <w:r w:rsidRPr="009B74E9">
        <w:rPr>
          <w:rFonts w:ascii="Arial" w:eastAsia="Times New Roman" w:hAnsi="Arial" w:cs="Arial"/>
          <w:szCs w:val="22"/>
        </w:rPr>
        <w:t xml:space="preserve"> means a protective </w:t>
      </w:r>
      <w:r w:rsidRPr="009B74E9">
        <w:rPr>
          <w:rFonts w:ascii="Arial" w:eastAsia="Times New Roman" w:hAnsi="Arial" w:cs="Arial"/>
          <w:szCs w:val="22"/>
          <w:lang w:eastAsia="en-AU"/>
        </w:rPr>
        <w:t>margin</w:t>
      </w:r>
      <w:r w:rsidRPr="009B74E9">
        <w:rPr>
          <w:rFonts w:ascii="Arial" w:eastAsia="Times New Roman" w:hAnsi="Arial" w:cs="Arial"/>
          <w:szCs w:val="22"/>
        </w:rPr>
        <w:t xml:space="preserve"> of vegetation </w:t>
      </w:r>
      <w:r w:rsidR="00E35CA4" w:rsidRPr="00ED51BF">
        <w:rPr>
          <w:rFonts w:ascii="Arial" w:hAnsi="Arial"/>
        </w:rPr>
        <w:t xml:space="preserve">which may be applied to a feature or </w:t>
      </w:r>
      <w:proofErr w:type="gramStart"/>
      <w:r w:rsidR="00E35CA4" w:rsidRPr="00ED51BF">
        <w:rPr>
          <w:rFonts w:ascii="Arial" w:hAnsi="Arial"/>
        </w:rPr>
        <w:t>value, and</w:t>
      </w:r>
      <w:proofErr w:type="gramEnd"/>
      <w:r w:rsidR="00E35CA4" w:rsidRPr="00ED51BF">
        <w:rPr>
          <w:rFonts w:ascii="Arial" w:hAnsi="Arial"/>
        </w:rPr>
        <w:t xml:space="preserve"> is </w:t>
      </w:r>
      <w:r w:rsidR="0055713D">
        <w:rPr>
          <w:rFonts w:ascii="Arial" w:hAnsi="Arial"/>
        </w:rPr>
        <w:t xml:space="preserve">generally </w:t>
      </w:r>
      <w:r w:rsidR="00E35CA4" w:rsidRPr="00ED51BF">
        <w:rPr>
          <w:rFonts w:ascii="Arial" w:hAnsi="Arial"/>
        </w:rPr>
        <w:t xml:space="preserve">excluded from any </w:t>
      </w:r>
      <w:r w:rsidR="00E35CA4" w:rsidRPr="00A86965">
        <w:rPr>
          <w:rFonts w:ascii="Arial" w:hAnsi="Arial"/>
          <w:b/>
          <w:bCs/>
        </w:rPr>
        <w:t>timber harvesting operations</w:t>
      </w:r>
      <w:r w:rsidR="00E35CA4">
        <w:rPr>
          <w:rFonts w:ascii="Arial" w:hAnsi="Arial"/>
        </w:rPr>
        <w:t>.</w:t>
      </w:r>
      <w:r w:rsidRPr="009B74E9">
        <w:rPr>
          <w:rFonts w:ascii="Arial" w:eastAsia="Times New Roman" w:hAnsi="Arial" w:cs="Arial"/>
          <w:szCs w:val="22"/>
        </w:rPr>
        <w:t xml:space="preserve"> </w:t>
      </w:r>
      <w:r w:rsidRPr="00C3505C">
        <w:rPr>
          <w:rFonts w:ascii="Arial" w:eastAsia="Times New Roman" w:hAnsi="Arial" w:cs="Arial"/>
          <w:b/>
          <w:szCs w:val="22"/>
        </w:rPr>
        <w:t>Buffer</w:t>
      </w:r>
      <w:r w:rsidRPr="009B74E9">
        <w:rPr>
          <w:rFonts w:ascii="Arial" w:eastAsia="Times New Roman" w:hAnsi="Arial" w:cs="Arial"/>
          <w:szCs w:val="22"/>
        </w:rPr>
        <w:t xml:space="preserve"> width or radius is defined as </w:t>
      </w:r>
      <w:r w:rsidR="00E35CA4">
        <w:rPr>
          <w:rFonts w:ascii="Arial" w:eastAsia="Times New Roman" w:hAnsi="Arial" w:cs="Arial"/>
          <w:szCs w:val="22"/>
        </w:rPr>
        <w:t xml:space="preserve">the </w:t>
      </w:r>
      <w:r w:rsidRPr="009B74E9">
        <w:rPr>
          <w:rFonts w:ascii="Arial" w:eastAsia="Times New Roman" w:hAnsi="Arial" w:cs="Arial"/>
          <w:szCs w:val="22"/>
        </w:rPr>
        <w:t xml:space="preserve">horizontal distance from which various </w:t>
      </w:r>
      <w:r w:rsidRPr="009B74E9">
        <w:rPr>
          <w:rFonts w:ascii="Arial" w:eastAsia="Times New Roman" w:hAnsi="Arial" w:cs="Arial"/>
          <w:b/>
          <w:szCs w:val="22"/>
        </w:rPr>
        <w:t>timber harvesting operations</w:t>
      </w:r>
      <w:r w:rsidRPr="009B74E9">
        <w:rPr>
          <w:rFonts w:ascii="Arial" w:eastAsia="Times New Roman" w:hAnsi="Arial" w:cs="Arial"/>
          <w:szCs w:val="22"/>
        </w:rPr>
        <w:t xml:space="preserve"> are excluded.</w:t>
      </w:r>
    </w:p>
    <w:p w14:paraId="20DDC07D" w14:textId="40934271" w:rsidR="00640817" w:rsidRPr="00A0247D" w:rsidRDefault="00640817" w:rsidP="00DC520F">
      <w:pPr>
        <w:spacing w:before="120" w:after="120"/>
        <w:ind w:left="1701" w:right="283"/>
        <w:rPr>
          <w:rFonts w:ascii="Arial" w:hAnsi="Arial" w:cs="Arial"/>
        </w:rPr>
      </w:pPr>
      <w:r w:rsidRPr="00A0247D">
        <w:rPr>
          <w:rFonts w:ascii="Arial" w:eastAsia="Times New Roman" w:hAnsi="Arial" w:cs="Arial"/>
          <w:b/>
          <w:szCs w:val="22"/>
          <w:lang w:eastAsia="en-AU"/>
        </w:rPr>
        <w:t>'Central Highlands FMA</w:t>
      </w:r>
      <w:r w:rsidR="005E279B" w:rsidRPr="00694698">
        <w:rPr>
          <w:rFonts w:ascii="Arial" w:eastAsia="Times New Roman" w:hAnsi="Arial" w:cs="Arial"/>
          <w:b/>
          <w:szCs w:val="22"/>
          <w:lang w:eastAsia="en-AU"/>
        </w:rPr>
        <w:t>s</w:t>
      </w:r>
      <w:r w:rsidRPr="00A0247D">
        <w:rPr>
          <w:rFonts w:ascii="Arial" w:eastAsia="Times New Roman" w:hAnsi="Arial" w:cs="Arial"/>
          <w:b/>
          <w:szCs w:val="22"/>
          <w:lang w:eastAsia="en-AU"/>
        </w:rPr>
        <w:t xml:space="preserve">' </w:t>
      </w:r>
      <w:r w:rsidRPr="00A0247D">
        <w:rPr>
          <w:rFonts w:ascii="Arial" w:eastAsia="Times New Roman" w:hAnsi="Arial" w:cs="Arial"/>
          <w:szCs w:val="22"/>
          <w:lang w:eastAsia="en-AU"/>
        </w:rPr>
        <w:t xml:space="preserve">means </w:t>
      </w:r>
      <w:r w:rsidR="00E35CA4">
        <w:rPr>
          <w:rFonts w:ascii="Arial" w:eastAsia="Times New Roman" w:hAnsi="Arial" w:cs="Arial"/>
          <w:szCs w:val="22"/>
          <w:lang w:eastAsia="en-AU"/>
        </w:rPr>
        <w:t>those parts</w:t>
      </w:r>
      <w:r w:rsidRPr="00A0247D">
        <w:rPr>
          <w:rFonts w:ascii="Arial" w:hAnsi="Arial" w:cs="Arial"/>
        </w:rPr>
        <w:t xml:space="preserve"> of the Central Gippsland, Central and Dandenong FMAs which fall within the Central Highlands </w:t>
      </w:r>
      <w:r w:rsidRPr="00A0247D">
        <w:rPr>
          <w:rFonts w:ascii="Arial" w:hAnsi="Arial" w:cs="Arial"/>
          <w:b/>
        </w:rPr>
        <w:t>Regional Forest Agreement</w:t>
      </w:r>
      <w:r w:rsidRPr="00A0247D">
        <w:rPr>
          <w:rFonts w:ascii="Arial" w:hAnsi="Arial" w:cs="Arial"/>
        </w:rPr>
        <w:t xml:space="preserve"> boundary</w:t>
      </w:r>
      <w:r w:rsidR="00E35CA4">
        <w:rPr>
          <w:rFonts w:ascii="Arial" w:hAnsi="Arial"/>
        </w:rPr>
        <w:t xml:space="preserve"> </w:t>
      </w:r>
      <w:r w:rsidR="00E35CA4" w:rsidRPr="00BF7CFF">
        <w:rPr>
          <w:rFonts w:ascii="Arial" w:hAnsi="Arial"/>
        </w:rPr>
        <w:t xml:space="preserve">as described in the Central Highlands </w:t>
      </w:r>
      <w:r w:rsidR="00E35CA4" w:rsidRPr="00FC4CB1">
        <w:rPr>
          <w:rFonts w:ascii="Arial" w:hAnsi="Arial"/>
          <w:b/>
        </w:rPr>
        <w:t>Regional Forest Agreement</w:t>
      </w:r>
      <w:r w:rsidR="00E35CA4" w:rsidRPr="00BF7CFF">
        <w:rPr>
          <w:rFonts w:ascii="Arial" w:hAnsi="Arial"/>
        </w:rPr>
        <w:t xml:space="preserve"> and defined by the spatial information in the RFA25 layer in the Victorian Spatial Data Library</w:t>
      </w:r>
      <w:r w:rsidRPr="00A0247D">
        <w:rPr>
          <w:rFonts w:ascii="Arial" w:hAnsi="Arial" w:cs="Arial"/>
        </w:rPr>
        <w:t>.</w:t>
      </w:r>
    </w:p>
    <w:p w14:paraId="4453903A" w14:textId="4B114BE8"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ompartment’</w:t>
      </w:r>
      <w:r w:rsidRPr="00A0247D">
        <w:rPr>
          <w:rFonts w:ascii="Arial" w:eastAsia="Times New Roman" w:hAnsi="Arial" w:cs="Arial"/>
          <w:szCs w:val="22"/>
          <w:lang w:eastAsia="en-AU"/>
        </w:rPr>
        <w:t xml:space="preserve"> </w:t>
      </w:r>
      <w:r w:rsidRPr="00A0247D">
        <w:rPr>
          <w:rFonts w:ascii="Arial" w:hAnsi="Arial" w:cs="Arial"/>
          <w:szCs w:val="22"/>
        </w:rPr>
        <w:t>means</w:t>
      </w:r>
      <w:r w:rsidRPr="00A0247D">
        <w:rPr>
          <w:rFonts w:ascii="Arial" w:eastAsia="Times New Roman" w:hAnsi="Arial" w:cs="Arial"/>
          <w:szCs w:val="22"/>
          <w:lang w:eastAsia="en-AU"/>
        </w:rPr>
        <w:t xml:space="preserve"> a specific area of </w:t>
      </w:r>
      <w:r w:rsidRPr="00A0247D">
        <w:rPr>
          <w:rFonts w:ascii="Arial" w:eastAsia="Times New Roman" w:hAnsi="Arial" w:cs="Arial"/>
          <w:b/>
          <w:szCs w:val="22"/>
          <w:lang w:eastAsia="en-AU"/>
        </w:rPr>
        <w:t>State forest</w:t>
      </w:r>
      <w:r w:rsidRPr="00A0247D">
        <w:rPr>
          <w:rFonts w:ascii="Arial" w:eastAsia="Times New Roman" w:hAnsi="Arial" w:cs="Arial"/>
          <w:szCs w:val="22"/>
          <w:lang w:eastAsia="en-AU"/>
        </w:rPr>
        <w:t xml:space="preserve"> usually bounded by natural features.  One compartment is often broken up into several </w:t>
      </w:r>
      <w:r w:rsidRPr="00C3505C">
        <w:rPr>
          <w:rFonts w:ascii="Arial" w:eastAsia="Times New Roman" w:hAnsi="Arial" w:cs="Arial"/>
          <w:b/>
          <w:szCs w:val="22"/>
          <w:lang w:eastAsia="en-AU"/>
        </w:rPr>
        <w:t>coupes</w:t>
      </w:r>
      <w:r w:rsidRPr="00A0247D">
        <w:rPr>
          <w:rFonts w:ascii="Arial" w:eastAsia="Times New Roman" w:hAnsi="Arial" w:cs="Arial"/>
          <w:szCs w:val="22"/>
          <w:lang w:eastAsia="en-AU"/>
        </w:rPr>
        <w:t>.</w:t>
      </w:r>
    </w:p>
    <w:p w14:paraId="699C2323" w14:textId="4E624571"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onfluent stream’</w:t>
      </w:r>
      <w:r w:rsidRPr="00A0247D">
        <w:rPr>
          <w:rFonts w:ascii="Arial" w:eastAsia="Times New Roman" w:hAnsi="Arial" w:cs="Arial"/>
          <w:szCs w:val="22"/>
          <w:lang w:eastAsia="en-AU"/>
        </w:rPr>
        <w:t xml:space="preserve"> </w:t>
      </w:r>
      <w:r w:rsidRPr="00A0247D">
        <w:rPr>
          <w:rFonts w:ascii="Arial" w:hAnsi="Arial" w:cs="Arial"/>
          <w:szCs w:val="22"/>
        </w:rPr>
        <w:t>means</w:t>
      </w:r>
      <w:r w:rsidRPr="00A0247D">
        <w:rPr>
          <w:rFonts w:ascii="Arial" w:eastAsia="Times New Roman" w:hAnsi="Arial" w:cs="Arial"/>
          <w:szCs w:val="22"/>
          <w:lang w:eastAsia="en-AU"/>
        </w:rPr>
        <w:t xml:space="preserve"> </w:t>
      </w:r>
      <w:r w:rsidR="0055713D">
        <w:rPr>
          <w:rFonts w:ascii="Arial" w:hAnsi="Arial"/>
        </w:rPr>
        <w:t xml:space="preserve">the same as </w:t>
      </w:r>
      <w:r w:rsidR="0055713D" w:rsidRPr="00A55A85">
        <w:rPr>
          <w:rFonts w:ascii="Arial" w:hAnsi="Arial"/>
          <w:b/>
          <w:bCs/>
        </w:rPr>
        <w:t>temporary stream</w:t>
      </w:r>
      <w:r w:rsidR="0055713D">
        <w:rPr>
          <w:rFonts w:ascii="Arial" w:hAnsi="Arial"/>
        </w:rPr>
        <w:t>.</w:t>
      </w:r>
    </w:p>
    <w:p w14:paraId="7EFA00E7" w14:textId="77777777" w:rsidR="00A00077" w:rsidRPr="00A00077"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ording’</w:t>
      </w:r>
      <w:r w:rsidRPr="00A0247D">
        <w:rPr>
          <w:rFonts w:ascii="Arial" w:eastAsia="Times New Roman" w:hAnsi="Arial" w:cs="Arial"/>
          <w:szCs w:val="22"/>
          <w:lang w:eastAsia="en-AU"/>
        </w:rPr>
        <w:t xml:space="preserve"> means log material, </w:t>
      </w:r>
      <w:proofErr w:type="gramStart"/>
      <w:r w:rsidRPr="00A0247D">
        <w:rPr>
          <w:rFonts w:ascii="Arial" w:eastAsia="Times New Roman" w:hAnsi="Arial" w:cs="Arial"/>
          <w:szCs w:val="22"/>
          <w:lang w:eastAsia="en-AU"/>
        </w:rPr>
        <w:t>eucalypt</w:t>
      </w:r>
      <w:proofErr w:type="gramEnd"/>
      <w:r w:rsidRPr="00A0247D">
        <w:rPr>
          <w:rFonts w:ascii="Arial" w:eastAsia="Times New Roman" w:hAnsi="Arial" w:cs="Arial"/>
          <w:szCs w:val="22"/>
          <w:lang w:eastAsia="en-AU"/>
        </w:rPr>
        <w:t xml:space="preserve"> and non-eucalypt, with a </w:t>
      </w:r>
      <w:r w:rsidRPr="00A0247D">
        <w:rPr>
          <w:rFonts w:ascii="Arial" w:eastAsia="Times New Roman" w:hAnsi="Arial" w:cs="Arial"/>
          <w:b/>
          <w:szCs w:val="22"/>
          <w:lang w:eastAsia="en-AU"/>
        </w:rPr>
        <w:t>diameter</w:t>
      </w:r>
      <w:r w:rsidRPr="00A0247D">
        <w:rPr>
          <w:rFonts w:ascii="Arial" w:eastAsia="Times New Roman" w:hAnsi="Arial" w:cs="Arial"/>
          <w:szCs w:val="22"/>
          <w:lang w:eastAsia="en-AU"/>
        </w:rPr>
        <w:t xml:space="preserve"> gre</w:t>
      </w:r>
      <w:r w:rsidRPr="00A00077">
        <w:rPr>
          <w:rFonts w:ascii="Arial" w:eastAsia="Times New Roman" w:hAnsi="Arial" w:cs="Arial"/>
          <w:szCs w:val="22"/>
          <w:lang w:eastAsia="en-AU"/>
        </w:rPr>
        <w:t xml:space="preserve">ater than 15cm placed in a corduroy fashion on </w:t>
      </w:r>
      <w:r w:rsidRPr="00A00077">
        <w:rPr>
          <w:rFonts w:ascii="Arial" w:eastAsia="Times New Roman" w:hAnsi="Arial" w:cs="Arial"/>
          <w:b/>
          <w:szCs w:val="22"/>
          <w:lang w:eastAsia="en-AU"/>
        </w:rPr>
        <w:t>landings</w:t>
      </w:r>
      <w:r w:rsidRPr="00A00077">
        <w:rPr>
          <w:rFonts w:ascii="Arial" w:eastAsia="Times New Roman" w:hAnsi="Arial" w:cs="Arial"/>
          <w:szCs w:val="22"/>
          <w:lang w:eastAsia="en-AU"/>
        </w:rPr>
        <w:t xml:space="preserve"> and </w:t>
      </w:r>
      <w:r w:rsidRPr="00A00077">
        <w:rPr>
          <w:rFonts w:ascii="Arial" w:eastAsia="Times New Roman" w:hAnsi="Arial" w:cs="Arial"/>
          <w:b/>
          <w:szCs w:val="22"/>
          <w:lang w:eastAsia="en-AU"/>
        </w:rPr>
        <w:t>snig tracks</w:t>
      </w:r>
      <w:r w:rsidRPr="00A00077">
        <w:rPr>
          <w:rFonts w:ascii="Arial" w:eastAsia="Times New Roman" w:hAnsi="Arial" w:cs="Arial"/>
          <w:szCs w:val="22"/>
          <w:lang w:eastAsia="en-AU"/>
        </w:rPr>
        <w:t xml:space="preserve"> to distribute machine loading over a larger area.</w:t>
      </w:r>
    </w:p>
    <w:p w14:paraId="19BBEB19" w14:textId="04F1334C" w:rsidR="00A00077" w:rsidRPr="00640817" w:rsidRDefault="00A00077" w:rsidP="00DC520F">
      <w:pPr>
        <w:spacing w:before="120" w:after="120"/>
        <w:ind w:left="1701" w:right="283"/>
        <w:rPr>
          <w:rFonts w:ascii="Arial" w:eastAsia="Times New Roman" w:hAnsi="Arial" w:cs="Arial"/>
          <w:b/>
          <w:szCs w:val="22"/>
        </w:rPr>
      </w:pPr>
      <w:r w:rsidRPr="00A00077">
        <w:rPr>
          <w:rFonts w:ascii="Arial" w:eastAsia="Times New Roman" w:hAnsi="Arial" w:cs="Arial"/>
          <w:b/>
          <w:szCs w:val="22"/>
          <w:lang w:eastAsia="en-AU"/>
        </w:rPr>
        <w:t>‘</w:t>
      </w:r>
      <w:r w:rsidRPr="00A86965">
        <w:rPr>
          <w:rFonts w:ascii="Arial" w:hAnsi="Arial" w:cs="Arial"/>
          <w:b/>
        </w:rPr>
        <w:t>coupe-access road</w:t>
      </w:r>
      <w:r w:rsidRPr="00A86965">
        <w:rPr>
          <w:rFonts w:ascii="Arial" w:eastAsia="Times New Roman" w:hAnsi="Arial" w:cs="Arial"/>
          <w:b/>
          <w:szCs w:val="22"/>
        </w:rPr>
        <w:t>’</w:t>
      </w:r>
      <w:r w:rsidRPr="00A86965">
        <w:rPr>
          <w:rFonts w:ascii="Arial" w:eastAsia="Times New Roman" w:hAnsi="Arial" w:cs="Arial"/>
          <w:szCs w:val="22"/>
        </w:rPr>
        <w:t xml:space="preserve"> means</w:t>
      </w:r>
      <w:r w:rsidRPr="00A86965">
        <w:rPr>
          <w:rFonts w:ascii="Arial" w:eastAsia="Times New Roman" w:hAnsi="Arial" w:cs="Arial"/>
          <w:b/>
          <w:szCs w:val="22"/>
        </w:rPr>
        <w:t xml:space="preserve"> </w:t>
      </w:r>
      <w:r w:rsidRPr="00A86965">
        <w:rPr>
          <w:rFonts w:ascii="Arial" w:eastAsia="Times New Roman" w:hAnsi="Arial" w:cs="Arial"/>
          <w:szCs w:val="22"/>
        </w:rPr>
        <w:t xml:space="preserve">a </w:t>
      </w:r>
      <w:r w:rsidRPr="00A86965">
        <w:rPr>
          <w:rFonts w:ascii="Arial" w:eastAsia="Times New Roman" w:hAnsi="Arial" w:cs="Arial"/>
          <w:b/>
          <w:szCs w:val="22"/>
        </w:rPr>
        <w:t>temporary road</w:t>
      </w:r>
      <w:r w:rsidRPr="00A86965">
        <w:rPr>
          <w:rFonts w:ascii="Arial" w:eastAsia="Times New Roman" w:hAnsi="Arial" w:cs="Arial"/>
          <w:szCs w:val="22"/>
        </w:rPr>
        <w:t xml:space="preserve"> constructed to link existing </w:t>
      </w:r>
      <w:r w:rsidRPr="00A86965">
        <w:rPr>
          <w:rFonts w:ascii="Arial" w:eastAsia="Times New Roman" w:hAnsi="Arial" w:cs="Arial"/>
          <w:b/>
          <w:szCs w:val="22"/>
        </w:rPr>
        <w:t>permanent roads</w:t>
      </w:r>
      <w:r w:rsidRPr="00A86965">
        <w:rPr>
          <w:rFonts w:ascii="Arial" w:eastAsia="Times New Roman" w:hAnsi="Arial" w:cs="Arial"/>
          <w:szCs w:val="22"/>
        </w:rPr>
        <w:t xml:space="preserve"> to </w:t>
      </w:r>
      <w:r w:rsidRPr="00A86965">
        <w:rPr>
          <w:rFonts w:ascii="Arial" w:eastAsia="Times New Roman" w:hAnsi="Arial" w:cs="Arial"/>
          <w:b/>
          <w:szCs w:val="22"/>
        </w:rPr>
        <w:t>in-coupe roads.</w:t>
      </w:r>
    </w:p>
    <w:p w14:paraId="4A4ED59D" w14:textId="6C68CE34"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rown’</w:t>
      </w:r>
      <w:r w:rsidRPr="00A0247D">
        <w:rPr>
          <w:rFonts w:ascii="Arial" w:eastAsia="Times New Roman" w:hAnsi="Arial" w:cs="Arial"/>
          <w:szCs w:val="22"/>
          <w:lang w:eastAsia="en-AU"/>
        </w:rPr>
        <w:t xml:space="preserve"> </w:t>
      </w:r>
      <w:r w:rsidR="00525857">
        <w:rPr>
          <w:rFonts w:ascii="Arial" w:hAnsi="Arial"/>
        </w:rPr>
        <w:t xml:space="preserve">in relation to trees, </w:t>
      </w:r>
      <w:r w:rsidRPr="00A0247D">
        <w:rPr>
          <w:rFonts w:ascii="Arial" w:hAnsi="Arial" w:cs="Arial"/>
          <w:szCs w:val="22"/>
        </w:rPr>
        <w:t>means</w:t>
      </w:r>
      <w:r w:rsidRPr="00A0247D">
        <w:rPr>
          <w:rFonts w:ascii="Arial" w:eastAsia="Times New Roman" w:hAnsi="Arial" w:cs="Arial"/>
          <w:szCs w:val="22"/>
          <w:lang w:eastAsia="en-AU"/>
        </w:rPr>
        <w:t xml:space="preserve"> the main </w:t>
      </w:r>
      <w:r w:rsidRPr="00A0247D">
        <w:rPr>
          <w:rFonts w:ascii="Arial" w:eastAsia="Times New Roman" w:hAnsi="Arial" w:cs="Arial"/>
          <w:b/>
          <w:szCs w:val="22"/>
          <w:lang w:eastAsia="en-AU"/>
        </w:rPr>
        <w:t>canopy</w:t>
      </w:r>
      <w:r w:rsidRPr="00A0247D">
        <w:rPr>
          <w:rFonts w:ascii="Arial" w:eastAsia="Times New Roman" w:hAnsi="Arial" w:cs="Arial"/>
          <w:szCs w:val="22"/>
          <w:lang w:eastAsia="en-AU"/>
        </w:rPr>
        <w:t xml:space="preserve"> of a tree, including the main branches and leaves.  </w:t>
      </w:r>
    </w:p>
    <w:p w14:paraId="560A662E" w14:textId="106D588B" w:rsidR="00011A9A" w:rsidRPr="00A0247D" w:rsidRDefault="00011A9A" w:rsidP="00DC520F">
      <w:pPr>
        <w:spacing w:before="120" w:after="120"/>
        <w:ind w:left="1701" w:right="283"/>
        <w:rPr>
          <w:rFonts w:ascii="Arial" w:eastAsia="Times New Roman" w:hAnsi="Arial" w:cs="Arial"/>
          <w:szCs w:val="22"/>
          <w:lang w:eastAsia="en-AU"/>
        </w:rPr>
      </w:pPr>
      <w:r w:rsidRPr="00A0247D">
        <w:rPr>
          <w:rFonts w:ascii="Arial" w:eastAsia="Times New Roman" w:hAnsi="Arial" w:cs="Arial"/>
          <w:b/>
          <w:szCs w:val="22"/>
          <w:lang w:eastAsia="en-AU"/>
        </w:rPr>
        <w:t>‘</w:t>
      </w:r>
      <w:r w:rsidR="00906315" w:rsidRPr="00A0247D">
        <w:rPr>
          <w:rFonts w:ascii="Arial" w:eastAsia="Times New Roman" w:hAnsi="Arial" w:cs="Arial"/>
          <w:b/>
          <w:szCs w:val="22"/>
          <w:lang w:eastAsia="en-AU"/>
        </w:rPr>
        <w:t>c</w:t>
      </w:r>
      <w:r w:rsidRPr="00A0247D">
        <w:rPr>
          <w:rFonts w:ascii="Arial" w:eastAsia="Times New Roman" w:hAnsi="Arial" w:cs="Arial"/>
          <w:b/>
          <w:szCs w:val="22"/>
          <w:lang w:eastAsia="en-AU"/>
        </w:rPr>
        <w:t>rown’</w:t>
      </w:r>
      <w:r w:rsidR="00525857">
        <w:rPr>
          <w:rFonts w:ascii="Arial" w:hAnsi="Arial"/>
        </w:rPr>
        <w:t xml:space="preserve"> in relation to roading,</w:t>
      </w:r>
      <w:r w:rsidR="00525857" w:rsidRPr="00A0247D">
        <w:rPr>
          <w:rFonts w:ascii="Arial" w:eastAsia="Times New Roman" w:hAnsi="Arial" w:cs="Arial"/>
          <w:szCs w:val="22"/>
          <w:lang w:eastAsia="en-AU"/>
        </w:rPr>
        <w:t xml:space="preserve"> </w:t>
      </w:r>
      <w:r w:rsidRPr="00A0247D">
        <w:rPr>
          <w:rFonts w:ascii="Arial" w:eastAsia="Times New Roman" w:hAnsi="Arial" w:cs="Arial"/>
          <w:szCs w:val="22"/>
          <w:lang w:eastAsia="en-AU"/>
        </w:rPr>
        <w:t>means the slope of a road surface to the outside for drainage.</w:t>
      </w:r>
    </w:p>
    <w:p w14:paraId="511D2C3C" w14:textId="31E48D33" w:rsidR="005B5050" w:rsidRDefault="00906315" w:rsidP="00DC520F">
      <w:pPr>
        <w:spacing w:before="120" w:after="120"/>
        <w:ind w:left="1701" w:right="283"/>
        <w:rPr>
          <w:rFonts w:ascii="Arial" w:hAnsi="Arial" w:cs="Arial"/>
          <w:szCs w:val="22"/>
        </w:rPr>
      </w:pPr>
      <w:r w:rsidRPr="00792564">
        <w:rPr>
          <w:rFonts w:ascii="Arial" w:hAnsi="Arial" w:cs="Arial"/>
          <w:b/>
          <w:szCs w:val="22"/>
        </w:rPr>
        <w:t>'d</w:t>
      </w:r>
      <w:r w:rsidR="005B5050" w:rsidRPr="00792564">
        <w:rPr>
          <w:rFonts w:ascii="Arial" w:hAnsi="Arial" w:cs="Arial"/>
          <w:b/>
          <w:szCs w:val="22"/>
        </w:rPr>
        <w:t>ead</w:t>
      </w:r>
      <w:r w:rsidR="00C72259" w:rsidRPr="00792564">
        <w:rPr>
          <w:rFonts w:ascii="Arial" w:hAnsi="Arial" w:cs="Arial"/>
          <w:b/>
          <w:szCs w:val="22"/>
        </w:rPr>
        <w:t xml:space="preserve"> </w:t>
      </w:r>
      <w:r w:rsidR="00C72259" w:rsidRPr="00FC4CB1">
        <w:rPr>
          <w:rFonts w:ascii="Arial" w:hAnsi="Arial" w:cs="Arial"/>
          <w:b/>
          <w:bCs/>
          <w:szCs w:val="22"/>
        </w:rPr>
        <w:t>Ash tree</w:t>
      </w:r>
      <w:r w:rsidRPr="00792564">
        <w:rPr>
          <w:rFonts w:ascii="Arial" w:hAnsi="Arial" w:cs="Arial"/>
          <w:b/>
          <w:bCs/>
          <w:szCs w:val="22"/>
        </w:rPr>
        <w:t>'</w:t>
      </w:r>
      <w:r w:rsidRPr="00792564">
        <w:rPr>
          <w:rFonts w:ascii="Arial" w:hAnsi="Arial" w:cs="Arial"/>
          <w:szCs w:val="22"/>
        </w:rPr>
        <w:t xml:space="preserve"> </w:t>
      </w:r>
      <w:r w:rsidR="00C72259" w:rsidRPr="00792564">
        <w:rPr>
          <w:rFonts w:ascii="Arial" w:hAnsi="Arial"/>
          <w:bCs/>
        </w:rPr>
        <w:t>in relation to Leadbeater's Possum Habitat</w:t>
      </w:r>
      <w:r w:rsidRPr="00792564">
        <w:rPr>
          <w:rFonts w:ascii="Arial" w:hAnsi="Arial" w:cs="Arial"/>
          <w:szCs w:val="22"/>
        </w:rPr>
        <w:t xml:space="preserve"> means</w:t>
      </w:r>
      <w:r w:rsidR="005B5050" w:rsidRPr="00792564">
        <w:rPr>
          <w:rFonts w:ascii="Arial" w:hAnsi="Arial" w:cs="Arial"/>
          <w:szCs w:val="22"/>
        </w:rPr>
        <w:t xml:space="preserve"> a tree that is obviously (physiolo</w:t>
      </w:r>
      <w:r w:rsidR="005B5050" w:rsidRPr="00A0247D">
        <w:rPr>
          <w:rFonts w:ascii="Arial" w:hAnsi="Arial" w:cs="Arial"/>
          <w:szCs w:val="22"/>
        </w:rPr>
        <w:t xml:space="preserve">gically) </w:t>
      </w:r>
      <w:r w:rsidR="005B5050" w:rsidRPr="00C3505C">
        <w:rPr>
          <w:rFonts w:ascii="Arial" w:hAnsi="Arial" w:cs="Arial"/>
          <w:b/>
          <w:szCs w:val="22"/>
        </w:rPr>
        <w:t>dead</w:t>
      </w:r>
      <w:r w:rsidR="005B5050" w:rsidRPr="00A0247D">
        <w:rPr>
          <w:rFonts w:ascii="Arial" w:hAnsi="Arial" w:cs="Arial"/>
          <w:szCs w:val="22"/>
        </w:rPr>
        <w:t>.  It must be self-supporting (rooted into the ground) and would remain standin</w:t>
      </w:r>
      <w:r w:rsidR="005B5050" w:rsidRPr="00792564">
        <w:rPr>
          <w:rFonts w:ascii="Arial" w:hAnsi="Arial" w:cs="Arial"/>
          <w:szCs w:val="22"/>
        </w:rPr>
        <w:t xml:space="preserve">g should any supporting material be removed.  </w:t>
      </w:r>
      <w:r w:rsidR="005B5050" w:rsidRPr="00C3505C">
        <w:rPr>
          <w:rFonts w:ascii="Arial" w:hAnsi="Arial" w:cs="Arial"/>
          <w:b/>
          <w:bCs/>
          <w:szCs w:val="22"/>
        </w:rPr>
        <w:t xml:space="preserve">Dead </w:t>
      </w:r>
      <w:r w:rsidR="00C72259" w:rsidRPr="00C3505C">
        <w:rPr>
          <w:rFonts w:ascii="Arial" w:hAnsi="Arial" w:cs="Arial"/>
          <w:b/>
          <w:bCs/>
          <w:szCs w:val="22"/>
        </w:rPr>
        <w:t xml:space="preserve">Ash </w:t>
      </w:r>
      <w:r w:rsidR="005B5050" w:rsidRPr="00C3505C">
        <w:rPr>
          <w:rFonts w:ascii="Arial" w:hAnsi="Arial" w:cs="Arial"/>
          <w:b/>
          <w:bCs/>
          <w:szCs w:val="22"/>
        </w:rPr>
        <w:t>trees</w:t>
      </w:r>
      <w:r w:rsidR="005B5050" w:rsidRPr="00792564">
        <w:rPr>
          <w:rFonts w:ascii="Arial" w:hAnsi="Arial" w:cs="Arial"/>
          <w:szCs w:val="22"/>
        </w:rPr>
        <w:t xml:space="preserve"> must </w:t>
      </w:r>
      <w:r w:rsidR="005B5050" w:rsidRPr="00FC4CB1">
        <w:rPr>
          <w:rFonts w:ascii="Arial" w:hAnsi="Arial" w:cs="Arial"/>
          <w:szCs w:val="22"/>
        </w:rPr>
        <w:t>be</w:t>
      </w:r>
      <w:r w:rsidR="005B5050" w:rsidRPr="00792564">
        <w:rPr>
          <w:rFonts w:ascii="Arial" w:hAnsi="Arial" w:cs="Arial"/>
          <w:szCs w:val="22"/>
        </w:rPr>
        <w:t xml:space="preserve"> more than 6 m in height and greater than 1.5 m </w:t>
      </w:r>
      <w:r w:rsidR="003A3936" w:rsidRPr="00792564">
        <w:rPr>
          <w:rFonts w:ascii="Arial" w:hAnsi="Arial"/>
        </w:rPr>
        <w:t>in diameter at breast height</w:t>
      </w:r>
      <w:r w:rsidR="003A3936">
        <w:rPr>
          <w:rFonts w:ascii="Arial" w:hAnsi="Arial"/>
        </w:rPr>
        <w:t xml:space="preserve"> </w:t>
      </w:r>
      <w:r w:rsidR="003A3936" w:rsidRPr="002831AE">
        <w:rPr>
          <w:rFonts w:ascii="Arial" w:hAnsi="Arial"/>
        </w:rPr>
        <w:t>over bark (DBHOB), measured at 1.3 m above natural ground level, on the up-slope side of the tree</w:t>
      </w:r>
      <w:r w:rsidR="005B5050" w:rsidRPr="00A0247D">
        <w:rPr>
          <w:rFonts w:ascii="Arial" w:hAnsi="Arial" w:cs="Arial"/>
          <w:szCs w:val="22"/>
        </w:rPr>
        <w:t>.</w:t>
      </w:r>
      <w:r w:rsidR="001946F1">
        <w:rPr>
          <w:rFonts w:ascii="Arial" w:hAnsi="Arial" w:cs="Arial"/>
          <w:szCs w:val="22"/>
        </w:rPr>
        <w:t xml:space="preserve"> </w:t>
      </w:r>
      <w:r w:rsidR="005B5050" w:rsidRPr="00C3505C">
        <w:rPr>
          <w:rFonts w:ascii="Arial" w:hAnsi="Arial" w:cs="Arial"/>
          <w:b/>
          <w:bCs/>
          <w:szCs w:val="22"/>
        </w:rPr>
        <w:t xml:space="preserve">Dead </w:t>
      </w:r>
      <w:r w:rsidR="003A3936" w:rsidRPr="00C3505C">
        <w:rPr>
          <w:rFonts w:ascii="Arial" w:hAnsi="Arial" w:cs="Arial"/>
          <w:b/>
          <w:bCs/>
          <w:szCs w:val="22"/>
        </w:rPr>
        <w:t xml:space="preserve">Ash </w:t>
      </w:r>
      <w:r w:rsidR="005B5050" w:rsidRPr="00C3505C">
        <w:rPr>
          <w:rFonts w:ascii="Arial" w:hAnsi="Arial" w:cs="Arial"/>
          <w:b/>
          <w:bCs/>
          <w:szCs w:val="22"/>
        </w:rPr>
        <w:t>trees</w:t>
      </w:r>
      <w:r w:rsidR="005B5050" w:rsidRPr="00A0247D">
        <w:rPr>
          <w:rFonts w:ascii="Arial" w:hAnsi="Arial" w:cs="Arial"/>
          <w:szCs w:val="22"/>
        </w:rPr>
        <w:t xml:space="preserve"> must be one of the </w:t>
      </w:r>
      <w:r w:rsidR="005B5050" w:rsidRPr="00A0247D">
        <w:rPr>
          <w:rFonts w:ascii="Arial" w:hAnsi="Arial" w:cs="Arial"/>
          <w:b/>
          <w:szCs w:val="22"/>
        </w:rPr>
        <w:t>Ash</w:t>
      </w:r>
      <w:r w:rsidR="005B5050" w:rsidRPr="00A0247D">
        <w:rPr>
          <w:rFonts w:ascii="Arial" w:hAnsi="Arial" w:cs="Arial"/>
          <w:szCs w:val="22"/>
        </w:rPr>
        <w:t xml:space="preserve"> species and where species cannot be determined</w:t>
      </w:r>
      <w:r w:rsidR="003A3936">
        <w:rPr>
          <w:rFonts w:ascii="Arial" w:hAnsi="Arial" w:cs="Arial"/>
          <w:szCs w:val="22"/>
        </w:rPr>
        <w:t>,</w:t>
      </w:r>
      <w:r w:rsidR="005B5050" w:rsidRPr="00A0247D">
        <w:rPr>
          <w:rFonts w:ascii="Arial" w:hAnsi="Arial" w:cs="Arial"/>
          <w:szCs w:val="22"/>
        </w:rPr>
        <w:t xml:space="preserve"> all </w:t>
      </w:r>
      <w:r w:rsidR="005B5050" w:rsidRPr="00C3505C">
        <w:rPr>
          <w:rFonts w:ascii="Arial" w:hAnsi="Arial" w:cs="Arial"/>
          <w:b/>
          <w:szCs w:val="22"/>
        </w:rPr>
        <w:t>dead</w:t>
      </w:r>
      <w:r w:rsidR="005B5050" w:rsidRPr="00A0247D">
        <w:rPr>
          <w:rFonts w:ascii="Arial" w:hAnsi="Arial" w:cs="Arial"/>
          <w:szCs w:val="22"/>
        </w:rPr>
        <w:t xml:space="preserve"> eucalypts</w:t>
      </w:r>
      <w:r w:rsidR="003A3936" w:rsidRPr="00912F59">
        <w:rPr>
          <w:rFonts w:ascii="Arial" w:hAnsi="Arial"/>
        </w:rPr>
        <w:t xml:space="preserve"> </w:t>
      </w:r>
      <w:r w:rsidR="003A3936">
        <w:rPr>
          <w:rFonts w:ascii="Arial" w:hAnsi="Arial"/>
        </w:rPr>
        <w:t xml:space="preserve">in </w:t>
      </w:r>
      <w:r w:rsidR="003A3936" w:rsidRPr="0010398F">
        <w:rPr>
          <w:rFonts w:ascii="Arial" w:hAnsi="Arial"/>
          <w:b/>
          <w:bCs/>
        </w:rPr>
        <w:t>coupes</w:t>
      </w:r>
      <w:r w:rsidR="003A3936" w:rsidRPr="00624786">
        <w:rPr>
          <w:rFonts w:ascii="Arial" w:hAnsi="Arial"/>
        </w:rPr>
        <w:t xml:space="preserve"> dominated by </w:t>
      </w:r>
      <w:r w:rsidR="003A3936" w:rsidRPr="00A86965">
        <w:rPr>
          <w:rFonts w:ascii="Arial" w:hAnsi="Arial"/>
          <w:b/>
          <w:bCs/>
        </w:rPr>
        <w:t>Ash</w:t>
      </w:r>
      <w:r w:rsidR="003A3936" w:rsidRPr="00624786">
        <w:rPr>
          <w:rFonts w:ascii="Arial" w:hAnsi="Arial"/>
        </w:rPr>
        <w:t xml:space="preserve"> species</w:t>
      </w:r>
      <w:r w:rsidR="005B5050" w:rsidRPr="00A0247D">
        <w:rPr>
          <w:rFonts w:ascii="Arial" w:hAnsi="Arial" w:cs="Arial"/>
          <w:szCs w:val="22"/>
        </w:rPr>
        <w:t xml:space="preserve"> are assumed to be </w:t>
      </w:r>
      <w:r w:rsidR="005B5050" w:rsidRPr="00A86965">
        <w:rPr>
          <w:rFonts w:ascii="Arial" w:hAnsi="Arial" w:cs="Arial"/>
          <w:b/>
          <w:bCs/>
          <w:szCs w:val="22"/>
        </w:rPr>
        <w:t>Ash</w:t>
      </w:r>
      <w:r w:rsidR="005B5050" w:rsidRPr="00A0247D">
        <w:rPr>
          <w:rFonts w:ascii="Arial" w:hAnsi="Arial" w:cs="Arial"/>
          <w:szCs w:val="22"/>
        </w:rPr>
        <w:t xml:space="preserve">. </w:t>
      </w:r>
    </w:p>
    <w:p w14:paraId="426B5D2F" w14:textId="545AB20A" w:rsidR="00C72259" w:rsidRPr="00A86965" w:rsidRDefault="00C72259" w:rsidP="00DC520F">
      <w:pPr>
        <w:spacing w:before="120" w:after="120"/>
        <w:ind w:left="1701" w:right="283"/>
        <w:rPr>
          <w:rFonts w:ascii="Arial" w:hAnsi="Arial" w:cs="Arial"/>
          <w:szCs w:val="22"/>
        </w:rPr>
      </w:pPr>
      <w:r>
        <w:rPr>
          <w:rFonts w:ascii="Arial" w:hAnsi="Arial" w:cs="Arial"/>
          <w:b/>
          <w:szCs w:val="22"/>
        </w:rPr>
        <w:t>'D</w:t>
      </w:r>
      <w:r w:rsidRPr="00C72259">
        <w:rPr>
          <w:rFonts w:ascii="Arial" w:hAnsi="Arial" w:cs="Arial"/>
          <w:b/>
          <w:szCs w:val="22"/>
        </w:rPr>
        <w:t xml:space="preserve">ead' </w:t>
      </w:r>
      <w:r w:rsidRPr="00C72259">
        <w:rPr>
          <w:rFonts w:ascii="Arial" w:hAnsi="Arial" w:cs="Arial"/>
          <w:szCs w:val="22"/>
        </w:rPr>
        <w:t>(other contexts) means a self-supporting (rooted into the ground) tree that is physiologically dead.</w:t>
      </w:r>
    </w:p>
    <w:p w14:paraId="7EED9157" w14:textId="7A1F14AC" w:rsidR="005B5050" w:rsidRPr="00A0247D" w:rsidRDefault="00906315" w:rsidP="00DC520F">
      <w:pPr>
        <w:pStyle w:val="Body"/>
        <w:spacing w:before="120" w:line="240" w:lineRule="auto"/>
        <w:ind w:left="1701" w:right="141"/>
        <w:rPr>
          <w:rFonts w:ascii="Arial" w:hAnsi="Arial" w:cs="Arial"/>
          <w:sz w:val="22"/>
          <w:szCs w:val="22"/>
        </w:rPr>
      </w:pPr>
      <w:r w:rsidRPr="00A0247D">
        <w:rPr>
          <w:rFonts w:ascii="Arial" w:hAnsi="Arial" w:cs="Arial"/>
          <w:b/>
          <w:sz w:val="22"/>
          <w:szCs w:val="22"/>
        </w:rPr>
        <w:lastRenderedPageBreak/>
        <w:t>'</w:t>
      </w:r>
      <w:r w:rsidR="005B5050" w:rsidRPr="00A0247D">
        <w:rPr>
          <w:rFonts w:ascii="Arial" w:hAnsi="Arial" w:cs="Arial"/>
          <w:b/>
          <w:sz w:val="22"/>
          <w:szCs w:val="22"/>
        </w:rPr>
        <w:t>Department</w:t>
      </w:r>
      <w:r w:rsidRPr="00A0247D">
        <w:rPr>
          <w:rFonts w:ascii="Arial" w:hAnsi="Arial" w:cs="Arial"/>
          <w:b/>
          <w:sz w:val="22"/>
          <w:szCs w:val="22"/>
        </w:rPr>
        <w:t xml:space="preserve">' </w:t>
      </w:r>
      <w:r w:rsidR="001946F1" w:rsidRPr="00FC4CB1">
        <w:rPr>
          <w:rFonts w:ascii="Arial" w:hAnsi="Arial" w:cs="Arial"/>
          <w:sz w:val="22"/>
          <w:szCs w:val="22"/>
        </w:rPr>
        <w:t xml:space="preserve">has the same meaning as in the </w:t>
      </w:r>
      <w:r w:rsidR="001946F1" w:rsidRPr="00FC4CB1">
        <w:rPr>
          <w:rFonts w:ascii="Arial" w:hAnsi="Arial" w:cs="Arial"/>
          <w:i/>
          <w:sz w:val="22"/>
          <w:szCs w:val="22"/>
        </w:rPr>
        <w:t>Conservation, Forests and Lands Act 1987</w:t>
      </w:r>
      <w:r w:rsidR="001946F1" w:rsidRPr="00FC4CB1">
        <w:rPr>
          <w:rFonts w:ascii="Arial" w:hAnsi="Arial" w:cs="Arial"/>
          <w:sz w:val="22"/>
          <w:szCs w:val="22"/>
        </w:rPr>
        <w:t>.</w:t>
      </w:r>
    </w:p>
    <w:p w14:paraId="091B5C86" w14:textId="7CDBF2BA" w:rsidR="005B5050" w:rsidRPr="00F37ADE" w:rsidRDefault="00906315" w:rsidP="00DC520F">
      <w:pPr>
        <w:spacing w:before="120" w:after="120"/>
        <w:ind w:left="1701" w:right="283"/>
        <w:rPr>
          <w:rFonts w:ascii="Arial" w:hAnsi="Arial" w:cs="Arial"/>
          <w:szCs w:val="22"/>
        </w:rPr>
      </w:pPr>
      <w:r w:rsidRPr="00A0247D">
        <w:rPr>
          <w:rFonts w:ascii="Arial" w:hAnsi="Arial" w:cs="Arial"/>
          <w:b/>
          <w:szCs w:val="22"/>
        </w:rPr>
        <w:t xml:space="preserve">'diameter' </w:t>
      </w:r>
      <w:r w:rsidRPr="00A0247D">
        <w:rPr>
          <w:rFonts w:ascii="Arial" w:hAnsi="Arial" w:cs="Arial"/>
          <w:szCs w:val="22"/>
        </w:rPr>
        <w:t>means</w:t>
      </w:r>
      <w:r w:rsidR="005B5050" w:rsidRPr="00A0247D">
        <w:rPr>
          <w:rFonts w:ascii="Arial" w:hAnsi="Arial" w:cs="Arial"/>
          <w:szCs w:val="22"/>
        </w:rPr>
        <w:t xml:space="preserve"> the width measurement of a tree or log. </w:t>
      </w:r>
      <w:r w:rsidR="003A3936" w:rsidRPr="000C0977">
        <w:rPr>
          <w:rFonts w:ascii="Arial" w:hAnsi="Arial"/>
        </w:rPr>
        <w:t>On a standing tree it is taken as the diameter at breast height over bark (DBHOB), which is measured at 1.3 m above ground on the up-slope side of the tree.</w:t>
      </w:r>
    </w:p>
    <w:p w14:paraId="5151F15B" w14:textId="7FCD3E2A" w:rsidR="00EC621D" w:rsidRDefault="00906315" w:rsidP="00DC520F">
      <w:pPr>
        <w:spacing w:before="120" w:after="120"/>
        <w:ind w:left="1701" w:right="283"/>
        <w:rPr>
          <w:rFonts w:ascii="Arial" w:hAnsi="Arial" w:cs="Arial"/>
          <w:szCs w:val="22"/>
        </w:rPr>
      </w:pPr>
      <w:r w:rsidRPr="00F37ADE">
        <w:rPr>
          <w:rFonts w:ascii="Arial" w:hAnsi="Arial" w:cs="Arial"/>
          <w:b/>
          <w:szCs w:val="22"/>
        </w:rPr>
        <w:t>'</w:t>
      </w:r>
      <w:r w:rsidR="00A64509">
        <w:rPr>
          <w:rFonts w:ascii="Arial" w:hAnsi="Arial" w:cs="Arial"/>
          <w:b/>
          <w:szCs w:val="22"/>
        </w:rPr>
        <w:t>e</w:t>
      </w:r>
      <w:r w:rsidR="00EC621D" w:rsidRPr="00F37ADE">
        <w:rPr>
          <w:rFonts w:ascii="Arial" w:hAnsi="Arial" w:cs="Arial"/>
          <w:b/>
          <w:szCs w:val="22"/>
        </w:rPr>
        <w:t>c</w:t>
      </w:r>
      <w:r w:rsidRPr="00F37ADE">
        <w:rPr>
          <w:rFonts w:ascii="Arial" w:hAnsi="Arial" w:cs="Arial"/>
          <w:b/>
          <w:szCs w:val="22"/>
        </w:rPr>
        <w:t xml:space="preserve">ological vegetation class (EVC)' </w:t>
      </w:r>
      <w:r w:rsidRPr="00F37ADE">
        <w:rPr>
          <w:rFonts w:ascii="Arial" w:hAnsi="Arial" w:cs="Arial"/>
          <w:szCs w:val="22"/>
        </w:rPr>
        <w:t>mea</w:t>
      </w:r>
      <w:r w:rsidRPr="00993523">
        <w:rPr>
          <w:rFonts w:ascii="Arial" w:hAnsi="Arial" w:cs="Arial"/>
          <w:szCs w:val="22"/>
        </w:rPr>
        <w:t xml:space="preserve">ns </w:t>
      </w:r>
      <w:r w:rsidR="00EC621D" w:rsidRPr="00993523">
        <w:rPr>
          <w:rFonts w:ascii="Arial" w:hAnsi="Arial" w:cs="Arial"/>
          <w:szCs w:val="22"/>
        </w:rPr>
        <w:t xml:space="preserve">an area delineated and published by the </w:t>
      </w:r>
      <w:r w:rsidR="00EC621D" w:rsidRPr="00993523">
        <w:rPr>
          <w:rFonts w:ascii="Arial" w:hAnsi="Arial" w:cs="Arial"/>
          <w:b/>
          <w:szCs w:val="22"/>
        </w:rPr>
        <w:t>Department</w:t>
      </w:r>
      <w:r w:rsidR="00EC621D" w:rsidRPr="00993523">
        <w:rPr>
          <w:rFonts w:ascii="Arial" w:hAnsi="Arial" w:cs="Arial"/>
          <w:szCs w:val="22"/>
        </w:rPr>
        <w:t xml:space="preserve"> </w:t>
      </w:r>
      <w:r w:rsidR="00F37ADE">
        <w:rPr>
          <w:rFonts w:ascii="Arial" w:hAnsi="Arial" w:cs="Arial"/>
          <w:szCs w:val="22"/>
        </w:rPr>
        <w:t xml:space="preserve">(available on data.vic.gov.au) </w:t>
      </w:r>
      <w:r w:rsidR="00EC621D" w:rsidRPr="00993523">
        <w:rPr>
          <w:rFonts w:ascii="Arial" w:hAnsi="Arial" w:cs="Arial"/>
          <w:szCs w:val="22"/>
        </w:rPr>
        <w:t>that contains one or more native plant communities with similar floristic, life form and ecological characteristics and represents a grouping of broadly similar environments such as biogeographic range, and although differing in species, have similar habitat and ecological processes operating.</w:t>
      </w:r>
    </w:p>
    <w:p w14:paraId="0D1164D8" w14:textId="2747EA8C" w:rsidR="00EC621D" w:rsidRDefault="00DA5071" w:rsidP="00DC520F">
      <w:pPr>
        <w:spacing w:before="120" w:after="120"/>
        <w:ind w:left="1701" w:right="283"/>
        <w:rPr>
          <w:rFonts w:ascii="Arial" w:hAnsi="Arial" w:cs="Arial"/>
          <w:szCs w:val="22"/>
        </w:rPr>
      </w:pPr>
      <w:r w:rsidRPr="00993523">
        <w:rPr>
          <w:rFonts w:ascii="Arial" w:hAnsi="Arial" w:cs="Arial"/>
          <w:b/>
          <w:szCs w:val="22"/>
        </w:rPr>
        <w:t xml:space="preserve">'even-aged' </w:t>
      </w:r>
      <w:r w:rsidRPr="00993523">
        <w:rPr>
          <w:rFonts w:ascii="Arial" w:hAnsi="Arial" w:cs="Arial"/>
          <w:szCs w:val="22"/>
        </w:rPr>
        <w:t xml:space="preserve">means </w:t>
      </w:r>
      <w:r w:rsidRPr="0010398F">
        <w:rPr>
          <w:rFonts w:ascii="Arial" w:hAnsi="Arial" w:cs="Arial"/>
          <w:b/>
          <w:bCs/>
          <w:szCs w:val="22"/>
        </w:rPr>
        <w:t>f</w:t>
      </w:r>
      <w:r w:rsidR="00EC621D" w:rsidRPr="0010398F">
        <w:rPr>
          <w:rFonts w:ascii="Arial" w:hAnsi="Arial" w:cs="Arial"/>
          <w:b/>
          <w:bCs/>
          <w:szCs w:val="22"/>
        </w:rPr>
        <w:t>orests</w:t>
      </w:r>
      <w:r w:rsidR="00EC621D" w:rsidRPr="00993523">
        <w:rPr>
          <w:rFonts w:ascii="Arial" w:hAnsi="Arial" w:cs="Arial"/>
          <w:szCs w:val="22"/>
        </w:rPr>
        <w:t xml:space="preserve"> or </w:t>
      </w:r>
      <w:r w:rsidR="00EC621D" w:rsidRPr="00993523">
        <w:rPr>
          <w:rFonts w:ascii="Arial" w:hAnsi="Arial" w:cs="Arial"/>
          <w:b/>
          <w:szCs w:val="22"/>
        </w:rPr>
        <w:t>stands</w:t>
      </w:r>
      <w:r w:rsidR="00EC621D" w:rsidRPr="00993523">
        <w:rPr>
          <w:rFonts w:ascii="Arial" w:hAnsi="Arial" w:cs="Arial"/>
          <w:szCs w:val="22"/>
        </w:rPr>
        <w:t xml:space="preserve"> that are predominantly of the one age. Usually originating </w:t>
      </w:r>
      <w:proofErr w:type="gramStart"/>
      <w:r w:rsidR="00EC621D" w:rsidRPr="00993523">
        <w:rPr>
          <w:rFonts w:ascii="Arial" w:hAnsi="Arial" w:cs="Arial"/>
          <w:szCs w:val="22"/>
        </w:rPr>
        <w:t>as a result of</w:t>
      </w:r>
      <w:proofErr w:type="gramEnd"/>
      <w:r w:rsidR="00EC621D" w:rsidRPr="00993523">
        <w:rPr>
          <w:rFonts w:ascii="Arial" w:hAnsi="Arial" w:cs="Arial"/>
          <w:szCs w:val="22"/>
        </w:rPr>
        <w:t xml:space="preserve"> a wildfire or timber harvesting activity.</w:t>
      </w:r>
    </w:p>
    <w:p w14:paraId="64185DFA" w14:textId="1284BE73" w:rsidR="00EC621D" w:rsidRPr="00993523" w:rsidRDefault="00DA5071"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'e</w:t>
      </w:r>
      <w:r w:rsidR="00EC621D" w:rsidRPr="00993523">
        <w:rPr>
          <w:rFonts w:ascii="Arial" w:hAnsi="Arial" w:cs="Arial"/>
          <w:b/>
          <w:sz w:val="22"/>
          <w:szCs w:val="22"/>
        </w:rPr>
        <w:t>xisting road</w:t>
      </w:r>
      <w:r w:rsidRPr="00993523">
        <w:rPr>
          <w:rFonts w:ascii="Arial" w:hAnsi="Arial" w:cs="Arial"/>
          <w:b/>
          <w:sz w:val="22"/>
          <w:szCs w:val="22"/>
        </w:rPr>
        <w:t xml:space="preserve">' </w:t>
      </w:r>
      <w:r w:rsidRPr="00993523">
        <w:rPr>
          <w:rFonts w:ascii="Arial" w:hAnsi="Arial" w:cs="Arial"/>
          <w:sz w:val="22"/>
          <w:szCs w:val="22"/>
        </w:rPr>
        <w:t>means a</w:t>
      </w:r>
      <w:r w:rsidR="00EC621D" w:rsidRPr="00993523">
        <w:rPr>
          <w:rFonts w:ascii="Arial" w:hAnsi="Arial" w:cs="Arial"/>
          <w:sz w:val="22"/>
          <w:szCs w:val="22"/>
        </w:rPr>
        <w:t xml:space="preserve"> </w:t>
      </w:r>
      <w:r w:rsidR="00EC621D" w:rsidRPr="00C3505C">
        <w:rPr>
          <w:rFonts w:ascii="Arial" w:hAnsi="Arial" w:cs="Arial"/>
          <w:b/>
          <w:bCs/>
          <w:sz w:val="22"/>
          <w:szCs w:val="22"/>
        </w:rPr>
        <w:t>permanent</w:t>
      </w:r>
      <w:r w:rsidR="00EC621D" w:rsidRPr="00993523">
        <w:rPr>
          <w:rFonts w:ascii="Arial" w:hAnsi="Arial" w:cs="Arial"/>
          <w:sz w:val="22"/>
          <w:szCs w:val="22"/>
        </w:rPr>
        <w:t xml:space="preserve"> or </w:t>
      </w:r>
      <w:r w:rsidR="00EC621D" w:rsidRPr="00993523">
        <w:rPr>
          <w:rFonts w:ascii="Arial" w:hAnsi="Arial" w:cs="Arial"/>
          <w:b/>
          <w:sz w:val="22"/>
          <w:szCs w:val="22"/>
        </w:rPr>
        <w:t>temporary road</w:t>
      </w:r>
      <w:r w:rsidR="00EC621D" w:rsidRPr="00993523">
        <w:rPr>
          <w:rFonts w:ascii="Arial" w:hAnsi="Arial" w:cs="Arial"/>
          <w:sz w:val="22"/>
          <w:szCs w:val="22"/>
        </w:rPr>
        <w:t xml:space="preserve"> of any class that with or without </w:t>
      </w:r>
      <w:r w:rsidR="00EC621D" w:rsidRPr="00993523">
        <w:rPr>
          <w:rFonts w:ascii="Arial" w:hAnsi="Arial" w:cs="Arial"/>
          <w:b/>
          <w:sz w:val="22"/>
          <w:szCs w:val="22"/>
        </w:rPr>
        <w:t>road maintenance</w:t>
      </w:r>
      <w:r w:rsidR="00EC621D" w:rsidRPr="00993523">
        <w:rPr>
          <w:rFonts w:ascii="Arial" w:hAnsi="Arial" w:cs="Arial"/>
          <w:sz w:val="22"/>
          <w:szCs w:val="22"/>
        </w:rPr>
        <w:t xml:space="preserve"> may be used for </w:t>
      </w:r>
      <w:r w:rsidR="00EC621D" w:rsidRPr="00C3505C">
        <w:rPr>
          <w:rFonts w:ascii="Arial" w:hAnsi="Arial" w:cs="Arial"/>
          <w:b/>
          <w:sz w:val="22"/>
          <w:szCs w:val="22"/>
        </w:rPr>
        <w:t>timber</w:t>
      </w:r>
      <w:r w:rsidR="00EC621D" w:rsidRPr="00993523">
        <w:rPr>
          <w:rFonts w:ascii="Arial" w:hAnsi="Arial" w:cs="Arial"/>
          <w:sz w:val="22"/>
          <w:szCs w:val="22"/>
        </w:rPr>
        <w:t xml:space="preserve"> </w:t>
      </w:r>
      <w:r w:rsidR="00EC621D" w:rsidRPr="00993523">
        <w:rPr>
          <w:rFonts w:ascii="Arial" w:hAnsi="Arial" w:cs="Arial"/>
          <w:b/>
          <w:sz w:val="22"/>
          <w:szCs w:val="22"/>
        </w:rPr>
        <w:t>haulage</w:t>
      </w:r>
      <w:r w:rsidR="00EC621D" w:rsidRPr="00993523">
        <w:rPr>
          <w:rFonts w:ascii="Arial" w:hAnsi="Arial" w:cs="Arial"/>
          <w:sz w:val="22"/>
          <w:szCs w:val="22"/>
        </w:rPr>
        <w:t xml:space="preserve">. A road is not considered an </w:t>
      </w:r>
      <w:r w:rsidR="00EC621D" w:rsidRPr="00993523">
        <w:rPr>
          <w:rFonts w:ascii="Arial" w:hAnsi="Arial" w:cs="Arial"/>
          <w:b/>
          <w:sz w:val="22"/>
          <w:szCs w:val="22"/>
        </w:rPr>
        <w:t>existing road</w:t>
      </w:r>
      <w:r w:rsidR="00EC621D" w:rsidRPr="00993523">
        <w:rPr>
          <w:rFonts w:ascii="Arial" w:hAnsi="Arial" w:cs="Arial"/>
          <w:sz w:val="22"/>
          <w:szCs w:val="22"/>
        </w:rPr>
        <w:t xml:space="preserve"> if </w:t>
      </w:r>
      <w:r w:rsidR="00EC621D" w:rsidRPr="00993523">
        <w:rPr>
          <w:rFonts w:ascii="Arial" w:hAnsi="Arial" w:cs="Arial"/>
          <w:b/>
          <w:sz w:val="22"/>
          <w:szCs w:val="22"/>
        </w:rPr>
        <w:t>road construction</w:t>
      </w:r>
      <w:r w:rsidR="00EC621D" w:rsidRPr="00993523">
        <w:rPr>
          <w:rFonts w:ascii="Arial" w:hAnsi="Arial" w:cs="Arial"/>
          <w:sz w:val="22"/>
          <w:szCs w:val="22"/>
        </w:rPr>
        <w:t xml:space="preserve"> or </w:t>
      </w:r>
      <w:r w:rsidR="00EC621D" w:rsidRPr="00993523">
        <w:rPr>
          <w:rFonts w:ascii="Arial" w:hAnsi="Arial" w:cs="Arial"/>
          <w:b/>
          <w:sz w:val="22"/>
          <w:szCs w:val="22"/>
        </w:rPr>
        <w:t>significant road improvement operations</w:t>
      </w:r>
      <w:r w:rsidR="00EC621D" w:rsidRPr="00993523">
        <w:rPr>
          <w:rFonts w:ascii="Arial" w:hAnsi="Arial" w:cs="Arial"/>
          <w:sz w:val="22"/>
          <w:szCs w:val="22"/>
        </w:rPr>
        <w:t xml:space="preserve"> are required for it to be usable for </w:t>
      </w:r>
      <w:r w:rsidR="00EC621D" w:rsidRPr="00993523">
        <w:rPr>
          <w:rFonts w:ascii="Arial" w:hAnsi="Arial" w:cs="Arial"/>
          <w:b/>
          <w:sz w:val="22"/>
          <w:szCs w:val="22"/>
        </w:rPr>
        <w:t>haulage</w:t>
      </w:r>
      <w:r w:rsidR="00EC621D" w:rsidRPr="00993523">
        <w:rPr>
          <w:rFonts w:ascii="Arial" w:hAnsi="Arial" w:cs="Arial"/>
          <w:sz w:val="22"/>
          <w:szCs w:val="22"/>
        </w:rPr>
        <w:t>.</w:t>
      </w:r>
    </w:p>
    <w:p w14:paraId="0F85B544" w14:textId="532C80EE" w:rsidR="00E657B1" w:rsidRDefault="00E657B1" w:rsidP="00DC520F">
      <w:pPr>
        <w:spacing w:before="120" w:after="120"/>
        <w:ind w:left="1701" w:right="283"/>
        <w:rPr>
          <w:rFonts w:ascii="Arial" w:hAnsi="Arial" w:cs="Arial"/>
          <w:b/>
          <w:szCs w:val="22"/>
        </w:rPr>
      </w:pPr>
      <w:r>
        <w:rPr>
          <w:rFonts w:ascii="Arial" w:hAnsi="Arial" w:cs="Arial"/>
          <w:b/>
          <w:szCs w:val="22"/>
        </w:rPr>
        <w:t>'f</w:t>
      </w:r>
      <w:r w:rsidRPr="00993523">
        <w:rPr>
          <w:rFonts w:ascii="Arial" w:hAnsi="Arial" w:cs="Arial"/>
          <w:b/>
          <w:szCs w:val="22"/>
        </w:rPr>
        <w:t xml:space="preserve">orest </w:t>
      </w:r>
      <w:r>
        <w:rPr>
          <w:rFonts w:ascii="Arial" w:hAnsi="Arial" w:cs="Arial"/>
          <w:b/>
          <w:szCs w:val="22"/>
        </w:rPr>
        <w:t>disease control a</w:t>
      </w:r>
      <w:r w:rsidRPr="00993523">
        <w:rPr>
          <w:rFonts w:ascii="Arial" w:hAnsi="Arial" w:cs="Arial"/>
          <w:b/>
          <w:szCs w:val="22"/>
        </w:rPr>
        <w:t xml:space="preserve">rea' </w:t>
      </w:r>
      <w:r w:rsidRPr="00993523">
        <w:rPr>
          <w:rFonts w:ascii="Arial" w:hAnsi="Arial" w:cs="Arial"/>
          <w:szCs w:val="22"/>
        </w:rPr>
        <w:t>means</w:t>
      </w:r>
      <w:r w:rsidRPr="00E657B1">
        <w:rPr>
          <w:rFonts w:ascii="Arial" w:hAnsi="Arial"/>
          <w:bCs/>
        </w:rPr>
        <w:t xml:space="preserve"> </w:t>
      </w:r>
      <w:r w:rsidRPr="000A1FD0">
        <w:rPr>
          <w:rFonts w:ascii="Arial" w:hAnsi="Arial"/>
          <w:bCs/>
        </w:rPr>
        <w:t xml:space="preserve">an area identified by either the </w:t>
      </w:r>
      <w:r w:rsidR="008E3100" w:rsidRPr="00FC4CB1">
        <w:rPr>
          <w:rFonts w:ascii="Arial" w:hAnsi="Arial"/>
          <w:b/>
          <w:bCs/>
        </w:rPr>
        <w:t>m</w:t>
      </w:r>
      <w:r w:rsidRPr="00FC4CB1">
        <w:rPr>
          <w:rFonts w:ascii="Arial" w:hAnsi="Arial"/>
          <w:b/>
          <w:bCs/>
        </w:rPr>
        <w:t>anaging</w:t>
      </w:r>
      <w:r w:rsidRPr="000A1FD0">
        <w:rPr>
          <w:rFonts w:ascii="Arial" w:hAnsi="Arial"/>
          <w:bCs/>
        </w:rPr>
        <w:t xml:space="preserve"> </w:t>
      </w:r>
      <w:r w:rsidR="008E3100" w:rsidRPr="00FC4CB1">
        <w:rPr>
          <w:rFonts w:ascii="Arial" w:hAnsi="Arial"/>
          <w:b/>
          <w:bCs/>
        </w:rPr>
        <w:t>a</w:t>
      </w:r>
      <w:r w:rsidRPr="00FC4CB1">
        <w:rPr>
          <w:rFonts w:ascii="Arial" w:hAnsi="Arial"/>
          <w:b/>
          <w:bCs/>
        </w:rPr>
        <w:t>uthority</w:t>
      </w:r>
      <w:r w:rsidRPr="000A1FD0">
        <w:rPr>
          <w:rFonts w:ascii="Arial" w:hAnsi="Arial"/>
          <w:bCs/>
        </w:rPr>
        <w:t xml:space="preserve">, </w:t>
      </w:r>
      <w:r w:rsidRPr="00C3505C">
        <w:rPr>
          <w:rFonts w:ascii="Arial" w:hAnsi="Arial"/>
          <w:b/>
          <w:bCs/>
        </w:rPr>
        <w:t>Secretary</w:t>
      </w:r>
      <w:r w:rsidRPr="000A1FD0">
        <w:rPr>
          <w:rFonts w:ascii="Arial" w:hAnsi="Arial"/>
          <w:bCs/>
        </w:rPr>
        <w:t xml:space="preserve"> or </w:t>
      </w:r>
      <w:r w:rsidRPr="00C3505C">
        <w:rPr>
          <w:rFonts w:ascii="Arial" w:hAnsi="Arial"/>
          <w:b/>
          <w:bCs/>
        </w:rPr>
        <w:t>delegate</w:t>
      </w:r>
      <w:r w:rsidRPr="000A1FD0">
        <w:rPr>
          <w:rFonts w:ascii="Arial" w:hAnsi="Arial"/>
          <w:bCs/>
        </w:rPr>
        <w:t xml:space="preserve"> that contains a known forest disease such as Cinnamon Fungus (</w:t>
      </w:r>
      <w:r w:rsidRPr="00C3505C">
        <w:rPr>
          <w:rFonts w:ascii="Arial" w:hAnsi="Arial"/>
          <w:bCs/>
          <w:i/>
        </w:rPr>
        <w:t xml:space="preserve">Phytophthora </w:t>
      </w:r>
      <w:proofErr w:type="spellStart"/>
      <w:r w:rsidRPr="00C3505C">
        <w:rPr>
          <w:rFonts w:ascii="Arial" w:hAnsi="Arial"/>
          <w:bCs/>
          <w:i/>
        </w:rPr>
        <w:t>cinnamomi</w:t>
      </w:r>
      <w:proofErr w:type="spellEnd"/>
      <w:r w:rsidRPr="000A1FD0">
        <w:rPr>
          <w:rFonts w:ascii="Arial" w:hAnsi="Arial"/>
          <w:bCs/>
        </w:rPr>
        <w:t>) and Root Rot (</w:t>
      </w:r>
      <w:r w:rsidRPr="00C3505C">
        <w:rPr>
          <w:rFonts w:ascii="Arial" w:hAnsi="Arial"/>
          <w:bCs/>
          <w:i/>
        </w:rPr>
        <w:t>Armillaria</w:t>
      </w:r>
      <w:r w:rsidRPr="000A1FD0">
        <w:rPr>
          <w:rFonts w:ascii="Arial" w:hAnsi="Arial"/>
          <w:bCs/>
        </w:rPr>
        <w:t>) or Myrtle Wilt (</w:t>
      </w:r>
      <w:r w:rsidRPr="00C3505C">
        <w:rPr>
          <w:rFonts w:ascii="Arial" w:hAnsi="Arial"/>
          <w:bCs/>
          <w:i/>
        </w:rPr>
        <w:t>Chalara australis</w:t>
      </w:r>
      <w:r w:rsidRPr="000A1FD0">
        <w:rPr>
          <w:rFonts w:ascii="Arial" w:hAnsi="Arial"/>
          <w:bCs/>
        </w:rPr>
        <w:t>).</w:t>
      </w:r>
    </w:p>
    <w:p w14:paraId="6C92A8FE" w14:textId="71561C39" w:rsidR="00EC621D" w:rsidRPr="00993523" w:rsidRDefault="00DA5071" w:rsidP="00DC520F">
      <w:pPr>
        <w:spacing w:before="120" w:after="120"/>
        <w:ind w:left="1701" w:right="283"/>
        <w:rPr>
          <w:rFonts w:ascii="Arial" w:hAnsi="Arial" w:cs="Arial"/>
          <w:szCs w:val="22"/>
        </w:rPr>
      </w:pPr>
      <w:r w:rsidRPr="00993523">
        <w:rPr>
          <w:rFonts w:ascii="Arial" w:hAnsi="Arial" w:cs="Arial"/>
          <w:b/>
          <w:szCs w:val="22"/>
        </w:rPr>
        <w:t xml:space="preserve">'Forest Management Area (FMA)' </w:t>
      </w:r>
      <w:r w:rsidRPr="00993523">
        <w:rPr>
          <w:rFonts w:ascii="Arial" w:hAnsi="Arial" w:cs="Arial"/>
          <w:szCs w:val="22"/>
        </w:rPr>
        <w:t xml:space="preserve">means </w:t>
      </w:r>
      <w:r w:rsidR="00EC621D" w:rsidRPr="00993523">
        <w:rPr>
          <w:rFonts w:ascii="Arial" w:hAnsi="Arial" w:cs="Arial"/>
          <w:szCs w:val="22"/>
        </w:rPr>
        <w:t xml:space="preserve">a territorial unit for planning and management of </w:t>
      </w:r>
      <w:r w:rsidR="00EC621D" w:rsidRPr="00993523">
        <w:rPr>
          <w:rFonts w:ascii="Arial" w:hAnsi="Arial" w:cs="Arial"/>
          <w:b/>
          <w:szCs w:val="22"/>
        </w:rPr>
        <w:t>State forests</w:t>
      </w:r>
      <w:r w:rsidR="00EC621D" w:rsidRPr="00993523">
        <w:rPr>
          <w:rFonts w:ascii="Arial" w:hAnsi="Arial" w:cs="Arial"/>
          <w:szCs w:val="22"/>
        </w:rPr>
        <w:t xml:space="preserve"> in Victoria.  The approximate location and extent of FMA boundaries are defined by the </w:t>
      </w:r>
      <w:r w:rsidR="00EC621D" w:rsidRPr="00993523">
        <w:rPr>
          <w:rFonts w:ascii="Arial" w:hAnsi="Arial" w:cs="Arial"/>
          <w:b/>
          <w:szCs w:val="22"/>
        </w:rPr>
        <w:t>Department’s</w:t>
      </w:r>
      <w:r w:rsidR="00EC621D" w:rsidRPr="00993523">
        <w:rPr>
          <w:rFonts w:ascii="Arial" w:hAnsi="Arial" w:cs="Arial"/>
          <w:szCs w:val="22"/>
        </w:rPr>
        <w:t xml:space="preserve"> corporate spatial dataset FMA25.</w:t>
      </w:r>
    </w:p>
    <w:p w14:paraId="6D201EBD" w14:textId="45221919" w:rsidR="00EC621D" w:rsidRPr="00993523" w:rsidRDefault="00DA5071" w:rsidP="00DC520F">
      <w:pPr>
        <w:spacing w:before="120" w:after="120"/>
        <w:ind w:left="1701" w:right="283"/>
        <w:rPr>
          <w:rFonts w:ascii="Arial" w:hAnsi="Arial" w:cs="Arial"/>
          <w:b/>
        </w:rPr>
      </w:pPr>
      <w:r w:rsidRPr="7CCB90E8">
        <w:rPr>
          <w:rFonts w:ascii="Arial" w:hAnsi="Arial" w:cs="Arial"/>
          <w:b/>
        </w:rPr>
        <w:t>'</w:t>
      </w:r>
      <w:r w:rsidR="00EC621D" w:rsidRPr="7CCB90E8">
        <w:rPr>
          <w:rFonts w:ascii="Arial" w:hAnsi="Arial" w:cs="Arial"/>
          <w:b/>
        </w:rPr>
        <w:t xml:space="preserve">Forest </w:t>
      </w:r>
      <w:r w:rsidRPr="7CCB90E8">
        <w:rPr>
          <w:rFonts w:ascii="Arial" w:hAnsi="Arial" w:cs="Arial"/>
          <w:b/>
        </w:rPr>
        <w:t xml:space="preserve">Management Zoning Scheme (FMZS)' </w:t>
      </w:r>
      <w:r w:rsidRPr="7CCB90E8">
        <w:rPr>
          <w:rFonts w:ascii="Arial" w:hAnsi="Arial" w:cs="Arial"/>
        </w:rPr>
        <w:t>means a</w:t>
      </w:r>
      <w:r w:rsidR="00EC621D" w:rsidRPr="7CCB90E8">
        <w:rPr>
          <w:rFonts w:ascii="Arial" w:hAnsi="Arial" w:cs="Arial"/>
        </w:rPr>
        <w:t xml:space="preserve">n administrative planning scheme comprising zones that set priorities and permitted uses in different parts of </w:t>
      </w:r>
      <w:r w:rsidR="00EC621D" w:rsidRPr="00C3505C">
        <w:rPr>
          <w:rFonts w:ascii="Arial" w:hAnsi="Arial" w:cs="Arial"/>
          <w:b/>
        </w:rPr>
        <w:t>State forest</w:t>
      </w:r>
      <w:r w:rsidR="00EC621D" w:rsidRPr="7CCB90E8">
        <w:rPr>
          <w:rFonts w:ascii="Arial" w:hAnsi="Arial" w:cs="Arial"/>
        </w:rPr>
        <w:t xml:space="preserve">. The FMZS is established by the Forest Management Plans, which are working plans pursuant to section 22 of the </w:t>
      </w:r>
      <w:r w:rsidR="00EC621D" w:rsidRPr="7CCB90E8">
        <w:rPr>
          <w:rFonts w:ascii="Arial" w:hAnsi="Arial" w:cs="Arial"/>
          <w:i/>
        </w:rPr>
        <w:t>Forests Act 1958</w:t>
      </w:r>
      <w:r w:rsidR="00EC621D" w:rsidRPr="7CCB90E8">
        <w:rPr>
          <w:rFonts w:ascii="Arial" w:hAnsi="Arial" w:cs="Arial"/>
        </w:rPr>
        <w:t>.</w:t>
      </w:r>
    </w:p>
    <w:p w14:paraId="6CE94000" w14:textId="45573365" w:rsidR="00EC621D" w:rsidRPr="00993523" w:rsidRDefault="00F64BA7" w:rsidP="00DC520F">
      <w:pPr>
        <w:spacing w:before="120" w:after="120"/>
        <w:ind w:left="1701" w:right="283"/>
        <w:rPr>
          <w:rFonts w:ascii="Arial" w:hAnsi="Arial" w:cs="Arial"/>
          <w:b/>
          <w:szCs w:val="22"/>
        </w:rPr>
      </w:pPr>
      <w:r w:rsidRPr="00993523">
        <w:rPr>
          <w:rFonts w:ascii="Arial" w:hAnsi="Arial" w:cs="Arial"/>
          <w:b/>
          <w:szCs w:val="22"/>
        </w:rPr>
        <w:t>'f</w:t>
      </w:r>
      <w:r w:rsidR="00EC621D" w:rsidRPr="00993523">
        <w:rPr>
          <w:rFonts w:ascii="Arial" w:hAnsi="Arial" w:cs="Arial"/>
          <w:b/>
          <w:szCs w:val="22"/>
        </w:rPr>
        <w:t>uel hazard rating</w:t>
      </w:r>
      <w:r w:rsidRPr="00993523">
        <w:rPr>
          <w:rFonts w:ascii="Arial" w:hAnsi="Arial" w:cs="Arial"/>
          <w:b/>
          <w:szCs w:val="22"/>
        </w:rPr>
        <w:t>'</w:t>
      </w:r>
      <w:r w:rsidRPr="00993523">
        <w:rPr>
          <w:rFonts w:ascii="Arial" w:hAnsi="Arial" w:cs="Arial"/>
          <w:szCs w:val="22"/>
        </w:rPr>
        <w:t xml:space="preserve"> is as d</w:t>
      </w:r>
      <w:r w:rsidR="00EC621D" w:rsidRPr="00993523">
        <w:rPr>
          <w:rFonts w:ascii="Arial" w:hAnsi="Arial" w:cs="Arial"/>
          <w:szCs w:val="22"/>
        </w:rPr>
        <w:t xml:space="preserve">efined by the </w:t>
      </w:r>
      <w:r w:rsidR="00EC621D" w:rsidRPr="00993523">
        <w:rPr>
          <w:rFonts w:ascii="Arial" w:hAnsi="Arial" w:cs="Arial"/>
          <w:b/>
          <w:szCs w:val="22"/>
        </w:rPr>
        <w:t>Department’s</w:t>
      </w:r>
      <w:r w:rsidR="00EC621D" w:rsidRPr="00993523">
        <w:rPr>
          <w:rFonts w:ascii="Arial" w:hAnsi="Arial" w:cs="Arial"/>
          <w:szCs w:val="22"/>
        </w:rPr>
        <w:t xml:space="preserve"> </w:t>
      </w:r>
      <w:r w:rsidR="00EC621D" w:rsidRPr="00993523">
        <w:rPr>
          <w:rFonts w:ascii="Arial" w:hAnsi="Arial" w:cs="Arial"/>
          <w:i/>
          <w:szCs w:val="22"/>
        </w:rPr>
        <w:t>Overall fuel hazard assessment guide</w:t>
      </w:r>
      <w:r w:rsidR="00EC621D" w:rsidRPr="00993523">
        <w:rPr>
          <w:rFonts w:ascii="Arial" w:hAnsi="Arial" w:cs="Arial"/>
          <w:szCs w:val="22"/>
        </w:rPr>
        <w:t xml:space="preserve">. </w:t>
      </w:r>
    </w:p>
    <w:p w14:paraId="549B37C7" w14:textId="1EE6B6DD" w:rsidR="00EC621D" w:rsidRPr="00993523" w:rsidRDefault="00F64BA7"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w:t>
      </w:r>
      <w:r w:rsidR="00EC621D" w:rsidRPr="00993523">
        <w:rPr>
          <w:rFonts w:ascii="Arial" w:hAnsi="Arial" w:cs="Arial"/>
          <w:b/>
          <w:sz w:val="22"/>
          <w:szCs w:val="22"/>
        </w:rPr>
        <w:t>G</w:t>
      </w:r>
      <w:r w:rsidRPr="00993523">
        <w:rPr>
          <w:rFonts w:ascii="Arial" w:hAnsi="Arial" w:cs="Arial"/>
          <w:b/>
          <w:sz w:val="22"/>
          <w:szCs w:val="22"/>
        </w:rPr>
        <w:t xml:space="preserve">eneral Management Zone (GMZ)' </w:t>
      </w:r>
      <w:r w:rsidRPr="00993523">
        <w:rPr>
          <w:rFonts w:ascii="Arial" w:hAnsi="Arial" w:cs="Arial"/>
          <w:sz w:val="22"/>
          <w:szCs w:val="22"/>
        </w:rPr>
        <w:t>means</w:t>
      </w:r>
      <w:r w:rsidRPr="00993523">
        <w:rPr>
          <w:rFonts w:ascii="Arial" w:hAnsi="Arial" w:cs="Arial"/>
          <w:b/>
          <w:sz w:val="22"/>
          <w:szCs w:val="22"/>
        </w:rPr>
        <w:t xml:space="preserve"> </w:t>
      </w:r>
      <w:r w:rsidRPr="00993523">
        <w:rPr>
          <w:rFonts w:ascii="Arial" w:hAnsi="Arial" w:cs="Arial"/>
          <w:sz w:val="22"/>
          <w:szCs w:val="22"/>
        </w:rPr>
        <w:t>the</w:t>
      </w:r>
      <w:r w:rsidR="00EC621D" w:rsidRPr="00993523">
        <w:rPr>
          <w:rFonts w:ascii="Arial" w:hAnsi="Arial" w:cs="Arial"/>
          <w:sz w:val="22"/>
          <w:szCs w:val="22"/>
        </w:rPr>
        <w:t xml:space="preserve"> component of </w:t>
      </w:r>
      <w:r w:rsidRPr="00993523">
        <w:rPr>
          <w:rFonts w:ascii="Arial" w:hAnsi="Arial" w:cs="Arial"/>
          <w:sz w:val="22"/>
          <w:szCs w:val="22"/>
        </w:rPr>
        <w:t xml:space="preserve">the </w:t>
      </w:r>
      <w:r w:rsidR="00EC621D" w:rsidRPr="00C3505C">
        <w:rPr>
          <w:rFonts w:ascii="Arial" w:hAnsi="Arial" w:cs="Arial"/>
          <w:b/>
          <w:sz w:val="22"/>
          <w:szCs w:val="22"/>
        </w:rPr>
        <w:t>Forest Management Zoning Scheme (FMZS)</w:t>
      </w:r>
      <w:r w:rsidR="00EC621D" w:rsidRPr="00993523">
        <w:rPr>
          <w:rFonts w:ascii="Arial" w:hAnsi="Arial" w:cs="Arial"/>
          <w:sz w:val="22"/>
          <w:szCs w:val="22"/>
        </w:rPr>
        <w:t xml:space="preserve"> managed for a range of uses and values, with sustainable timber production a major use.</w:t>
      </w:r>
    </w:p>
    <w:p w14:paraId="5DA7B41E" w14:textId="79C3963B" w:rsidR="00EC621D" w:rsidRPr="00993523" w:rsidRDefault="00F64BA7" w:rsidP="00DC520F">
      <w:pPr>
        <w:spacing w:before="120" w:after="120"/>
        <w:ind w:left="1701" w:right="283"/>
        <w:rPr>
          <w:rFonts w:ascii="Arial" w:hAnsi="Arial" w:cs="Arial"/>
          <w:szCs w:val="22"/>
        </w:rPr>
      </w:pPr>
      <w:r w:rsidRPr="00993523">
        <w:rPr>
          <w:rFonts w:ascii="Arial" w:hAnsi="Arial" w:cs="Arial"/>
          <w:b/>
          <w:szCs w:val="22"/>
        </w:rPr>
        <w:t xml:space="preserve">'Gippsland FMAs' </w:t>
      </w:r>
      <w:r w:rsidRPr="00993523">
        <w:rPr>
          <w:rFonts w:ascii="Arial" w:hAnsi="Arial" w:cs="Arial"/>
          <w:szCs w:val="22"/>
        </w:rPr>
        <w:t>means t</w:t>
      </w:r>
      <w:r w:rsidR="00EC621D" w:rsidRPr="00993523">
        <w:rPr>
          <w:rFonts w:ascii="Arial" w:hAnsi="Arial" w:cs="Arial"/>
          <w:szCs w:val="22"/>
        </w:rPr>
        <w:t>h</w:t>
      </w:r>
      <w:r w:rsidR="00E657B1">
        <w:rPr>
          <w:rFonts w:ascii="Arial" w:hAnsi="Arial" w:cs="Arial"/>
          <w:szCs w:val="22"/>
        </w:rPr>
        <w:t>ose parts</w:t>
      </w:r>
      <w:r w:rsidR="00EC621D" w:rsidRPr="00993523">
        <w:rPr>
          <w:rFonts w:ascii="Arial" w:hAnsi="Arial" w:cs="Arial"/>
          <w:szCs w:val="22"/>
        </w:rPr>
        <w:t xml:space="preserve"> of the Central Gippsland, North East and Tambo </w:t>
      </w:r>
      <w:r w:rsidR="00EC621D" w:rsidRPr="0010398F">
        <w:rPr>
          <w:rFonts w:ascii="Arial" w:hAnsi="Arial" w:cs="Arial"/>
          <w:b/>
          <w:bCs/>
          <w:szCs w:val="22"/>
        </w:rPr>
        <w:t>FMAs</w:t>
      </w:r>
      <w:r w:rsidR="00EC621D" w:rsidRPr="00993523">
        <w:rPr>
          <w:rFonts w:ascii="Arial" w:hAnsi="Arial" w:cs="Arial"/>
          <w:szCs w:val="22"/>
        </w:rPr>
        <w:t xml:space="preserve"> which fall within the Gippsland </w:t>
      </w:r>
      <w:r w:rsidR="00EC621D" w:rsidRPr="00993523">
        <w:rPr>
          <w:rFonts w:ascii="Arial" w:hAnsi="Arial" w:cs="Arial"/>
          <w:b/>
          <w:szCs w:val="22"/>
        </w:rPr>
        <w:t>Regional Forest Agreement</w:t>
      </w:r>
      <w:r w:rsidR="00EC621D" w:rsidRPr="00993523">
        <w:rPr>
          <w:rFonts w:ascii="Arial" w:hAnsi="Arial" w:cs="Arial"/>
          <w:szCs w:val="22"/>
        </w:rPr>
        <w:t xml:space="preserve"> boundary</w:t>
      </w:r>
      <w:r w:rsidR="00E657B1">
        <w:rPr>
          <w:rFonts w:ascii="Arial" w:hAnsi="Arial"/>
        </w:rPr>
        <w:t xml:space="preserve"> </w:t>
      </w:r>
      <w:r w:rsidR="00E657B1" w:rsidRPr="00B30C0F">
        <w:rPr>
          <w:rFonts w:ascii="Arial" w:hAnsi="Arial"/>
        </w:rPr>
        <w:t xml:space="preserve">as described in the Gippsland </w:t>
      </w:r>
      <w:r w:rsidR="00E657B1" w:rsidRPr="00C3505C">
        <w:rPr>
          <w:rFonts w:ascii="Arial" w:hAnsi="Arial"/>
          <w:b/>
          <w:bCs/>
        </w:rPr>
        <w:t>Regional Forest Agreement</w:t>
      </w:r>
      <w:r w:rsidR="00E657B1" w:rsidRPr="00B30C0F">
        <w:rPr>
          <w:rFonts w:ascii="Arial" w:hAnsi="Arial"/>
        </w:rPr>
        <w:t xml:space="preserve"> and defined by the spatial information in the RFA25 layer in the Victorian Spatial Data Library</w:t>
      </w:r>
      <w:r w:rsidR="00E657B1" w:rsidRPr="00FC45FA">
        <w:rPr>
          <w:rFonts w:ascii="Arial" w:hAnsi="Arial"/>
        </w:rPr>
        <w:t>.</w:t>
      </w:r>
      <w:r w:rsidR="00E657B1" w:rsidRPr="00912F59">
        <w:rPr>
          <w:rFonts w:ascii="Arial" w:hAnsi="Arial"/>
        </w:rPr>
        <w:t xml:space="preserve"> </w:t>
      </w:r>
      <w:r w:rsidR="00E657B1" w:rsidRPr="00912F59">
        <w:rPr>
          <w:rFonts w:ascii="Arial" w:hAnsi="Arial"/>
        </w:rPr>
        <w:tab/>
      </w:r>
    </w:p>
    <w:p w14:paraId="297240AF" w14:textId="1839561E" w:rsidR="00EC621D" w:rsidRPr="00993523" w:rsidRDefault="00F64BA7" w:rsidP="00DC520F">
      <w:pPr>
        <w:spacing w:before="120" w:after="120"/>
        <w:ind w:left="1701" w:right="283"/>
        <w:rPr>
          <w:rFonts w:ascii="Arial" w:hAnsi="Arial" w:cs="Arial"/>
          <w:szCs w:val="22"/>
        </w:rPr>
      </w:pPr>
      <w:r w:rsidRPr="00993523">
        <w:rPr>
          <w:rFonts w:ascii="Arial" w:hAnsi="Arial" w:cs="Arial"/>
          <w:b/>
          <w:szCs w:val="22"/>
        </w:rPr>
        <w:lastRenderedPageBreak/>
        <w:t xml:space="preserve">'growth stage' </w:t>
      </w:r>
      <w:r w:rsidRPr="00993523">
        <w:rPr>
          <w:rFonts w:ascii="Arial" w:hAnsi="Arial" w:cs="Arial"/>
          <w:szCs w:val="22"/>
        </w:rPr>
        <w:t>means the</w:t>
      </w:r>
      <w:r w:rsidR="00EC621D" w:rsidRPr="00993523">
        <w:rPr>
          <w:rFonts w:ascii="Arial" w:hAnsi="Arial" w:cs="Arial"/>
          <w:szCs w:val="22"/>
        </w:rPr>
        <w:t xml:space="preserve"> system used to describe the life cycle of trees based mainly on </w:t>
      </w:r>
      <w:r w:rsidR="00EC621D" w:rsidRPr="00993523">
        <w:rPr>
          <w:rFonts w:ascii="Arial" w:hAnsi="Arial" w:cs="Arial"/>
          <w:b/>
          <w:szCs w:val="22"/>
        </w:rPr>
        <w:t>crown</w:t>
      </w:r>
      <w:r w:rsidR="00EC621D" w:rsidRPr="00993523">
        <w:rPr>
          <w:rFonts w:ascii="Arial" w:hAnsi="Arial" w:cs="Arial"/>
          <w:szCs w:val="22"/>
        </w:rPr>
        <w:t xml:space="preserve"> form – the main </w:t>
      </w:r>
      <w:r w:rsidRPr="00C3505C">
        <w:rPr>
          <w:rFonts w:ascii="Arial" w:hAnsi="Arial" w:cs="Arial"/>
          <w:b/>
          <w:bCs/>
          <w:szCs w:val="22"/>
        </w:rPr>
        <w:t>growth stages</w:t>
      </w:r>
      <w:r w:rsidR="00EC621D" w:rsidRPr="00993523">
        <w:rPr>
          <w:rFonts w:ascii="Arial" w:hAnsi="Arial" w:cs="Arial"/>
          <w:szCs w:val="22"/>
        </w:rPr>
        <w:t xml:space="preserve"> being </w:t>
      </w:r>
      <w:r w:rsidR="00EC621D" w:rsidRPr="00993523">
        <w:rPr>
          <w:rFonts w:ascii="Arial" w:hAnsi="Arial" w:cs="Arial"/>
          <w:b/>
          <w:szCs w:val="22"/>
        </w:rPr>
        <w:t>regeneration</w:t>
      </w:r>
      <w:r w:rsidR="00EC621D" w:rsidRPr="00993523">
        <w:rPr>
          <w:rFonts w:ascii="Arial" w:hAnsi="Arial" w:cs="Arial"/>
          <w:szCs w:val="22"/>
        </w:rPr>
        <w:t xml:space="preserve">, </w:t>
      </w:r>
      <w:r w:rsidR="00EC621D" w:rsidRPr="00993523">
        <w:rPr>
          <w:rFonts w:ascii="Arial" w:hAnsi="Arial" w:cs="Arial"/>
          <w:b/>
          <w:szCs w:val="22"/>
        </w:rPr>
        <w:t>regrowth</w:t>
      </w:r>
      <w:r w:rsidR="00EC621D" w:rsidRPr="00993523">
        <w:rPr>
          <w:rFonts w:ascii="Arial" w:hAnsi="Arial" w:cs="Arial"/>
          <w:szCs w:val="22"/>
        </w:rPr>
        <w:t xml:space="preserve">, </w:t>
      </w:r>
      <w:r w:rsidR="00EC621D" w:rsidRPr="00993523">
        <w:rPr>
          <w:rFonts w:ascii="Arial" w:hAnsi="Arial" w:cs="Arial"/>
          <w:b/>
          <w:szCs w:val="22"/>
        </w:rPr>
        <w:t>mature</w:t>
      </w:r>
      <w:r w:rsidR="00EC621D" w:rsidRPr="00993523">
        <w:rPr>
          <w:rFonts w:ascii="Arial" w:hAnsi="Arial" w:cs="Arial"/>
          <w:szCs w:val="22"/>
        </w:rPr>
        <w:t xml:space="preserve"> and </w:t>
      </w:r>
      <w:r w:rsidR="00EC621D" w:rsidRPr="00993523">
        <w:rPr>
          <w:rFonts w:ascii="Arial" w:hAnsi="Arial" w:cs="Arial"/>
          <w:b/>
          <w:szCs w:val="22"/>
        </w:rPr>
        <w:t>senescent</w:t>
      </w:r>
      <w:r w:rsidR="00EC621D" w:rsidRPr="00993523">
        <w:rPr>
          <w:rFonts w:ascii="Arial" w:hAnsi="Arial" w:cs="Arial"/>
          <w:szCs w:val="22"/>
        </w:rPr>
        <w:t>.</w:t>
      </w:r>
    </w:p>
    <w:p w14:paraId="69067BD3" w14:textId="0226C09C" w:rsidR="00EC621D" w:rsidRPr="00993523" w:rsidRDefault="00F64BA7"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'haulage' </w:t>
      </w:r>
      <w:r w:rsidR="00337E97" w:rsidRPr="00A86965">
        <w:rPr>
          <w:rFonts w:ascii="Arial" w:hAnsi="Arial" w:cs="Arial"/>
          <w:sz w:val="22"/>
          <w:szCs w:val="22"/>
        </w:rPr>
        <w:t xml:space="preserve">means transporting of </w:t>
      </w:r>
      <w:r w:rsidR="00337E97" w:rsidRPr="00C3505C">
        <w:rPr>
          <w:rFonts w:ascii="Arial" w:hAnsi="Arial" w:cs="Arial"/>
          <w:b/>
          <w:sz w:val="22"/>
          <w:szCs w:val="22"/>
        </w:rPr>
        <w:t>timber</w:t>
      </w:r>
      <w:r w:rsidR="00337E97" w:rsidRPr="00A86965">
        <w:rPr>
          <w:rFonts w:ascii="Arial" w:hAnsi="Arial" w:cs="Arial"/>
          <w:sz w:val="22"/>
          <w:szCs w:val="22"/>
        </w:rPr>
        <w:t xml:space="preserve"> on </w:t>
      </w:r>
      <w:r w:rsidR="00337E97" w:rsidRPr="00FC4CB1">
        <w:rPr>
          <w:rFonts w:ascii="Arial" w:hAnsi="Arial" w:cs="Arial"/>
          <w:b/>
          <w:sz w:val="22"/>
          <w:szCs w:val="22"/>
        </w:rPr>
        <w:t>temporary</w:t>
      </w:r>
      <w:r w:rsidR="00337E97" w:rsidRPr="00A86965">
        <w:rPr>
          <w:rFonts w:ascii="Arial" w:hAnsi="Arial" w:cs="Arial"/>
          <w:sz w:val="22"/>
          <w:szCs w:val="22"/>
        </w:rPr>
        <w:t xml:space="preserve"> </w:t>
      </w:r>
      <w:r w:rsidR="00337E97" w:rsidRPr="004E4617">
        <w:rPr>
          <w:rFonts w:ascii="Arial" w:hAnsi="Arial" w:cs="Arial"/>
          <w:sz w:val="22"/>
          <w:szCs w:val="22"/>
        </w:rPr>
        <w:t>or</w:t>
      </w:r>
      <w:r w:rsidR="00337E97" w:rsidRPr="00A86965">
        <w:rPr>
          <w:rFonts w:ascii="Arial" w:hAnsi="Arial" w:cs="Arial"/>
          <w:sz w:val="22"/>
          <w:szCs w:val="22"/>
        </w:rPr>
        <w:t xml:space="preserve"> </w:t>
      </w:r>
      <w:r w:rsidR="00337E97" w:rsidRPr="00FC4CB1">
        <w:rPr>
          <w:rFonts w:ascii="Arial" w:hAnsi="Arial" w:cs="Arial"/>
          <w:b/>
          <w:sz w:val="22"/>
          <w:szCs w:val="22"/>
        </w:rPr>
        <w:t>permanent</w:t>
      </w:r>
      <w:r w:rsidR="00337E97" w:rsidRPr="00A86965">
        <w:rPr>
          <w:rFonts w:ascii="Arial" w:hAnsi="Arial" w:cs="Arial"/>
          <w:sz w:val="22"/>
          <w:szCs w:val="22"/>
        </w:rPr>
        <w:t xml:space="preserve"> </w:t>
      </w:r>
      <w:r w:rsidR="00337E97" w:rsidRPr="00FC4CB1">
        <w:rPr>
          <w:rFonts w:ascii="Arial" w:hAnsi="Arial" w:cs="Arial"/>
          <w:b/>
          <w:sz w:val="22"/>
          <w:szCs w:val="22"/>
        </w:rPr>
        <w:t>roads</w:t>
      </w:r>
      <w:r w:rsidR="00337E97" w:rsidRPr="00A86965">
        <w:rPr>
          <w:rFonts w:ascii="Arial" w:hAnsi="Arial" w:cs="Arial"/>
          <w:sz w:val="22"/>
          <w:szCs w:val="22"/>
        </w:rPr>
        <w:t>.</w:t>
      </w:r>
    </w:p>
    <w:p w14:paraId="1B021BA9" w14:textId="2E8C2D61" w:rsidR="00EC621D" w:rsidRPr="00993523" w:rsidRDefault="00926DB1" w:rsidP="00DC520F">
      <w:pPr>
        <w:spacing w:before="120" w:after="120"/>
        <w:ind w:left="1701" w:right="283"/>
        <w:rPr>
          <w:rFonts w:ascii="Arial" w:hAnsi="Arial" w:cs="Arial"/>
          <w:szCs w:val="22"/>
        </w:rPr>
      </w:pPr>
      <w:r w:rsidRPr="00993523">
        <w:rPr>
          <w:rFonts w:ascii="Arial" w:hAnsi="Arial" w:cs="Arial"/>
          <w:b/>
          <w:szCs w:val="22"/>
        </w:rPr>
        <w:t xml:space="preserve">'heathland' </w:t>
      </w:r>
      <w:r w:rsidRPr="00993523">
        <w:rPr>
          <w:rFonts w:ascii="Arial" w:hAnsi="Arial" w:cs="Arial"/>
          <w:szCs w:val="22"/>
        </w:rPr>
        <w:t>means e</w:t>
      </w:r>
      <w:r w:rsidR="00EC621D" w:rsidRPr="00993523">
        <w:rPr>
          <w:rFonts w:ascii="Arial" w:hAnsi="Arial" w:cs="Arial"/>
          <w:szCs w:val="22"/>
        </w:rPr>
        <w:t>cosystems</w:t>
      </w:r>
      <w:r w:rsidRPr="00993523">
        <w:rPr>
          <w:rFonts w:ascii="Arial" w:hAnsi="Arial" w:cs="Arial"/>
          <w:szCs w:val="22"/>
        </w:rPr>
        <w:t xml:space="preserve"> that</w:t>
      </w:r>
      <w:r w:rsidR="00EC621D" w:rsidRPr="00993523">
        <w:rPr>
          <w:rFonts w:ascii="Arial" w:hAnsi="Arial" w:cs="Arial"/>
          <w:szCs w:val="22"/>
        </w:rPr>
        <w:t xml:space="preserve"> are characterised by a dense layer of small-leafed shrubs, usually 1-2 m tall, over a ground layer of sedges, coarse lilies, rope-rushes, prostrate </w:t>
      </w:r>
      <w:proofErr w:type="gramStart"/>
      <w:r w:rsidR="00EC621D" w:rsidRPr="00993523">
        <w:rPr>
          <w:rFonts w:ascii="Arial" w:hAnsi="Arial" w:cs="Arial"/>
          <w:szCs w:val="22"/>
        </w:rPr>
        <w:t>shrubs</w:t>
      </w:r>
      <w:proofErr w:type="gramEnd"/>
      <w:r w:rsidR="00EC621D" w:rsidRPr="00993523">
        <w:rPr>
          <w:rFonts w:ascii="Arial" w:hAnsi="Arial" w:cs="Arial"/>
          <w:szCs w:val="22"/>
        </w:rPr>
        <w:t xml:space="preserve"> and herbs.  In most places there are occasional small, short-trunked, spreading trees, to 15 m tall, which may form a sparse </w:t>
      </w:r>
      <w:r w:rsidR="00EC621D" w:rsidRPr="00993523">
        <w:rPr>
          <w:rFonts w:ascii="Arial" w:hAnsi="Arial" w:cs="Arial"/>
          <w:b/>
          <w:szCs w:val="22"/>
        </w:rPr>
        <w:t>canopy</w:t>
      </w:r>
      <w:r w:rsidR="00EC621D" w:rsidRPr="00993523">
        <w:rPr>
          <w:rFonts w:ascii="Arial" w:hAnsi="Arial" w:cs="Arial"/>
          <w:szCs w:val="22"/>
        </w:rPr>
        <w:t xml:space="preserve"> on deeper soils.  </w:t>
      </w:r>
    </w:p>
    <w:p w14:paraId="286322EF" w14:textId="77777777" w:rsidR="00ED62E8" w:rsidRDefault="00C270DE" w:rsidP="00DC520F">
      <w:pPr>
        <w:spacing w:before="120" w:after="120"/>
        <w:ind w:left="1701" w:right="283"/>
        <w:rPr>
          <w:rFonts w:ascii="Arial" w:hAnsi="Arial" w:cs="Arial"/>
          <w:szCs w:val="22"/>
        </w:rPr>
      </w:pPr>
      <w:r w:rsidRPr="00C270DE">
        <w:rPr>
          <w:rFonts w:ascii="Arial" w:hAnsi="Arial" w:cs="Arial"/>
          <w:b/>
          <w:szCs w:val="22"/>
        </w:rPr>
        <w:t xml:space="preserve">‘historic place’ </w:t>
      </w:r>
      <w:r w:rsidRPr="00C3505C">
        <w:rPr>
          <w:rFonts w:ascii="Arial" w:hAnsi="Arial" w:cs="Arial"/>
          <w:szCs w:val="22"/>
        </w:rPr>
        <w:t xml:space="preserve">means a building, a garden, a tree, the remains of a ship or part of a ship, an archaeological site, a precinct, a </w:t>
      </w:r>
      <w:proofErr w:type="gramStart"/>
      <w:r w:rsidRPr="00C3505C">
        <w:rPr>
          <w:rFonts w:ascii="Arial" w:hAnsi="Arial" w:cs="Arial"/>
          <w:szCs w:val="22"/>
        </w:rPr>
        <w:t>site</w:t>
      </w:r>
      <w:proofErr w:type="gramEnd"/>
      <w:r w:rsidRPr="00C3505C">
        <w:rPr>
          <w:rFonts w:ascii="Arial" w:hAnsi="Arial" w:cs="Arial"/>
          <w:szCs w:val="22"/>
        </w:rPr>
        <w:t xml:space="preserve"> or the land associated with any of these things that has aesthetic, archaeological, architectural, cultural, historical, scientific or social heritage significance.</w:t>
      </w:r>
      <w:r>
        <w:rPr>
          <w:rFonts w:ascii="Arial" w:hAnsi="Arial" w:cs="Arial"/>
          <w:szCs w:val="22"/>
        </w:rPr>
        <w:t xml:space="preserve"> </w:t>
      </w:r>
    </w:p>
    <w:p w14:paraId="17F996A2" w14:textId="6B4A9C82" w:rsidR="00C270DE" w:rsidRPr="00C3505C" w:rsidRDefault="00C270DE" w:rsidP="00DC520F">
      <w:pPr>
        <w:spacing w:before="120" w:after="120"/>
        <w:ind w:left="1701" w:right="283"/>
        <w:rPr>
          <w:rFonts w:ascii="Arial" w:hAnsi="Arial" w:cs="Arial"/>
          <w:szCs w:val="22"/>
        </w:rPr>
      </w:pPr>
      <w:r w:rsidRPr="00C3505C">
        <w:rPr>
          <w:rFonts w:ascii="Arial" w:hAnsi="Arial" w:cs="Arial"/>
          <w:szCs w:val="22"/>
        </w:rPr>
        <w:t xml:space="preserve">It includes places identified as historic places in the </w:t>
      </w:r>
      <w:r w:rsidRPr="00C270DE">
        <w:rPr>
          <w:rFonts w:ascii="Arial" w:hAnsi="Arial" w:cs="Arial"/>
          <w:b/>
          <w:szCs w:val="22"/>
        </w:rPr>
        <w:t>Forest Management Zoning Scheme</w:t>
      </w:r>
      <w:r w:rsidRPr="00C3505C">
        <w:rPr>
          <w:rFonts w:ascii="Arial" w:hAnsi="Arial" w:cs="Arial"/>
          <w:szCs w:val="22"/>
        </w:rPr>
        <w:t xml:space="preserve"> and places and objects registered under the </w:t>
      </w:r>
      <w:r w:rsidRPr="00C3505C">
        <w:rPr>
          <w:rFonts w:ascii="Arial" w:hAnsi="Arial" w:cs="Arial"/>
          <w:i/>
          <w:szCs w:val="22"/>
        </w:rPr>
        <w:t>Heritage Act 2017</w:t>
      </w:r>
      <w:r w:rsidRPr="00C3505C">
        <w:rPr>
          <w:rFonts w:ascii="Arial" w:hAnsi="Arial" w:cs="Arial"/>
          <w:szCs w:val="22"/>
        </w:rPr>
        <w:t xml:space="preserve">. It does not include </w:t>
      </w:r>
      <w:r w:rsidRPr="00C270DE">
        <w:rPr>
          <w:rFonts w:ascii="Arial" w:hAnsi="Arial" w:cs="Arial"/>
          <w:b/>
          <w:szCs w:val="22"/>
        </w:rPr>
        <w:t>Aboriginal cultural heritage</w:t>
      </w:r>
      <w:r w:rsidRPr="00C3505C">
        <w:rPr>
          <w:rFonts w:ascii="Arial" w:hAnsi="Arial" w:cs="Arial"/>
          <w:szCs w:val="22"/>
        </w:rPr>
        <w:t xml:space="preserve"> (which is separately referred to in this </w:t>
      </w:r>
      <w:r w:rsidRPr="0010398F">
        <w:rPr>
          <w:rFonts w:ascii="Arial" w:hAnsi="Arial" w:cs="Arial"/>
          <w:b/>
          <w:bCs/>
          <w:szCs w:val="22"/>
        </w:rPr>
        <w:t>Code</w:t>
      </w:r>
      <w:r w:rsidRPr="00C3505C">
        <w:rPr>
          <w:rFonts w:ascii="Arial" w:hAnsi="Arial" w:cs="Arial"/>
          <w:szCs w:val="22"/>
        </w:rPr>
        <w:t>).</w:t>
      </w:r>
    </w:p>
    <w:p w14:paraId="11AE5A7D" w14:textId="56A09AE2" w:rsidR="00EC621D" w:rsidRDefault="00926DB1" w:rsidP="00DC520F">
      <w:pPr>
        <w:spacing w:before="120" w:after="120"/>
        <w:ind w:left="1701" w:right="283"/>
        <w:rPr>
          <w:rFonts w:ascii="Arial" w:hAnsi="Arial" w:cs="Arial"/>
          <w:szCs w:val="22"/>
        </w:rPr>
      </w:pPr>
      <w:r w:rsidRPr="00993523">
        <w:rPr>
          <w:rFonts w:ascii="Arial" w:hAnsi="Arial" w:cs="Arial"/>
          <w:b/>
          <w:szCs w:val="22"/>
        </w:rPr>
        <w:t xml:space="preserve">'hollow bearing tree' </w:t>
      </w:r>
      <w:r w:rsidRPr="00993523">
        <w:rPr>
          <w:rFonts w:ascii="Arial" w:hAnsi="Arial" w:cs="Arial"/>
          <w:szCs w:val="22"/>
        </w:rPr>
        <w:t>i</w:t>
      </w:r>
      <w:r w:rsidR="00EC621D" w:rsidRPr="00993523">
        <w:rPr>
          <w:rFonts w:ascii="Arial" w:hAnsi="Arial" w:cs="Arial"/>
          <w:szCs w:val="22"/>
        </w:rPr>
        <w:t>n the context of Zone 1A habitat</w:t>
      </w:r>
      <w:r w:rsidRPr="00993523">
        <w:rPr>
          <w:rFonts w:ascii="Arial" w:hAnsi="Arial" w:cs="Arial"/>
          <w:szCs w:val="22"/>
        </w:rPr>
        <w:t>,</w:t>
      </w:r>
      <w:r w:rsidR="00EC621D" w:rsidRPr="00993523">
        <w:rPr>
          <w:rFonts w:ascii="Arial" w:hAnsi="Arial" w:cs="Arial"/>
          <w:szCs w:val="22"/>
        </w:rPr>
        <w:t xml:space="preserve"> means living </w:t>
      </w:r>
      <w:r w:rsidR="00EC621D" w:rsidRPr="00993523">
        <w:rPr>
          <w:rFonts w:ascii="Arial" w:hAnsi="Arial" w:cs="Arial"/>
          <w:b/>
          <w:szCs w:val="22"/>
        </w:rPr>
        <w:t>mature</w:t>
      </w:r>
      <w:r w:rsidR="00EC621D" w:rsidRPr="00993523">
        <w:rPr>
          <w:rFonts w:ascii="Arial" w:hAnsi="Arial" w:cs="Arial"/>
          <w:szCs w:val="22"/>
        </w:rPr>
        <w:t xml:space="preserve"> or </w:t>
      </w:r>
      <w:r w:rsidR="00EC621D" w:rsidRPr="00993523">
        <w:rPr>
          <w:rFonts w:ascii="Arial" w:hAnsi="Arial" w:cs="Arial"/>
          <w:b/>
          <w:szCs w:val="22"/>
        </w:rPr>
        <w:t>senescent</w:t>
      </w:r>
      <w:r w:rsidR="00EC621D" w:rsidRPr="00993523">
        <w:rPr>
          <w:rFonts w:ascii="Arial" w:hAnsi="Arial" w:cs="Arial"/>
          <w:szCs w:val="22"/>
        </w:rPr>
        <w:t xml:space="preserve"> trees of </w:t>
      </w:r>
      <w:r w:rsidR="00EC621D" w:rsidRPr="00993523">
        <w:rPr>
          <w:rFonts w:ascii="Arial" w:hAnsi="Arial" w:cs="Arial"/>
          <w:b/>
          <w:szCs w:val="22"/>
        </w:rPr>
        <w:t>Ash</w:t>
      </w:r>
      <w:r w:rsidR="00EC621D" w:rsidRPr="00993523">
        <w:rPr>
          <w:rFonts w:ascii="Arial" w:hAnsi="Arial" w:cs="Arial"/>
          <w:szCs w:val="22"/>
        </w:rPr>
        <w:t xml:space="preserve"> eucalypt species containing </w:t>
      </w:r>
      <w:r w:rsidR="00EC621D" w:rsidRPr="00993523">
        <w:rPr>
          <w:rFonts w:ascii="Arial" w:hAnsi="Arial" w:cs="Arial"/>
          <w:b/>
          <w:szCs w:val="22"/>
        </w:rPr>
        <w:t>hollows</w:t>
      </w:r>
      <w:r w:rsidR="00EC621D" w:rsidRPr="00993523">
        <w:rPr>
          <w:rFonts w:ascii="Arial" w:hAnsi="Arial" w:cs="Arial"/>
          <w:szCs w:val="22"/>
        </w:rPr>
        <w:t xml:space="preserve">. </w:t>
      </w:r>
      <w:r w:rsidR="00EC621D" w:rsidRPr="00C3505C">
        <w:rPr>
          <w:rFonts w:ascii="Arial" w:hAnsi="Arial" w:cs="Arial"/>
          <w:b/>
          <w:bCs/>
          <w:szCs w:val="22"/>
        </w:rPr>
        <w:t>Hollow bearing tree</w:t>
      </w:r>
      <w:r w:rsidR="00EC621D" w:rsidRPr="00993523">
        <w:rPr>
          <w:rFonts w:ascii="Arial" w:hAnsi="Arial" w:cs="Arial"/>
          <w:szCs w:val="22"/>
        </w:rPr>
        <w:t xml:space="preserve"> in the context of Zone 1B habitat means </w:t>
      </w:r>
      <w:r w:rsidR="00EC621D" w:rsidRPr="00993523">
        <w:rPr>
          <w:rFonts w:ascii="Arial" w:hAnsi="Arial" w:cs="Arial"/>
          <w:b/>
          <w:szCs w:val="22"/>
        </w:rPr>
        <w:t>dead</w:t>
      </w:r>
      <w:r w:rsidR="00EC621D" w:rsidRPr="00993523">
        <w:rPr>
          <w:rFonts w:ascii="Arial" w:hAnsi="Arial" w:cs="Arial"/>
          <w:szCs w:val="22"/>
        </w:rPr>
        <w:t xml:space="preserve"> </w:t>
      </w:r>
      <w:r w:rsidR="00E81B1B">
        <w:rPr>
          <w:rFonts w:ascii="Arial" w:hAnsi="Arial" w:cs="Arial"/>
          <w:b/>
          <w:szCs w:val="22"/>
        </w:rPr>
        <w:t>Ash</w:t>
      </w:r>
      <w:r w:rsidR="00E81B1B" w:rsidRPr="00C3505C">
        <w:rPr>
          <w:rFonts w:ascii="Arial" w:hAnsi="Arial" w:cs="Arial"/>
          <w:b/>
          <w:szCs w:val="22"/>
        </w:rPr>
        <w:t xml:space="preserve"> </w:t>
      </w:r>
      <w:proofErr w:type="gramStart"/>
      <w:r w:rsidR="00E81B1B" w:rsidRPr="00C3505C">
        <w:rPr>
          <w:rFonts w:ascii="Arial" w:hAnsi="Arial" w:cs="Arial"/>
          <w:b/>
          <w:szCs w:val="22"/>
        </w:rPr>
        <w:t>trees</w:t>
      </w:r>
      <w:r w:rsidR="00E81B1B">
        <w:rPr>
          <w:rFonts w:ascii="Arial" w:hAnsi="Arial" w:cs="Arial"/>
          <w:szCs w:val="22"/>
        </w:rPr>
        <w:t>, and</w:t>
      </w:r>
      <w:proofErr w:type="gramEnd"/>
      <w:r w:rsidR="00E81B1B">
        <w:rPr>
          <w:rFonts w:ascii="Arial" w:hAnsi="Arial" w:cs="Arial"/>
          <w:szCs w:val="22"/>
        </w:rPr>
        <w:t xml:space="preserve"> living </w:t>
      </w:r>
      <w:r w:rsidR="00EC621D" w:rsidRPr="00993523">
        <w:rPr>
          <w:rFonts w:ascii="Arial" w:hAnsi="Arial" w:cs="Arial"/>
          <w:b/>
          <w:szCs w:val="22"/>
        </w:rPr>
        <w:t>mature</w:t>
      </w:r>
      <w:r w:rsidR="00EC621D" w:rsidRPr="00993523">
        <w:rPr>
          <w:rFonts w:ascii="Arial" w:hAnsi="Arial" w:cs="Arial"/>
          <w:szCs w:val="22"/>
        </w:rPr>
        <w:t xml:space="preserve"> or </w:t>
      </w:r>
      <w:r w:rsidR="00EC621D" w:rsidRPr="00993523">
        <w:rPr>
          <w:rFonts w:ascii="Arial" w:hAnsi="Arial" w:cs="Arial"/>
          <w:b/>
          <w:szCs w:val="22"/>
        </w:rPr>
        <w:t>senescent</w:t>
      </w:r>
      <w:r w:rsidR="00EC621D" w:rsidRPr="00993523">
        <w:rPr>
          <w:rFonts w:ascii="Arial" w:hAnsi="Arial" w:cs="Arial"/>
          <w:szCs w:val="22"/>
        </w:rPr>
        <w:t xml:space="preserve"> trees of </w:t>
      </w:r>
      <w:r w:rsidR="00EC621D" w:rsidRPr="00C3505C">
        <w:rPr>
          <w:rFonts w:ascii="Arial" w:hAnsi="Arial" w:cs="Arial"/>
          <w:b/>
          <w:szCs w:val="22"/>
        </w:rPr>
        <w:t>Ash</w:t>
      </w:r>
      <w:r w:rsidR="00EC621D" w:rsidRPr="00993523">
        <w:rPr>
          <w:rFonts w:ascii="Arial" w:hAnsi="Arial" w:cs="Arial"/>
          <w:szCs w:val="22"/>
        </w:rPr>
        <w:t xml:space="preserve"> eucalypt species containing </w:t>
      </w:r>
      <w:r w:rsidR="00EC621D" w:rsidRPr="00993523">
        <w:rPr>
          <w:rFonts w:ascii="Arial" w:hAnsi="Arial" w:cs="Arial"/>
          <w:b/>
          <w:szCs w:val="22"/>
        </w:rPr>
        <w:t>hollows</w:t>
      </w:r>
      <w:r w:rsidR="00EC621D" w:rsidRPr="00993523">
        <w:rPr>
          <w:rFonts w:ascii="Arial" w:hAnsi="Arial" w:cs="Arial"/>
          <w:szCs w:val="22"/>
        </w:rPr>
        <w:t>.</w:t>
      </w:r>
    </w:p>
    <w:p w14:paraId="04C6E6D9" w14:textId="57E59CD2" w:rsidR="00333D61" w:rsidRPr="00993523" w:rsidRDefault="00333D61" w:rsidP="00DC520F">
      <w:pPr>
        <w:spacing w:before="120" w:after="120"/>
        <w:ind w:left="1701" w:right="283"/>
        <w:rPr>
          <w:rFonts w:ascii="Arial" w:hAnsi="Arial" w:cs="Arial"/>
          <w:szCs w:val="22"/>
        </w:rPr>
      </w:pPr>
      <w:r w:rsidRPr="00C3505C">
        <w:rPr>
          <w:rFonts w:ascii="Arial" w:hAnsi="Arial" w:cs="Arial"/>
          <w:b/>
          <w:szCs w:val="22"/>
        </w:rPr>
        <w:t>'Indigenous Land Use Agreement'</w:t>
      </w:r>
      <w:r w:rsidRPr="00333D61">
        <w:rPr>
          <w:rFonts w:ascii="Arial" w:hAnsi="Arial" w:cs="Arial"/>
          <w:szCs w:val="22"/>
        </w:rPr>
        <w:t xml:space="preserve"> has the same meaning as in the </w:t>
      </w:r>
      <w:r w:rsidRPr="00C3505C">
        <w:rPr>
          <w:rFonts w:ascii="Arial" w:hAnsi="Arial" w:cs="Arial"/>
          <w:i/>
          <w:szCs w:val="22"/>
        </w:rPr>
        <w:t xml:space="preserve">Native Title Act 2003 </w:t>
      </w:r>
      <w:r w:rsidRPr="00333D61">
        <w:rPr>
          <w:rFonts w:ascii="Arial" w:hAnsi="Arial" w:cs="Arial"/>
          <w:szCs w:val="22"/>
        </w:rPr>
        <w:t>(</w:t>
      </w:r>
      <w:proofErr w:type="spellStart"/>
      <w:r w:rsidRPr="00333D61">
        <w:rPr>
          <w:rFonts w:ascii="Arial" w:hAnsi="Arial" w:cs="Arial"/>
          <w:szCs w:val="22"/>
        </w:rPr>
        <w:t>Cth</w:t>
      </w:r>
      <w:proofErr w:type="spellEnd"/>
      <w:r w:rsidRPr="00333D61">
        <w:rPr>
          <w:rFonts w:ascii="Arial" w:hAnsi="Arial" w:cs="Arial"/>
          <w:szCs w:val="22"/>
        </w:rPr>
        <w:t>).</w:t>
      </w:r>
    </w:p>
    <w:p w14:paraId="6219010E" w14:textId="52C6F722" w:rsidR="00EC621D" w:rsidRPr="00C43DFD" w:rsidRDefault="00926DB1" w:rsidP="00DC520F">
      <w:pPr>
        <w:pStyle w:val="Body"/>
        <w:spacing w:before="120" w:line="240" w:lineRule="auto"/>
        <w:ind w:left="1701" w:right="141"/>
        <w:jc w:val="left"/>
        <w:rPr>
          <w:rFonts w:ascii="Arial" w:hAnsi="Arial" w:cs="Arial"/>
          <w:sz w:val="22"/>
          <w:szCs w:val="22"/>
        </w:rPr>
      </w:pPr>
      <w:r w:rsidRPr="00C43DFD">
        <w:rPr>
          <w:rFonts w:ascii="Arial" w:hAnsi="Arial" w:cs="Arial"/>
          <w:b/>
          <w:sz w:val="22"/>
          <w:szCs w:val="22"/>
        </w:rPr>
        <w:t xml:space="preserve">'in-coupe road' </w:t>
      </w:r>
      <w:r w:rsidRPr="00C43DFD">
        <w:rPr>
          <w:rFonts w:ascii="Arial" w:hAnsi="Arial" w:cs="Arial"/>
          <w:sz w:val="22"/>
          <w:szCs w:val="22"/>
        </w:rPr>
        <w:t>means a</w:t>
      </w:r>
      <w:r w:rsidR="00EC621D" w:rsidRPr="00C43DFD">
        <w:rPr>
          <w:rFonts w:ascii="Arial" w:hAnsi="Arial" w:cs="Arial"/>
          <w:sz w:val="22"/>
          <w:szCs w:val="22"/>
        </w:rPr>
        <w:t xml:space="preserve"> </w:t>
      </w:r>
      <w:r w:rsidR="00EC621D" w:rsidRPr="00C3505C">
        <w:rPr>
          <w:rFonts w:ascii="Arial" w:hAnsi="Arial" w:cs="Arial"/>
          <w:b/>
          <w:sz w:val="22"/>
          <w:szCs w:val="22"/>
        </w:rPr>
        <w:t>timber</w:t>
      </w:r>
      <w:r w:rsidR="00EC621D" w:rsidRPr="00C43DFD">
        <w:rPr>
          <w:rFonts w:ascii="Arial" w:hAnsi="Arial" w:cs="Arial"/>
          <w:sz w:val="22"/>
          <w:szCs w:val="22"/>
        </w:rPr>
        <w:t xml:space="preserve"> extraction road of class 5E or above </w:t>
      </w:r>
      <w:r w:rsidR="00C43DFD" w:rsidRPr="00710F8B">
        <w:rPr>
          <w:rFonts w:ascii="Arial" w:hAnsi="Arial"/>
          <w:sz w:val="22"/>
          <w:szCs w:val="22"/>
        </w:rPr>
        <w:t xml:space="preserve">(see MSP Table 20 Road classification system) </w:t>
      </w:r>
      <w:r w:rsidR="00EC621D" w:rsidRPr="00C43DFD">
        <w:rPr>
          <w:rFonts w:ascii="Arial" w:hAnsi="Arial" w:cs="Arial"/>
          <w:sz w:val="22"/>
          <w:szCs w:val="22"/>
        </w:rPr>
        <w:t xml:space="preserve">constructed specifically for use during harvesting and associated activities and usually closed at the completion of </w:t>
      </w:r>
      <w:r w:rsidR="00EC621D" w:rsidRPr="00C43DFD">
        <w:rPr>
          <w:rFonts w:ascii="Arial" w:hAnsi="Arial" w:cs="Arial"/>
          <w:b/>
          <w:sz w:val="22"/>
          <w:szCs w:val="22"/>
        </w:rPr>
        <w:t>timber harvesting operations</w:t>
      </w:r>
      <w:r w:rsidR="00EC621D" w:rsidRPr="00C43DFD">
        <w:rPr>
          <w:rFonts w:ascii="Arial" w:hAnsi="Arial" w:cs="Arial"/>
          <w:sz w:val="22"/>
          <w:szCs w:val="22"/>
        </w:rPr>
        <w:t xml:space="preserve">. It is located completely within the </w:t>
      </w:r>
      <w:r w:rsidR="00EC621D" w:rsidRPr="00C3505C">
        <w:rPr>
          <w:rFonts w:ascii="Arial" w:hAnsi="Arial" w:cs="Arial"/>
          <w:b/>
          <w:sz w:val="22"/>
          <w:szCs w:val="22"/>
        </w:rPr>
        <w:t>approved</w:t>
      </w:r>
      <w:r w:rsidR="00EC621D" w:rsidRPr="00C43DFD">
        <w:rPr>
          <w:rFonts w:ascii="Arial" w:hAnsi="Arial" w:cs="Arial"/>
          <w:sz w:val="22"/>
          <w:szCs w:val="22"/>
        </w:rPr>
        <w:t xml:space="preserve"> </w:t>
      </w:r>
      <w:r w:rsidR="00EC621D" w:rsidRPr="00C43DFD">
        <w:rPr>
          <w:rFonts w:ascii="Arial" w:hAnsi="Arial" w:cs="Arial"/>
          <w:b/>
          <w:sz w:val="22"/>
          <w:szCs w:val="22"/>
        </w:rPr>
        <w:t>coupe</w:t>
      </w:r>
      <w:r w:rsidR="00EC621D" w:rsidRPr="00C43DFD">
        <w:rPr>
          <w:rFonts w:ascii="Arial" w:hAnsi="Arial" w:cs="Arial"/>
          <w:sz w:val="22"/>
          <w:szCs w:val="22"/>
        </w:rPr>
        <w:t xml:space="preserve"> boundary.</w:t>
      </w:r>
    </w:p>
    <w:p w14:paraId="64A94915" w14:textId="7E6B9F26" w:rsidR="00EC621D" w:rsidRPr="00993523" w:rsidRDefault="00926DB1" w:rsidP="00DC520F">
      <w:pPr>
        <w:spacing w:before="120" w:after="120"/>
        <w:ind w:left="1701" w:right="283"/>
        <w:rPr>
          <w:rFonts w:ascii="Arial" w:hAnsi="Arial" w:cs="Arial"/>
          <w:szCs w:val="22"/>
        </w:rPr>
      </w:pPr>
      <w:r w:rsidRPr="00993523">
        <w:rPr>
          <w:rFonts w:ascii="Arial" w:hAnsi="Arial" w:cs="Arial"/>
          <w:b/>
          <w:szCs w:val="22"/>
        </w:rPr>
        <w:t xml:space="preserve">'land manager' </w:t>
      </w:r>
      <w:r w:rsidRPr="00993523">
        <w:rPr>
          <w:rFonts w:ascii="Arial" w:hAnsi="Arial" w:cs="Arial"/>
          <w:szCs w:val="22"/>
        </w:rPr>
        <w:t>means t</w:t>
      </w:r>
      <w:r w:rsidR="00EC621D" w:rsidRPr="00993523">
        <w:rPr>
          <w:rFonts w:ascii="Arial" w:hAnsi="Arial" w:cs="Arial"/>
          <w:szCs w:val="22"/>
        </w:rPr>
        <w:t xml:space="preserve">he government department, agency, </w:t>
      </w:r>
      <w:proofErr w:type="gramStart"/>
      <w:r w:rsidR="00EC621D" w:rsidRPr="00993523">
        <w:rPr>
          <w:rFonts w:ascii="Arial" w:hAnsi="Arial" w:cs="Arial"/>
          <w:szCs w:val="22"/>
        </w:rPr>
        <w:t>corporation</w:t>
      </w:r>
      <w:proofErr w:type="gramEnd"/>
      <w:r w:rsidR="00EC621D" w:rsidRPr="00993523">
        <w:rPr>
          <w:rFonts w:ascii="Arial" w:hAnsi="Arial" w:cs="Arial"/>
          <w:szCs w:val="22"/>
        </w:rPr>
        <w:t xml:space="preserve"> or statutory authority responsible for managing </w:t>
      </w:r>
      <w:r w:rsidR="00EC621D" w:rsidRPr="00993523">
        <w:rPr>
          <w:rFonts w:ascii="Arial" w:hAnsi="Arial" w:cs="Arial"/>
          <w:b/>
          <w:szCs w:val="22"/>
        </w:rPr>
        <w:t>public land</w:t>
      </w:r>
      <w:r w:rsidR="00EC621D" w:rsidRPr="00993523">
        <w:rPr>
          <w:rFonts w:ascii="Arial" w:hAnsi="Arial" w:cs="Arial"/>
          <w:szCs w:val="22"/>
        </w:rPr>
        <w:t xml:space="preserve"> for or on behalf of the </w:t>
      </w:r>
      <w:r w:rsidR="00EC621D" w:rsidRPr="00FC4CB1">
        <w:rPr>
          <w:rFonts w:ascii="Arial" w:hAnsi="Arial" w:cs="Arial"/>
          <w:bCs/>
          <w:szCs w:val="22"/>
        </w:rPr>
        <w:t>Crown</w:t>
      </w:r>
      <w:r w:rsidR="00EC621D" w:rsidRPr="00993523">
        <w:rPr>
          <w:rFonts w:ascii="Arial" w:hAnsi="Arial" w:cs="Arial"/>
          <w:szCs w:val="22"/>
        </w:rPr>
        <w:t>.</w:t>
      </w:r>
    </w:p>
    <w:p w14:paraId="4E7494C7" w14:textId="2E229F3F" w:rsidR="00EC621D" w:rsidRDefault="00926DB1" w:rsidP="00DC520F">
      <w:pPr>
        <w:spacing w:before="120" w:after="120"/>
        <w:ind w:left="1701" w:right="283"/>
        <w:rPr>
          <w:rFonts w:ascii="Arial" w:hAnsi="Arial" w:cs="Arial"/>
          <w:szCs w:val="22"/>
        </w:rPr>
      </w:pPr>
      <w:r w:rsidRPr="00993523">
        <w:rPr>
          <w:rFonts w:ascii="Arial" w:hAnsi="Arial" w:cs="Arial"/>
          <w:b/>
          <w:szCs w:val="22"/>
        </w:rPr>
        <w:t>'l</w:t>
      </w:r>
      <w:r w:rsidR="00EC621D" w:rsidRPr="00993523">
        <w:rPr>
          <w:rFonts w:ascii="Arial" w:hAnsi="Arial" w:cs="Arial"/>
          <w:b/>
          <w:szCs w:val="22"/>
        </w:rPr>
        <w:t>andowner</w:t>
      </w:r>
      <w:r w:rsidRPr="00993523">
        <w:rPr>
          <w:rFonts w:ascii="Arial" w:hAnsi="Arial" w:cs="Arial"/>
          <w:b/>
          <w:szCs w:val="22"/>
        </w:rPr>
        <w:t xml:space="preserve">' </w:t>
      </w:r>
      <w:r w:rsidRPr="00993523">
        <w:rPr>
          <w:rFonts w:ascii="Arial" w:hAnsi="Arial" w:cs="Arial"/>
          <w:szCs w:val="22"/>
        </w:rPr>
        <w:t>means t</w:t>
      </w:r>
      <w:r w:rsidR="00EC621D" w:rsidRPr="00993523">
        <w:rPr>
          <w:rFonts w:ascii="Arial" w:hAnsi="Arial" w:cs="Arial"/>
          <w:szCs w:val="22"/>
        </w:rPr>
        <w:t>he person who is the owner or authorised occupier of freehold land.</w:t>
      </w:r>
    </w:p>
    <w:p w14:paraId="21AAE7E4" w14:textId="38B9F3EC" w:rsidR="0081648C" w:rsidRPr="00993523" w:rsidRDefault="0081648C" w:rsidP="00DC520F">
      <w:pPr>
        <w:spacing w:before="120" w:after="120"/>
        <w:ind w:left="1701" w:right="283"/>
        <w:rPr>
          <w:rFonts w:ascii="Arial" w:hAnsi="Arial" w:cs="Arial"/>
          <w:szCs w:val="22"/>
        </w:rPr>
      </w:pPr>
      <w:r w:rsidRPr="00C3505C">
        <w:rPr>
          <w:rFonts w:ascii="Arial" w:hAnsi="Arial" w:cs="Arial"/>
          <w:b/>
          <w:szCs w:val="22"/>
        </w:rPr>
        <w:t>‘Land Use Activity Agreement’</w:t>
      </w:r>
      <w:r w:rsidRPr="0081648C">
        <w:rPr>
          <w:rFonts w:ascii="Arial" w:hAnsi="Arial" w:cs="Arial"/>
          <w:szCs w:val="22"/>
        </w:rPr>
        <w:t xml:space="preserve"> has the same meaning as in the </w:t>
      </w:r>
      <w:r w:rsidRPr="00C3505C">
        <w:rPr>
          <w:rFonts w:ascii="Arial" w:hAnsi="Arial" w:cs="Arial"/>
          <w:i/>
          <w:szCs w:val="22"/>
        </w:rPr>
        <w:t>Traditional Owner Settlement Act 2010</w:t>
      </w:r>
      <w:r w:rsidRPr="0081648C">
        <w:rPr>
          <w:rFonts w:ascii="Arial" w:hAnsi="Arial" w:cs="Arial"/>
          <w:szCs w:val="22"/>
        </w:rPr>
        <w:t>.</w:t>
      </w:r>
    </w:p>
    <w:p w14:paraId="661A57B2" w14:textId="6A62A345" w:rsidR="00EC621D" w:rsidRPr="00C43DFD" w:rsidRDefault="00926DB1" w:rsidP="00DC520F">
      <w:pPr>
        <w:pStyle w:val="Body"/>
        <w:spacing w:before="120" w:line="240" w:lineRule="auto"/>
        <w:ind w:left="1701"/>
        <w:jc w:val="left"/>
        <w:rPr>
          <w:rFonts w:ascii="Arial" w:hAnsi="Arial" w:cs="Arial"/>
          <w:sz w:val="22"/>
          <w:szCs w:val="22"/>
        </w:rPr>
      </w:pPr>
      <w:r w:rsidRPr="00C43DFD">
        <w:rPr>
          <w:rFonts w:ascii="Arial" w:hAnsi="Arial" w:cs="Arial"/>
          <w:b/>
          <w:sz w:val="22"/>
          <w:szCs w:val="22"/>
        </w:rPr>
        <w:t xml:space="preserve">'large tree' </w:t>
      </w:r>
      <w:r w:rsidRPr="00C43DFD">
        <w:rPr>
          <w:rFonts w:ascii="Arial" w:hAnsi="Arial" w:cs="Arial"/>
          <w:sz w:val="22"/>
          <w:szCs w:val="22"/>
        </w:rPr>
        <w:t>means a</w:t>
      </w:r>
      <w:r w:rsidR="00EC621D" w:rsidRPr="00C43DFD">
        <w:rPr>
          <w:rFonts w:ascii="Arial" w:hAnsi="Arial" w:cs="Arial"/>
          <w:sz w:val="22"/>
          <w:szCs w:val="22"/>
        </w:rPr>
        <w:t xml:space="preserve"> living tree of any species that has a </w:t>
      </w:r>
      <w:r w:rsidR="00EC621D" w:rsidRPr="00C3505C">
        <w:rPr>
          <w:rFonts w:ascii="Arial" w:hAnsi="Arial" w:cs="Arial"/>
          <w:b/>
          <w:szCs w:val="22"/>
        </w:rPr>
        <w:t>diameter</w:t>
      </w:r>
      <w:r w:rsidR="00EC621D" w:rsidRPr="00C43DFD">
        <w:rPr>
          <w:rFonts w:ascii="Arial" w:hAnsi="Arial" w:cs="Arial"/>
          <w:sz w:val="22"/>
          <w:szCs w:val="22"/>
        </w:rPr>
        <w:t xml:space="preserve"> at breast height over bark (DBHOB) equal to or greater than 2.5 metres.</w:t>
      </w:r>
      <w:r w:rsidR="00394482" w:rsidDel="00394482">
        <w:rPr>
          <w:rFonts w:ascii="Arial" w:hAnsi="Arial" w:cs="Arial"/>
          <w:sz w:val="22"/>
          <w:szCs w:val="22"/>
        </w:rPr>
        <w:t xml:space="preserve"> </w:t>
      </w:r>
      <w:r w:rsidR="00C43DFD" w:rsidRPr="00FC4CB1">
        <w:rPr>
          <w:rFonts w:ascii="Arial" w:hAnsi="Arial" w:cs="Arial"/>
          <w:b/>
          <w:bCs/>
          <w:sz w:val="22"/>
          <w:szCs w:val="22"/>
        </w:rPr>
        <w:t>‘management area’</w:t>
      </w:r>
      <w:r w:rsidR="00C43DFD">
        <w:rPr>
          <w:rFonts w:ascii="Arial" w:hAnsi="Arial" w:cs="Arial"/>
          <w:sz w:val="22"/>
          <w:szCs w:val="22"/>
        </w:rPr>
        <w:t xml:space="preserve"> </w:t>
      </w:r>
      <w:r w:rsidR="00C43DFD" w:rsidRPr="00FC4CB1">
        <w:rPr>
          <w:rFonts w:ascii="Arial" w:hAnsi="Arial" w:cs="Arial"/>
          <w:sz w:val="22"/>
          <w:szCs w:val="22"/>
        </w:rPr>
        <w:t xml:space="preserve">means any area of land which the </w:t>
      </w:r>
      <w:r w:rsidR="00C43DFD" w:rsidRPr="00FC4CB1">
        <w:rPr>
          <w:rFonts w:ascii="Arial" w:hAnsi="Arial" w:cs="Arial"/>
          <w:b/>
          <w:bCs/>
          <w:sz w:val="22"/>
          <w:szCs w:val="22"/>
        </w:rPr>
        <w:t>Code</w:t>
      </w:r>
      <w:r w:rsidR="00C43DFD" w:rsidRPr="00FC4CB1">
        <w:rPr>
          <w:rFonts w:ascii="Arial" w:hAnsi="Arial" w:cs="Arial"/>
          <w:sz w:val="22"/>
          <w:szCs w:val="22"/>
        </w:rPr>
        <w:t xml:space="preserve"> or the </w:t>
      </w:r>
      <w:r w:rsidR="00C43DFD" w:rsidRPr="00FC4CB1">
        <w:rPr>
          <w:rFonts w:ascii="Arial" w:hAnsi="Arial" w:cs="Arial"/>
          <w:b/>
          <w:bCs/>
          <w:sz w:val="22"/>
          <w:szCs w:val="22"/>
        </w:rPr>
        <w:t xml:space="preserve">Management Standards and Procedures </w:t>
      </w:r>
      <w:r w:rsidR="00C43DFD" w:rsidRPr="00FC4CB1">
        <w:rPr>
          <w:rFonts w:ascii="Arial" w:hAnsi="Arial" w:cs="Arial"/>
          <w:sz w:val="22"/>
          <w:szCs w:val="22"/>
        </w:rPr>
        <w:t xml:space="preserve">identifies as subject to a management action or mandatory action to apply a </w:t>
      </w:r>
      <w:r w:rsidR="00C43DFD" w:rsidRPr="00FC4CB1">
        <w:rPr>
          <w:rFonts w:ascii="Arial" w:hAnsi="Arial" w:cs="Arial"/>
          <w:b/>
          <w:bCs/>
          <w:sz w:val="22"/>
          <w:szCs w:val="22"/>
        </w:rPr>
        <w:t xml:space="preserve">management </w:t>
      </w:r>
      <w:proofErr w:type="gramStart"/>
      <w:r w:rsidR="00C43DFD" w:rsidRPr="00FC4CB1">
        <w:rPr>
          <w:rFonts w:ascii="Arial" w:hAnsi="Arial" w:cs="Arial"/>
          <w:b/>
          <w:bCs/>
          <w:sz w:val="22"/>
          <w:szCs w:val="22"/>
        </w:rPr>
        <w:t>area</w:t>
      </w:r>
      <w:r w:rsidR="00C43DFD" w:rsidRPr="00FC4CB1">
        <w:rPr>
          <w:rFonts w:ascii="Arial" w:hAnsi="Arial" w:cs="Arial"/>
          <w:sz w:val="22"/>
          <w:szCs w:val="22"/>
        </w:rPr>
        <w:t>, and</w:t>
      </w:r>
      <w:proofErr w:type="gramEnd"/>
      <w:r w:rsidR="00C43DFD" w:rsidRPr="00FC4CB1">
        <w:rPr>
          <w:rFonts w:ascii="Arial" w:hAnsi="Arial" w:cs="Arial"/>
          <w:sz w:val="22"/>
          <w:szCs w:val="22"/>
        </w:rPr>
        <w:t xml:space="preserve"> includes any area of land delineated or identified on the </w:t>
      </w:r>
      <w:r w:rsidR="00C43DFD" w:rsidRPr="00FC4CB1">
        <w:rPr>
          <w:rFonts w:ascii="Arial" w:hAnsi="Arial" w:cs="Arial"/>
          <w:b/>
          <w:bCs/>
          <w:sz w:val="22"/>
          <w:szCs w:val="22"/>
        </w:rPr>
        <w:t>Forest Coupe Plan</w:t>
      </w:r>
      <w:r w:rsidR="00C43DFD" w:rsidRPr="00FC4CB1">
        <w:rPr>
          <w:rFonts w:ascii="Arial" w:hAnsi="Arial" w:cs="Arial"/>
          <w:sz w:val="22"/>
          <w:szCs w:val="22"/>
        </w:rPr>
        <w:t xml:space="preserve"> as a </w:t>
      </w:r>
      <w:r w:rsidR="00C43DFD" w:rsidRPr="00FC4CB1">
        <w:rPr>
          <w:rFonts w:ascii="Arial" w:hAnsi="Arial" w:cs="Arial"/>
          <w:b/>
          <w:bCs/>
          <w:sz w:val="22"/>
          <w:szCs w:val="22"/>
        </w:rPr>
        <w:t>management area</w:t>
      </w:r>
      <w:r w:rsidR="00C43DFD" w:rsidRPr="00FC4CB1">
        <w:rPr>
          <w:rFonts w:ascii="Arial" w:hAnsi="Arial" w:cs="Arial"/>
          <w:sz w:val="22"/>
          <w:szCs w:val="22"/>
        </w:rPr>
        <w:t xml:space="preserve">.  A reference to a </w:t>
      </w:r>
      <w:r w:rsidR="00C43DFD" w:rsidRPr="00FC4CB1">
        <w:rPr>
          <w:rFonts w:ascii="Arial" w:hAnsi="Arial" w:cs="Arial"/>
          <w:b/>
          <w:bCs/>
          <w:sz w:val="22"/>
          <w:szCs w:val="22"/>
        </w:rPr>
        <w:t>management area</w:t>
      </w:r>
      <w:r w:rsidR="00C43DFD" w:rsidRPr="00FC4CB1">
        <w:rPr>
          <w:rFonts w:ascii="Arial" w:hAnsi="Arial" w:cs="Arial"/>
          <w:sz w:val="22"/>
          <w:szCs w:val="22"/>
        </w:rPr>
        <w:t xml:space="preserve"> </w:t>
      </w:r>
      <w:r w:rsidR="00C43DFD" w:rsidRPr="00FC4CB1">
        <w:rPr>
          <w:rFonts w:ascii="Arial" w:hAnsi="Arial" w:cs="Arial"/>
          <w:sz w:val="22"/>
          <w:szCs w:val="22"/>
        </w:rPr>
        <w:lastRenderedPageBreak/>
        <w:t xml:space="preserve">preceded by a value is a reference to a </w:t>
      </w:r>
      <w:r w:rsidR="00C43DFD" w:rsidRPr="00FC4CB1">
        <w:rPr>
          <w:rFonts w:ascii="Arial" w:hAnsi="Arial" w:cs="Arial"/>
          <w:b/>
          <w:bCs/>
          <w:sz w:val="22"/>
          <w:szCs w:val="22"/>
        </w:rPr>
        <w:t>management area</w:t>
      </w:r>
      <w:r w:rsidR="00C43DFD" w:rsidRPr="00FC4CB1">
        <w:rPr>
          <w:rFonts w:ascii="Arial" w:hAnsi="Arial" w:cs="Arial"/>
          <w:sz w:val="22"/>
          <w:szCs w:val="22"/>
        </w:rPr>
        <w:t xml:space="preserve"> required to be applied by a provision that protects that value.</w:t>
      </w:r>
    </w:p>
    <w:p w14:paraId="583570CC" w14:textId="444710FD" w:rsidR="00EC621D" w:rsidRPr="00993523" w:rsidRDefault="00926DB1" w:rsidP="00DC520F">
      <w:pPr>
        <w:spacing w:before="120" w:after="120"/>
        <w:ind w:left="1701" w:right="283"/>
        <w:rPr>
          <w:rFonts w:ascii="Arial" w:hAnsi="Arial" w:cs="Arial"/>
          <w:szCs w:val="22"/>
        </w:rPr>
      </w:pPr>
      <w:r w:rsidRPr="00993523">
        <w:rPr>
          <w:rFonts w:ascii="Arial" w:hAnsi="Arial" w:cs="Arial"/>
          <w:b/>
          <w:szCs w:val="22"/>
        </w:rPr>
        <w:t>'m</w:t>
      </w:r>
      <w:r w:rsidR="00720245" w:rsidRPr="00993523">
        <w:rPr>
          <w:rFonts w:ascii="Arial" w:hAnsi="Arial" w:cs="Arial"/>
          <w:b/>
          <w:szCs w:val="22"/>
        </w:rPr>
        <w:t xml:space="preserve">atting' </w:t>
      </w:r>
      <w:r w:rsidR="00720245" w:rsidRPr="00993523">
        <w:rPr>
          <w:rFonts w:ascii="Arial" w:hAnsi="Arial" w:cs="Arial"/>
          <w:szCs w:val="22"/>
        </w:rPr>
        <w:t>means</w:t>
      </w:r>
      <w:r w:rsidR="00EC621D" w:rsidRPr="00993523">
        <w:rPr>
          <w:rFonts w:ascii="Arial" w:hAnsi="Arial" w:cs="Arial"/>
          <w:szCs w:val="22"/>
        </w:rPr>
        <w:t xml:space="preserve"> smaller head material (branches), bark or other vegetation that is used to cover </w:t>
      </w:r>
      <w:r w:rsidR="00EC621D" w:rsidRPr="00993523">
        <w:rPr>
          <w:rFonts w:ascii="Arial" w:hAnsi="Arial" w:cs="Arial"/>
          <w:b/>
          <w:szCs w:val="22"/>
        </w:rPr>
        <w:t>cording</w:t>
      </w:r>
      <w:r w:rsidR="00EC621D" w:rsidRPr="00993523">
        <w:rPr>
          <w:rFonts w:ascii="Arial" w:hAnsi="Arial" w:cs="Arial"/>
          <w:szCs w:val="22"/>
        </w:rPr>
        <w:t xml:space="preserve"> on </w:t>
      </w:r>
      <w:r w:rsidR="00EC621D" w:rsidRPr="00993523">
        <w:rPr>
          <w:rFonts w:ascii="Arial" w:hAnsi="Arial" w:cs="Arial"/>
          <w:b/>
          <w:szCs w:val="22"/>
        </w:rPr>
        <w:t>snig tracks</w:t>
      </w:r>
      <w:r w:rsidR="00EC621D" w:rsidRPr="00993523">
        <w:rPr>
          <w:rFonts w:ascii="Arial" w:hAnsi="Arial" w:cs="Arial"/>
          <w:szCs w:val="22"/>
        </w:rPr>
        <w:t xml:space="preserve"> and </w:t>
      </w:r>
      <w:r w:rsidR="00EC621D" w:rsidRPr="00993523">
        <w:rPr>
          <w:rFonts w:ascii="Arial" w:hAnsi="Arial" w:cs="Arial"/>
          <w:b/>
          <w:szCs w:val="22"/>
        </w:rPr>
        <w:t>landings</w:t>
      </w:r>
      <w:r w:rsidR="00EC621D" w:rsidRPr="00993523">
        <w:rPr>
          <w:rFonts w:ascii="Arial" w:hAnsi="Arial" w:cs="Arial"/>
          <w:szCs w:val="22"/>
        </w:rPr>
        <w:t>.</w:t>
      </w:r>
    </w:p>
    <w:p w14:paraId="42966224" w14:textId="797D1CFF" w:rsidR="00011A9A" w:rsidRDefault="00011A9A" w:rsidP="00DC520F">
      <w:pPr>
        <w:spacing w:before="120"/>
        <w:ind w:left="1701" w:right="284"/>
        <w:rPr>
          <w:rFonts w:ascii="Arial" w:eastAsia="Times New Roman" w:hAnsi="Arial" w:cs="Arial"/>
          <w:szCs w:val="22"/>
          <w:lang w:eastAsia="en-AU"/>
        </w:rPr>
      </w:pPr>
      <w:r w:rsidRPr="00993523">
        <w:rPr>
          <w:rFonts w:ascii="Arial" w:eastAsia="Times New Roman" w:hAnsi="Arial" w:cs="Arial"/>
          <w:b/>
          <w:szCs w:val="22"/>
          <w:lang w:eastAsia="en-AU"/>
        </w:rPr>
        <w:t>‘</w:t>
      </w:r>
      <w:r w:rsidR="00720245" w:rsidRPr="00993523">
        <w:rPr>
          <w:rFonts w:ascii="Arial" w:eastAsia="Times New Roman" w:hAnsi="Arial" w:cs="Arial"/>
          <w:b/>
          <w:szCs w:val="22"/>
          <w:lang w:eastAsia="en-AU"/>
        </w:rPr>
        <w:t>m</w:t>
      </w:r>
      <w:r w:rsidRPr="00993523">
        <w:rPr>
          <w:rFonts w:ascii="Arial" w:eastAsia="Times New Roman" w:hAnsi="Arial" w:cs="Arial"/>
          <w:b/>
          <w:szCs w:val="22"/>
          <w:lang w:eastAsia="en-AU"/>
        </w:rPr>
        <w:t>ature’</w:t>
      </w:r>
      <w:r w:rsidRPr="00993523">
        <w:rPr>
          <w:rFonts w:ascii="Arial" w:eastAsia="Times New Roman" w:hAnsi="Arial" w:cs="Arial"/>
          <w:szCs w:val="22"/>
          <w:lang w:eastAsia="en-AU"/>
        </w:rPr>
        <w:t xml:space="preserve"> </w:t>
      </w:r>
      <w:r w:rsidRPr="00993523">
        <w:rPr>
          <w:rFonts w:ascii="Arial" w:hAnsi="Arial" w:cs="Arial"/>
          <w:szCs w:val="22"/>
        </w:rPr>
        <w:t>means</w:t>
      </w:r>
      <w:r w:rsidRPr="00993523">
        <w:rPr>
          <w:rFonts w:ascii="Arial" w:eastAsia="Times New Roman" w:hAnsi="Arial" w:cs="Arial"/>
          <w:szCs w:val="22"/>
          <w:lang w:eastAsia="en-AU"/>
        </w:rPr>
        <w:t xml:space="preserve"> a </w:t>
      </w:r>
      <w:r w:rsidRPr="00993523">
        <w:rPr>
          <w:rFonts w:ascii="Arial" w:eastAsia="Times New Roman" w:hAnsi="Arial" w:cs="Arial"/>
          <w:b/>
          <w:szCs w:val="22"/>
          <w:lang w:eastAsia="en-AU"/>
        </w:rPr>
        <w:t>growth stage</w:t>
      </w:r>
      <w:r w:rsidRPr="00993523">
        <w:rPr>
          <w:rFonts w:ascii="Arial" w:eastAsia="Times New Roman" w:hAnsi="Arial" w:cs="Arial"/>
          <w:szCs w:val="22"/>
          <w:lang w:eastAsia="en-AU"/>
        </w:rPr>
        <w:t xml:space="preserve"> of trees. </w:t>
      </w:r>
      <w:r w:rsidRPr="00FC4CB1">
        <w:rPr>
          <w:rFonts w:ascii="Arial" w:eastAsia="Times New Roman" w:hAnsi="Arial" w:cs="Arial"/>
          <w:b/>
          <w:szCs w:val="22"/>
          <w:lang w:eastAsia="en-AU"/>
        </w:rPr>
        <w:t>Mature</w:t>
      </w:r>
      <w:r w:rsidRPr="00FC4CB1">
        <w:rPr>
          <w:rFonts w:ascii="Arial" w:eastAsia="Times New Roman" w:hAnsi="Arial" w:cs="Arial"/>
          <w:szCs w:val="22"/>
          <w:lang w:eastAsia="en-AU"/>
        </w:rPr>
        <w:t xml:space="preserve"> </w:t>
      </w:r>
      <w:r w:rsidRPr="00FC4CB1">
        <w:rPr>
          <w:rFonts w:ascii="Arial" w:eastAsia="Times New Roman" w:hAnsi="Arial" w:cs="Arial"/>
          <w:b/>
          <w:szCs w:val="22"/>
          <w:lang w:eastAsia="en-AU"/>
        </w:rPr>
        <w:t>Ash</w:t>
      </w:r>
      <w:r w:rsidRPr="00792564">
        <w:rPr>
          <w:rFonts w:ascii="Arial" w:eastAsia="Times New Roman" w:hAnsi="Arial" w:cs="Arial"/>
          <w:szCs w:val="22"/>
          <w:lang w:eastAsia="en-AU"/>
        </w:rPr>
        <w:t xml:space="preserve"> s</w:t>
      </w:r>
      <w:r w:rsidRPr="00993523">
        <w:rPr>
          <w:rFonts w:ascii="Arial" w:eastAsia="Times New Roman" w:hAnsi="Arial" w:cs="Arial"/>
          <w:szCs w:val="22"/>
          <w:lang w:eastAsia="en-AU"/>
        </w:rPr>
        <w:t>pecies have the following characteristics, in order of assessment priority. Note that no single characteristic defines maturity on its own, although the first characteristic (apical dominance) holds the most significant assessment weight:</w:t>
      </w:r>
    </w:p>
    <w:p w14:paraId="4FCE4C0F" w14:textId="77777777" w:rsidR="00D85480" w:rsidRPr="00993523" w:rsidRDefault="00D85480" w:rsidP="00DC520F">
      <w:pPr>
        <w:spacing w:before="120"/>
        <w:ind w:left="1701" w:right="284"/>
        <w:rPr>
          <w:rFonts w:ascii="Arial" w:eastAsia="Times New Roman" w:hAnsi="Arial" w:cs="Arial"/>
          <w:szCs w:val="22"/>
          <w:lang w:eastAsia="en-AU"/>
        </w:rPr>
      </w:pPr>
    </w:p>
    <w:p w14:paraId="1E3FD386" w14:textId="41DCD85A" w:rsidR="00011A9A" w:rsidRPr="00993523" w:rsidRDefault="00011A9A" w:rsidP="004F7043">
      <w:pPr>
        <w:numPr>
          <w:ilvl w:val="0"/>
          <w:numId w:val="24"/>
        </w:numPr>
        <w:ind w:left="3402" w:right="284" w:hanging="850"/>
        <w:rPr>
          <w:rFonts w:ascii="Arial" w:eastAsia="Times New Roman" w:hAnsi="Arial" w:cs="Arial"/>
          <w:szCs w:val="22"/>
          <w:lang w:eastAsia="en-AU"/>
        </w:rPr>
      </w:pPr>
      <w:r w:rsidRPr="00993523">
        <w:rPr>
          <w:rFonts w:ascii="Arial" w:eastAsia="Times New Roman" w:hAnsi="Arial" w:cs="Arial"/>
          <w:szCs w:val="22"/>
          <w:lang w:eastAsia="en-AU"/>
        </w:rPr>
        <w:t xml:space="preserve">Lack of clear apical dominance within the upper </w:t>
      </w:r>
      <w:r w:rsidRPr="00993523">
        <w:rPr>
          <w:rFonts w:ascii="Arial" w:eastAsia="Times New Roman" w:hAnsi="Arial" w:cs="Arial"/>
          <w:b/>
          <w:szCs w:val="22"/>
          <w:lang w:eastAsia="en-AU"/>
        </w:rPr>
        <w:t>crown</w:t>
      </w:r>
    </w:p>
    <w:p w14:paraId="11A28A5C" w14:textId="77777777" w:rsidR="00011A9A" w:rsidRPr="00993523" w:rsidRDefault="00011A9A" w:rsidP="004F7043">
      <w:pPr>
        <w:numPr>
          <w:ilvl w:val="0"/>
          <w:numId w:val="24"/>
        </w:numPr>
        <w:ind w:left="3402" w:right="284" w:hanging="850"/>
        <w:rPr>
          <w:rFonts w:ascii="Arial" w:eastAsia="Times New Roman" w:hAnsi="Arial" w:cs="Arial"/>
          <w:szCs w:val="22"/>
          <w:lang w:eastAsia="en-AU"/>
        </w:rPr>
      </w:pPr>
      <w:r w:rsidRPr="00993523">
        <w:rPr>
          <w:rFonts w:ascii="Arial" w:eastAsia="Times New Roman" w:hAnsi="Arial" w:cs="Arial"/>
          <w:szCs w:val="22"/>
          <w:lang w:eastAsia="en-AU"/>
        </w:rPr>
        <w:t xml:space="preserve">Presence of permanent shaping branches with </w:t>
      </w:r>
      <w:r w:rsidRPr="00993523">
        <w:rPr>
          <w:rFonts w:ascii="Arial" w:eastAsia="Times New Roman" w:hAnsi="Arial" w:cs="Arial"/>
          <w:b/>
          <w:szCs w:val="22"/>
          <w:lang w:eastAsia="en-AU"/>
        </w:rPr>
        <w:t>diameters</w:t>
      </w:r>
      <w:r w:rsidRPr="00993523">
        <w:rPr>
          <w:rFonts w:ascii="Arial" w:eastAsia="Times New Roman" w:hAnsi="Arial" w:cs="Arial"/>
          <w:szCs w:val="22"/>
          <w:lang w:eastAsia="en-AU"/>
        </w:rPr>
        <w:t xml:space="preserve"> at least one third of the bole </w:t>
      </w:r>
      <w:r w:rsidRPr="00C3505C">
        <w:rPr>
          <w:rFonts w:ascii="Arial" w:eastAsia="Times New Roman" w:hAnsi="Arial" w:cs="Arial"/>
          <w:b/>
          <w:szCs w:val="22"/>
          <w:lang w:eastAsia="en-AU"/>
        </w:rPr>
        <w:t>diameter</w:t>
      </w:r>
      <w:r w:rsidRPr="00993523">
        <w:rPr>
          <w:rFonts w:ascii="Arial" w:eastAsia="Times New Roman" w:hAnsi="Arial" w:cs="Arial"/>
          <w:szCs w:val="22"/>
          <w:lang w:eastAsia="en-AU"/>
        </w:rPr>
        <w:t xml:space="preserve"> at their junction with the bole (clear of collar)</w:t>
      </w:r>
    </w:p>
    <w:p w14:paraId="23A29443" w14:textId="6EFBF404" w:rsidR="00011A9A" w:rsidRPr="00993523" w:rsidRDefault="00011A9A" w:rsidP="004F7043">
      <w:pPr>
        <w:numPr>
          <w:ilvl w:val="0"/>
          <w:numId w:val="24"/>
        </w:numPr>
        <w:ind w:left="3402" w:right="284" w:hanging="850"/>
        <w:rPr>
          <w:rFonts w:ascii="Arial" w:eastAsia="Times New Roman" w:hAnsi="Arial" w:cs="Arial"/>
          <w:szCs w:val="22"/>
          <w:lang w:eastAsia="en-AU"/>
        </w:rPr>
      </w:pPr>
      <w:r w:rsidRPr="00993523">
        <w:rPr>
          <w:rFonts w:ascii="Arial" w:eastAsia="Times New Roman" w:hAnsi="Arial" w:cs="Arial"/>
          <w:szCs w:val="22"/>
          <w:lang w:eastAsia="en-AU"/>
        </w:rPr>
        <w:t>Shaping branches are not related either to the presence of long</w:t>
      </w:r>
      <w:r w:rsidR="00591568">
        <w:rPr>
          <w:rFonts w:ascii="Arial" w:eastAsia="Times New Roman" w:hAnsi="Arial" w:cs="Arial"/>
          <w:szCs w:val="22"/>
          <w:lang w:eastAsia="en-AU"/>
        </w:rPr>
        <w:t>-</w:t>
      </w:r>
      <w:r w:rsidRPr="00993523">
        <w:rPr>
          <w:rFonts w:ascii="Arial" w:eastAsia="Times New Roman" w:hAnsi="Arial" w:cs="Arial"/>
          <w:szCs w:val="22"/>
          <w:lang w:eastAsia="en-AU"/>
        </w:rPr>
        <w:t xml:space="preserve">term natural gaps in the </w:t>
      </w:r>
      <w:r w:rsidRPr="00993523">
        <w:rPr>
          <w:rFonts w:ascii="Arial" w:eastAsia="Times New Roman" w:hAnsi="Arial" w:cs="Arial"/>
          <w:b/>
          <w:szCs w:val="22"/>
          <w:lang w:eastAsia="en-AU"/>
        </w:rPr>
        <w:t>canopy</w:t>
      </w:r>
      <w:r w:rsidRPr="00993523">
        <w:rPr>
          <w:rFonts w:ascii="Arial" w:eastAsia="Times New Roman" w:hAnsi="Arial" w:cs="Arial"/>
          <w:szCs w:val="22"/>
          <w:lang w:eastAsia="en-AU"/>
        </w:rPr>
        <w:t>, or to an open grown tree position. In the case of a natural gap, such branches often occur only on one side of the tree, and the ‘assessment weight’ given to this characteristic may need to be downgraded (</w:t>
      </w:r>
      <w:proofErr w:type="gramStart"/>
      <w:r w:rsidRPr="00993523">
        <w:rPr>
          <w:rFonts w:ascii="Arial" w:eastAsia="Times New Roman" w:hAnsi="Arial" w:cs="Arial"/>
          <w:szCs w:val="22"/>
          <w:lang w:eastAsia="en-AU"/>
        </w:rPr>
        <w:t>i.e.</w:t>
      </w:r>
      <w:proofErr w:type="gramEnd"/>
      <w:r w:rsidRPr="00993523">
        <w:rPr>
          <w:rFonts w:ascii="Arial" w:eastAsia="Times New Roman" w:hAnsi="Arial" w:cs="Arial"/>
          <w:szCs w:val="22"/>
          <w:lang w:eastAsia="en-AU"/>
        </w:rPr>
        <w:t xml:space="preserve"> the need for other indicators increases as part of the overall assessment)</w:t>
      </w:r>
    </w:p>
    <w:p w14:paraId="2F1E8198" w14:textId="39812616" w:rsidR="00011A9A" w:rsidRPr="00993523" w:rsidRDefault="00011A9A" w:rsidP="004F7043">
      <w:pPr>
        <w:numPr>
          <w:ilvl w:val="0"/>
          <w:numId w:val="24"/>
        </w:numPr>
        <w:ind w:left="3402" w:right="284" w:hanging="850"/>
        <w:rPr>
          <w:rFonts w:ascii="Arial" w:eastAsia="Times New Roman" w:hAnsi="Arial" w:cs="Arial"/>
          <w:lang w:eastAsia="en-AU"/>
        </w:rPr>
      </w:pPr>
      <w:r w:rsidRPr="1CF6DC5E">
        <w:rPr>
          <w:rFonts w:ascii="Arial" w:eastAsia="Times New Roman" w:hAnsi="Arial" w:cs="Arial"/>
          <w:lang w:eastAsia="en-AU"/>
        </w:rPr>
        <w:t xml:space="preserve">The shaping branches contribute significantly to lateral </w:t>
      </w:r>
      <w:r w:rsidRPr="1CF6DC5E">
        <w:rPr>
          <w:rFonts w:ascii="Arial" w:eastAsia="Times New Roman" w:hAnsi="Arial" w:cs="Arial"/>
          <w:b/>
          <w:lang w:eastAsia="en-AU"/>
        </w:rPr>
        <w:t>crown</w:t>
      </w:r>
      <w:r w:rsidRPr="1CF6DC5E">
        <w:rPr>
          <w:rFonts w:ascii="Arial" w:eastAsia="Times New Roman" w:hAnsi="Arial" w:cs="Arial"/>
          <w:lang w:eastAsia="en-AU"/>
        </w:rPr>
        <w:t xml:space="preserve"> shape and may be competing with other shaping branches for tree height position, creating a rounded </w:t>
      </w:r>
      <w:r w:rsidRPr="1CF6DC5E">
        <w:rPr>
          <w:rFonts w:ascii="Arial" w:eastAsia="Times New Roman" w:hAnsi="Arial" w:cs="Arial"/>
          <w:b/>
          <w:lang w:eastAsia="en-AU"/>
        </w:rPr>
        <w:t>crown</w:t>
      </w:r>
      <w:r w:rsidRPr="1CF6DC5E">
        <w:rPr>
          <w:rFonts w:ascii="Arial" w:eastAsia="Times New Roman" w:hAnsi="Arial" w:cs="Arial"/>
          <w:lang w:eastAsia="en-AU"/>
        </w:rPr>
        <w:t xml:space="preserve"> appearance (related to (</w:t>
      </w:r>
      <w:r w:rsidR="00FC4CB1">
        <w:rPr>
          <w:rFonts w:ascii="Arial" w:eastAsia="Times New Roman" w:hAnsi="Arial" w:cs="Arial"/>
          <w:lang w:eastAsia="en-AU"/>
        </w:rPr>
        <w:t>i</w:t>
      </w:r>
      <w:r w:rsidRPr="1CF6DC5E">
        <w:rPr>
          <w:rFonts w:ascii="Arial" w:eastAsia="Times New Roman" w:hAnsi="Arial" w:cs="Arial"/>
          <w:lang w:eastAsia="en-AU"/>
        </w:rPr>
        <w:t>) above)</w:t>
      </w:r>
    </w:p>
    <w:p w14:paraId="405E60FC" w14:textId="77777777" w:rsidR="00011A9A" w:rsidRPr="00993523" w:rsidRDefault="00011A9A" w:rsidP="004F7043">
      <w:pPr>
        <w:numPr>
          <w:ilvl w:val="0"/>
          <w:numId w:val="24"/>
        </w:numPr>
        <w:ind w:left="3402" w:right="284" w:hanging="850"/>
        <w:rPr>
          <w:rFonts w:ascii="Arial" w:eastAsia="Times New Roman" w:hAnsi="Arial" w:cs="Arial"/>
          <w:szCs w:val="22"/>
          <w:lang w:eastAsia="en-AU"/>
        </w:rPr>
      </w:pPr>
      <w:r w:rsidRPr="00DC520F">
        <w:rPr>
          <w:rFonts w:ascii="Arial" w:eastAsia="Times New Roman" w:hAnsi="Arial" w:cs="Arial"/>
          <w:lang w:eastAsia="en-AU"/>
        </w:rPr>
        <w:t>Apical</w:t>
      </w:r>
      <w:r w:rsidRPr="00993523">
        <w:rPr>
          <w:rFonts w:ascii="Arial" w:eastAsia="Times New Roman" w:hAnsi="Arial" w:cs="Arial"/>
          <w:szCs w:val="22"/>
          <w:lang w:eastAsia="en-AU"/>
        </w:rPr>
        <w:t xml:space="preserve"> dominance will also cease at the shaping branch level (having reached maximum length), and can induce secondary (epicormic) branch development along shaping branches, and</w:t>
      </w:r>
    </w:p>
    <w:p w14:paraId="7FBB894C" w14:textId="069F2567" w:rsidR="00011A9A" w:rsidRDefault="00011A9A" w:rsidP="004F7043">
      <w:pPr>
        <w:numPr>
          <w:ilvl w:val="0"/>
          <w:numId w:val="24"/>
        </w:numPr>
        <w:ind w:left="3402" w:right="284" w:hanging="850"/>
        <w:rPr>
          <w:rFonts w:ascii="Arial" w:eastAsia="Times New Roman" w:hAnsi="Arial" w:cs="Arial"/>
          <w:szCs w:val="22"/>
          <w:lang w:eastAsia="en-AU"/>
        </w:rPr>
      </w:pPr>
      <w:r w:rsidRPr="00DC520F">
        <w:rPr>
          <w:rFonts w:ascii="Arial" w:eastAsia="Times New Roman" w:hAnsi="Arial" w:cs="Arial"/>
          <w:lang w:eastAsia="en-AU"/>
        </w:rPr>
        <w:t>Some</w:t>
      </w:r>
      <w:r w:rsidRPr="00993523">
        <w:rPr>
          <w:rFonts w:ascii="Arial" w:eastAsia="Times New Roman" w:hAnsi="Arial" w:cs="Arial"/>
          <w:szCs w:val="22"/>
          <w:lang w:eastAsia="en-AU"/>
        </w:rPr>
        <w:t xml:space="preserve"> branch death (dieback) and breakage </w:t>
      </w:r>
      <w:proofErr w:type="gramStart"/>
      <w:r w:rsidRPr="00993523">
        <w:rPr>
          <w:rFonts w:ascii="Arial" w:eastAsia="Times New Roman" w:hAnsi="Arial" w:cs="Arial"/>
          <w:szCs w:val="22"/>
          <w:lang w:eastAsia="en-AU"/>
        </w:rPr>
        <w:t>is</w:t>
      </w:r>
      <w:proofErr w:type="gramEnd"/>
      <w:r w:rsidRPr="00993523">
        <w:rPr>
          <w:rFonts w:ascii="Arial" w:eastAsia="Times New Roman" w:hAnsi="Arial" w:cs="Arial"/>
          <w:szCs w:val="22"/>
          <w:lang w:eastAsia="en-AU"/>
        </w:rPr>
        <w:t xml:space="preserve"> typical, but not a dominant feature. This loss of leaf area (photosynthetic capacity) can also induce secondary</w:t>
      </w:r>
      <w:r w:rsidR="00720245" w:rsidRPr="00993523">
        <w:rPr>
          <w:rFonts w:ascii="Arial" w:eastAsia="Times New Roman" w:hAnsi="Arial" w:cs="Arial"/>
          <w:szCs w:val="22"/>
          <w:lang w:eastAsia="en-AU"/>
        </w:rPr>
        <w:t xml:space="preserve"> </w:t>
      </w:r>
      <w:r w:rsidRPr="00993523">
        <w:rPr>
          <w:rFonts w:ascii="Arial" w:eastAsia="Times New Roman" w:hAnsi="Arial" w:cs="Arial"/>
          <w:szCs w:val="22"/>
          <w:lang w:eastAsia="en-AU"/>
        </w:rPr>
        <w:t>(epicormic) growth to replace lost photosynthetic capacity</w:t>
      </w:r>
      <w:r w:rsidR="001848BD">
        <w:rPr>
          <w:rFonts w:ascii="Arial" w:eastAsia="Times New Roman" w:hAnsi="Arial" w:cs="Arial"/>
          <w:szCs w:val="22"/>
          <w:lang w:eastAsia="en-AU"/>
        </w:rPr>
        <w:t>.</w:t>
      </w:r>
    </w:p>
    <w:p w14:paraId="6C12B7A6" w14:textId="77777777" w:rsidR="00571092" w:rsidRPr="00993523" w:rsidRDefault="00571092" w:rsidP="00A86965">
      <w:pPr>
        <w:ind w:left="2127" w:right="284"/>
        <w:rPr>
          <w:rFonts w:ascii="Arial" w:eastAsia="Times New Roman" w:hAnsi="Arial" w:cs="Arial"/>
          <w:szCs w:val="22"/>
          <w:lang w:eastAsia="en-AU"/>
        </w:rPr>
      </w:pPr>
    </w:p>
    <w:p w14:paraId="7CF97B8A" w14:textId="77777777" w:rsidR="00720245" w:rsidRPr="00993523" w:rsidRDefault="00720245" w:rsidP="00DC520F">
      <w:pPr>
        <w:ind w:left="1701" w:right="284"/>
        <w:rPr>
          <w:rFonts w:ascii="Arial" w:eastAsia="Times New Roman" w:hAnsi="Arial" w:cs="Arial"/>
          <w:szCs w:val="22"/>
        </w:rPr>
      </w:pPr>
      <w:r w:rsidRPr="00993523">
        <w:rPr>
          <w:rFonts w:ascii="Arial" w:eastAsia="Times New Roman" w:hAnsi="Arial" w:cs="Arial"/>
          <w:b/>
          <w:szCs w:val="22"/>
        </w:rPr>
        <w:t>Diameters</w:t>
      </w:r>
      <w:r w:rsidRPr="00993523">
        <w:rPr>
          <w:rFonts w:ascii="Arial" w:eastAsia="Times New Roman" w:hAnsi="Arial" w:cs="Arial"/>
          <w:szCs w:val="22"/>
        </w:rPr>
        <w:t xml:space="preserve"> of early </w:t>
      </w:r>
      <w:r w:rsidRPr="00993523">
        <w:rPr>
          <w:rFonts w:ascii="Arial" w:eastAsia="Times New Roman" w:hAnsi="Arial" w:cs="Arial"/>
          <w:b/>
          <w:szCs w:val="22"/>
        </w:rPr>
        <w:t>mature</w:t>
      </w:r>
      <w:r w:rsidRPr="00993523">
        <w:rPr>
          <w:rFonts w:ascii="Arial" w:eastAsia="Times New Roman" w:hAnsi="Arial" w:cs="Arial"/>
          <w:szCs w:val="22"/>
        </w:rPr>
        <w:t xml:space="preserve"> trees may occur between 90 to 200 cm DBHOB, with typical heights of 50 to 100 m. </w:t>
      </w:r>
      <w:r w:rsidRPr="00C3505C">
        <w:rPr>
          <w:rFonts w:ascii="Arial" w:eastAsia="Times New Roman" w:hAnsi="Arial" w:cs="Arial"/>
          <w:b/>
          <w:szCs w:val="22"/>
        </w:rPr>
        <w:t>Diameters</w:t>
      </w:r>
      <w:r w:rsidRPr="00993523">
        <w:rPr>
          <w:rFonts w:ascii="Arial" w:eastAsia="Times New Roman" w:hAnsi="Arial" w:cs="Arial"/>
          <w:szCs w:val="22"/>
        </w:rPr>
        <w:t xml:space="preserve"> of full </w:t>
      </w:r>
      <w:r w:rsidRPr="00993523">
        <w:rPr>
          <w:rFonts w:ascii="Arial" w:eastAsia="Times New Roman" w:hAnsi="Arial" w:cs="Arial"/>
          <w:b/>
          <w:szCs w:val="22"/>
        </w:rPr>
        <w:t>mature</w:t>
      </w:r>
      <w:r w:rsidRPr="00993523">
        <w:rPr>
          <w:rFonts w:ascii="Arial" w:eastAsia="Times New Roman" w:hAnsi="Arial" w:cs="Arial"/>
          <w:szCs w:val="22"/>
        </w:rPr>
        <w:t xml:space="preserve"> trees may be expected between 150 to 300 cm, with typical heights of 60 to 100 m. This overlap of ranges between trees in different stages indicates why </w:t>
      </w:r>
      <w:r w:rsidRPr="00C3505C">
        <w:rPr>
          <w:rFonts w:ascii="Arial" w:eastAsia="Times New Roman" w:hAnsi="Arial" w:cs="Arial"/>
          <w:b/>
          <w:szCs w:val="22"/>
        </w:rPr>
        <w:t>diameter</w:t>
      </w:r>
      <w:r w:rsidRPr="00993523">
        <w:rPr>
          <w:rFonts w:ascii="Arial" w:eastAsia="Times New Roman" w:hAnsi="Arial" w:cs="Arial"/>
          <w:szCs w:val="22"/>
        </w:rPr>
        <w:t xml:space="preserve"> and height are not good indicators of </w:t>
      </w:r>
      <w:r w:rsidRPr="00993523">
        <w:rPr>
          <w:rFonts w:ascii="Arial" w:eastAsia="Times New Roman" w:hAnsi="Arial" w:cs="Arial"/>
          <w:b/>
          <w:szCs w:val="22"/>
        </w:rPr>
        <w:t>growth stage</w:t>
      </w:r>
      <w:r w:rsidRPr="00993523">
        <w:rPr>
          <w:rFonts w:ascii="Arial" w:eastAsia="Times New Roman" w:hAnsi="Arial" w:cs="Arial"/>
          <w:szCs w:val="22"/>
        </w:rPr>
        <w:t>.</w:t>
      </w:r>
    </w:p>
    <w:p w14:paraId="31DA06D0" w14:textId="7042FBBB"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 xml:space="preserve">'merchantable' </w:t>
      </w:r>
      <w:r w:rsidRPr="00993523">
        <w:rPr>
          <w:rFonts w:ascii="Arial" w:hAnsi="Arial" w:cs="Arial"/>
          <w:szCs w:val="22"/>
        </w:rPr>
        <w:t>means a</w:t>
      </w:r>
      <w:r w:rsidR="00EC621D" w:rsidRPr="00993523">
        <w:rPr>
          <w:rFonts w:ascii="Arial" w:hAnsi="Arial" w:cs="Arial"/>
          <w:szCs w:val="22"/>
        </w:rPr>
        <w:t xml:space="preserve"> tree or part of a tree from which saleable </w:t>
      </w:r>
      <w:r w:rsidR="00EC621D" w:rsidRPr="0010398F">
        <w:rPr>
          <w:rFonts w:ascii="Arial" w:hAnsi="Arial" w:cs="Arial"/>
          <w:b/>
          <w:bCs/>
          <w:szCs w:val="22"/>
        </w:rPr>
        <w:t xml:space="preserve">forest </w:t>
      </w:r>
      <w:r w:rsidR="00EC621D" w:rsidRPr="00993523">
        <w:rPr>
          <w:rFonts w:ascii="Arial" w:hAnsi="Arial" w:cs="Arial"/>
          <w:szCs w:val="22"/>
        </w:rPr>
        <w:t>produce can be obtained.</w:t>
      </w:r>
    </w:p>
    <w:p w14:paraId="3EFFA5FA" w14:textId="08189A99"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 xml:space="preserve">'mixed species' </w:t>
      </w:r>
      <w:r w:rsidRPr="00993523">
        <w:rPr>
          <w:rFonts w:ascii="Arial" w:hAnsi="Arial" w:cs="Arial"/>
          <w:szCs w:val="22"/>
        </w:rPr>
        <w:t>means m</w:t>
      </w:r>
      <w:r w:rsidR="00EC621D" w:rsidRPr="00993523">
        <w:rPr>
          <w:rFonts w:ascii="Arial" w:hAnsi="Arial" w:cs="Arial"/>
          <w:szCs w:val="22"/>
        </w:rPr>
        <w:t xml:space="preserve">ountain </w:t>
      </w:r>
      <w:r w:rsidR="00EC621D" w:rsidRPr="00C3505C">
        <w:rPr>
          <w:rFonts w:ascii="Arial" w:hAnsi="Arial" w:cs="Arial"/>
          <w:b/>
          <w:bCs/>
          <w:szCs w:val="22"/>
        </w:rPr>
        <w:t>mixed species</w:t>
      </w:r>
      <w:r w:rsidR="00EC621D" w:rsidRPr="00993523">
        <w:rPr>
          <w:rFonts w:ascii="Arial" w:hAnsi="Arial" w:cs="Arial"/>
          <w:szCs w:val="22"/>
        </w:rPr>
        <w:t xml:space="preserve">, alpine </w:t>
      </w:r>
      <w:r w:rsidR="00EC621D" w:rsidRPr="00C3505C">
        <w:rPr>
          <w:rFonts w:ascii="Arial" w:hAnsi="Arial" w:cs="Arial"/>
          <w:b/>
          <w:bCs/>
          <w:szCs w:val="22"/>
        </w:rPr>
        <w:t>mixed species</w:t>
      </w:r>
      <w:r w:rsidR="00EC621D" w:rsidRPr="00993523">
        <w:rPr>
          <w:rFonts w:ascii="Arial" w:hAnsi="Arial" w:cs="Arial"/>
          <w:szCs w:val="22"/>
        </w:rPr>
        <w:t xml:space="preserve">, foothill </w:t>
      </w:r>
      <w:r w:rsidR="00EC621D" w:rsidRPr="00C3505C">
        <w:rPr>
          <w:rFonts w:ascii="Arial" w:hAnsi="Arial" w:cs="Arial"/>
          <w:b/>
          <w:bCs/>
          <w:szCs w:val="22"/>
        </w:rPr>
        <w:t>mixed species</w:t>
      </w:r>
      <w:r w:rsidR="00EC621D" w:rsidRPr="00993523">
        <w:rPr>
          <w:rFonts w:ascii="Arial" w:hAnsi="Arial" w:cs="Arial"/>
          <w:szCs w:val="22"/>
        </w:rPr>
        <w:t xml:space="preserve"> </w:t>
      </w:r>
      <w:r w:rsidR="00567822">
        <w:rPr>
          <w:rFonts w:ascii="Arial" w:hAnsi="Arial" w:cs="Arial"/>
          <w:szCs w:val="22"/>
        </w:rPr>
        <w:t>or</w:t>
      </w:r>
      <w:r w:rsidR="00567822" w:rsidRPr="00993523">
        <w:rPr>
          <w:rFonts w:ascii="Arial" w:hAnsi="Arial" w:cs="Arial"/>
          <w:szCs w:val="22"/>
        </w:rPr>
        <w:t xml:space="preserve"> </w:t>
      </w:r>
      <w:r w:rsidR="00EC621D" w:rsidRPr="00993523">
        <w:rPr>
          <w:rFonts w:ascii="Arial" w:hAnsi="Arial" w:cs="Arial"/>
          <w:szCs w:val="22"/>
        </w:rPr>
        <w:t xml:space="preserve">coastal </w:t>
      </w:r>
      <w:r w:rsidR="00EC621D" w:rsidRPr="00C3505C">
        <w:rPr>
          <w:rFonts w:ascii="Arial" w:hAnsi="Arial" w:cs="Arial"/>
          <w:b/>
          <w:bCs/>
          <w:szCs w:val="22"/>
        </w:rPr>
        <w:t>mixed species</w:t>
      </w:r>
      <w:r w:rsidR="00EC621D" w:rsidRPr="00993523">
        <w:rPr>
          <w:rFonts w:ascii="Arial" w:hAnsi="Arial" w:cs="Arial"/>
          <w:szCs w:val="22"/>
        </w:rPr>
        <w:t>.</w:t>
      </w:r>
    </w:p>
    <w:p w14:paraId="416112E1" w14:textId="36F9F343"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w:t>
      </w:r>
      <w:r w:rsidR="00EC621D" w:rsidRPr="00993523">
        <w:rPr>
          <w:rFonts w:ascii="Arial" w:hAnsi="Arial" w:cs="Arial"/>
          <w:b/>
          <w:szCs w:val="22"/>
        </w:rPr>
        <w:t>Mon</w:t>
      </w:r>
      <w:r w:rsidRPr="00993523">
        <w:rPr>
          <w:rFonts w:ascii="Arial" w:hAnsi="Arial" w:cs="Arial"/>
          <w:b/>
          <w:szCs w:val="22"/>
        </w:rPr>
        <w:t xml:space="preserve">tane Riparian Thicket (MRT)' </w:t>
      </w:r>
      <w:r w:rsidRPr="00993523">
        <w:rPr>
          <w:rFonts w:ascii="Arial" w:hAnsi="Arial" w:cs="Arial"/>
          <w:szCs w:val="22"/>
        </w:rPr>
        <w:t>means a</w:t>
      </w:r>
      <w:r w:rsidR="00EC621D" w:rsidRPr="00993523">
        <w:rPr>
          <w:rFonts w:ascii="Arial" w:hAnsi="Arial" w:cs="Arial"/>
          <w:szCs w:val="22"/>
        </w:rPr>
        <w:t xml:space="preserve">n area containing at least 40 % </w:t>
      </w:r>
      <w:r w:rsidR="00EC621D" w:rsidRPr="00993523">
        <w:rPr>
          <w:rFonts w:ascii="Arial" w:hAnsi="Arial" w:cs="Arial"/>
          <w:b/>
          <w:szCs w:val="22"/>
        </w:rPr>
        <w:t>canopy</w:t>
      </w:r>
      <w:r w:rsidR="00EC621D" w:rsidRPr="00993523">
        <w:rPr>
          <w:rFonts w:ascii="Arial" w:hAnsi="Arial" w:cs="Arial"/>
          <w:szCs w:val="22"/>
        </w:rPr>
        <w:t xml:space="preserve"> cover of Mountain Tea-tree (</w:t>
      </w:r>
      <w:r w:rsidR="00EC621D" w:rsidRPr="00993523">
        <w:rPr>
          <w:rFonts w:ascii="Arial" w:hAnsi="Arial" w:cs="Arial"/>
          <w:i/>
          <w:szCs w:val="22"/>
        </w:rPr>
        <w:t xml:space="preserve">Leptospermum </w:t>
      </w:r>
      <w:proofErr w:type="spellStart"/>
      <w:r w:rsidR="00EC621D" w:rsidRPr="00993523">
        <w:rPr>
          <w:rFonts w:ascii="Arial" w:hAnsi="Arial" w:cs="Arial"/>
          <w:i/>
          <w:szCs w:val="22"/>
        </w:rPr>
        <w:t>grandifolium</w:t>
      </w:r>
      <w:proofErr w:type="spellEnd"/>
      <w:r w:rsidR="00EC621D" w:rsidRPr="00993523">
        <w:rPr>
          <w:rFonts w:ascii="Arial" w:hAnsi="Arial" w:cs="Arial"/>
          <w:szCs w:val="22"/>
        </w:rPr>
        <w:t xml:space="preserve">).  </w:t>
      </w:r>
      <w:r w:rsidR="00EC621D" w:rsidRPr="00993523">
        <w:rPr>
          <w:rFonts w:ascii="Arial" w:hAnsi="Arial" w:cs="Arial"/>
          <w:szCs w:val="22"/>
        </w:rPr>
        <w:lastRenderedPageBreak/>
        <w:t xml:space="preserve">Where other </w:t>
      </w:r>
      <w:r w:rsidR="00EC621D" w:rsidRPr="00993523">
        <w:rPr>
          <w:rFonts w:ascii="Arial" w:hAnsi="Arial" w:cs="Arial"/>
          <w:b/>
          <w:szCs w:val="22"/>
        </w:rPr>
        <w:t>rainforest</w:t>
      </w:r>
      <w:r w:rsidR="00EC621D" w:rsidRPr="00993523">
        <w:rPr>
          <w:rFonts w:ascii="Arial" w:hAnsi="Arial" w:cs="Arial"/>
          <w:szCs w:val="22"/>
        </w:rPr>
        <w:t xml:space="preserve"> </w:t>
      </w:r>
      <w:r w:rsidR="00EC621D" w:rsidRPr="00993523">
        <w:rPr>
          <w:rFonts w:ascii="Arial" w:hAnsi="Arial" w:cs="Arial"/>
          <w:b/>
          <w:szCs w:val="22"/>
        </w:rPr>
        <w:t>canopy</w:t>
      </w:r>
      <w:r w:rsidR="00EC621D" w:rsidRPr="00993523">
        <w:rPr>
          <w:rFonts w:ascii="Arial" w:hAnsi="Arial" w:cs="Arial"/>
          <w:szCs w:val="22"/>
        </w:rPr>
        <w:t xml:space="preserve"> species are present </w:t>
      </w:r>
      <w:r w:rsidR="00EC621D" w:rsidRPr="0010398F">
        <w:rPr>
          <w:rFonts w:ascii="Arial" w:hAnsi="Arial" w:cs="Arial"/>
          <w:b/>
          <w:bCs/>
          <w:szCs w:val="22"/>
        </w:rPr>
        <w:t>MRT</w:t>
      </w:r>
      <w:r w:rsidR="00EC621D" w:rsidRPr="00993523">
        <w:rPr>
          <w:rFonts w:ascii="Arial" w:hAnsi="Arial" w:cs="Arial"/>
          <w:szCs w:val="22"/>
        </w:rPr>
        <w:t xml:space="preserve"> is sometimes confused with </w:t>
      </w:r>
      <w:r w:rsidR="00EC621D" w:rsidRPr="00993523">
        <w:rPr>
          <w:rFonts w:ascii="Arial" w:hAnsi="Arial" w:cs="Arial"/>
          <w:b/>
          <w:szCs w:val="22"/>
        </w:rPr>
        <w:t xml:space="preserve">rainforest.  </w:t>
      </w:r>
      <w:r w:rsidR="00EC621D" w:rsidRPr="00993523">
        <w:rPr>
          <w:rFonts w:ascii="Arial" w:hAnsi="Arial" w:cs="Arial"/>
          <w:szCs w:val="22"/>
        </w:rPr>
        <w:t>However</w:t>
      </w:r>
      <w:r w:rsidR="00506F83">
        <w:rPr>
          <w:rFonts w:ascii="Arial" w:hAnsi="Arial" w:cs="Arial"/>
          <w:szCs w:val="22"/>
        </w:rPr>
        <w:t>,</w:t>
      </w:r>
      <w:r w:rsidR="00EC621D" w:rsidRPr="00993523">
        <w:rPr>
          <w:rFonts w:ascii="Arial" w:hAnsi="Arial" w:cs="Arial"/>
          <w:szCs w:val="22"/>
        </w:rPr>
        <w:t xml:space="preserve"> areas with 40 % or more Mountain Tea-tree </w:t>
      </w:r>
      <w:r w:rsidR="00EC621D" w:rsidRPr="00993523">
        <w:rPr>
          <w:rFonts w:ascii="Arial" w:hAnsi="Arial" w:cs="Arial"/>
          <w:b/>
          <w:szCs w:val="22"/>
        </w:rPr>
        <w:t>canopy</w:t>
      </w:r>
      <w:r w:rsidR="00EC621D" w:rsidRPr="00993523">
        <w:rPr>
          <w:rFonts w:ascii="Arial" w:hAnsi="Arial" w:cs="Arial"/>
          <w:szCs w:val="22"/>
        </w:rPr>
        <w:t xml:space="preserve"> cover are defined as </w:t>
      </w:r>
      <w:r w:rsidR="00EC621D" w:rsidRPr="0010398F">
        <w:rPr>
          <w:rFonts w:ascii="Arial" w:hAnsi="Arial" w:cs="Arial"/>
          <w:b/>
          <w:bCs/>
          <w:szCs w:val="22"/>
        </w:rPr>
        <w:t>MRT</w:t>
      </w:r>
      <w:r w:rsidR="00EC621D" w:rsidRPr="00993523">
        <w:rPr>
          <w:rFonts w:ascii="Arial" w:hAnsi="Arial" w:cs="Arial"/>
          <w:szCs w:val="22"/>
        </w:rPr>
        <w:t xml:space="preserve"> not </w:t>
      </w:r>
      <w:r w:rsidR="00EC621D" w:rsidRPr="00993523">
        <w:rPr>
          <w:rFonts w:ascii="Arial" w:hAnsi="Arial" w:cs="Arial"/>
          <w:b/>
          <w:szCs w:val="22"/>
        </w:rPr>
        <w:t>rainforest</w:t>
      </w:r>
      <w:r w:rsidR="00EC621D" w:rsidRPr="00993523">
        <w:rPr>
          <w:rFonts w:ascii="Arial" w:hAnsi="Arial" w:cs="Arial"/>
          <w:szCs w:val="22"/>
        </w:rPr>
        <w:t xml:space="preserve">.  Key </w:t>
      </w:r>
      <w:r w:rsidR="00EC621D" w:rsidRPr="00993523">
        <w:rPr>
          <w:rFonts w:ascii="Arial" w:hAnsi="Arial" w:cs="Arial"/>
          <w:b/>
          <w:szCs w:val="22"/>
        </w:rPr>
        <w:t>understorey</w:t>
      </w:r>
      <w:r w:rsidR="00EC621D" w:rsidRPr="00993523">
        <w:rPr>
          <w:rFonts w:ascii="Arial" w:hAnsi="Arial" w:cs="Arial"/>
          <w:szCs w:val="22"/>
        </w:rPr>
        <w:t xml:space="preserve"> species typically consist of a cover of 5 % Mountain Pepper (</w:t>
      </w:r>
      <w:proofErr w:type="spellStart"/>
      <w:r w:rsidR="00EC621D" w:rsidRPr="00993523">
        <w:rPr>
          <w:rFonts w:ascii="Arial" w:hAnsi="Arial" w:cs="Arial"/>
          <w:i/>
          <w:szCs w:val="22"/>
        </w:rPr>
        <w:t>Tasmannia</w:t>
      </w:r>
      <w:proofErr w:type="spellEnd"/>
      <w:r w:rsidR="00EC621D" w:rsidRPr="00993523">
        <w:rPr>
          <w:rFonts w:ascii="Arial" w:hAnsi="Arial" w:cs="Arial"/>
          <w:i/>
          <w:szCs w:val="22"/>
        </w:rPr>
        <w:t xml:space="preserve"> lanceolata</w:t>
      </w:r>
      <w:r w:rsidR="00EC621D" w:rsidRPr="00993523">
        <w:rPr>
          <w:rFonts w:ascii="Arial" w:hAnsi="Arial" w:cs="Arial"/>
          <w:szCs w:val="22"/>
        </w:rPr>
        <w:t>), 1 % Common Bird-orchid (</w:t>
      </w:r>
      <w:proofErr w:type="spellStart"/>
      <w:r w:rsidR="00EC621D" w:rsidRPr="00993523">
        <w:rPr>
          <w:rFonts w:ascii="Arial" w:hAnsi="Arial" w:cs="Arial"/>
          <w:i/>
          <w:szCs w:val="22"/>
        </w:rPr>
        <w:t>Chiloglottis</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gunnii</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s.l.</w:t>
      </w:r>
      <w:proofErr w:type="spellEnd"/>
      <w:r w:rsidR="00EC621D" w:rsidRPr="00993523">
        <w:rPr>
          <w:rFonts w:ascii="Arial" w:hAnsi="Arial" w:cs="Arial"/>
          <w:szCs w:val="22"/>
        </w:rPr>
        <w:t>), 40 % Red-fruit Saw-sedge (</w:t>
      </w:r>
      <w:proofErr w:type="spellStart"/>
      <w:r w:rsidR="00EC621D" w:rsidRPr="00993523">
        <w:rPr>
          <w:rFonts w:ascii="Arial" w:hAnsi="Arial" w:cs="Arial"/>
          <w:i/>
          <w:szCs w:val="22"/>
        </w:rPr>
        <w:t>Gahnia</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sieberiana</w:t>
      </w:r>
      <w:proofErr w:type="spellEnd"/>
      <w:r w:rsidR="00EC621D" w:rsidRPr="00993523">
        <w:rPr>
          <w:rFonts w:ascii="Arial" w:hAnsi="Arial" w:cs="Arial"/>
          <w:szCs w:val="22"/>
        </w:rPr>
        <w:t>) and Billabo</w:t>
      </w:r>
      <w:r w:rsidR="004655F6">
        <w:rPr>
          <w:rFonts w:ascii="Arial" w:hAnsi="Arial" w:cs="Arial"/>
          <w:szCs w:val="22"/>
        </w:rPr>
        <w:t>n</w:t>
      </w:r>
      <w:r w:rsidR="00EC621D" w:rsidRPr="00993523">
        <w:rPr>
          <w:rFonts w:ascii="Arial" w:hAnsi="Arial" w:cs="Arial"/>
          <w:szCs w:val="22"/>
        </w:rPr>
        <w:t>g Rush (</w:t>
      </w:r>
      <w:r w:rsidR="00EC621D" w:rsidRPr="00993523">
        <w:rPr>
          <w:rFonts w:ascii="Arial" w:hAnsi="Arial" w:cs="Arial"/>
          <w:i/>
          <w:szCs w:val="22"/>
        </w:rPr>
        <w:t xml:space="preserve">Juncus </w:t>
      </w:r>
      <w:proofErr w:type="spellStart"/>
      <w:r w:rsidR="00EC621D" w:rsidRPr="00993523">
        <w:rPr>
          <w:rFonts w:ascii="Arial" w:hAnsi="Arial" w:cs="Arial"/>
          <w:i/>
          <w:szCs w:val="22"/>
        </w:rPr>
        <w:t>usitatus</w:t>
      </w:r>
      <w:proofErr w:type="spellEnd"/>
      <w:r w:rsidR="00EC621D" w:rsidRPr="00993523">
        <w:rPr>
          <w:rFonts w:ascii="Arial" w:hAnsi="Arial" w:cs="Arial"/>
          <w:szCs w:val="22"/>
        </w:rPr>
        <w:t>), 1 % of at least 2 of either Mountain Club-sedge (</w:t>
      </w:r>
      <w:proofErr w:type="spellStart"/>
      <w:r w:rsidR="00EC621D" w:rsidRPr="00993523">
        <w:rPr>
          <w:rFonts w:ascii="Arial" w:hAnsi="Arial" w:cs="Arial"/>
          <w:i/>
          <w:szCs w:val="22"/>
        </w:rPr>
        <w:t>Isolepis</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subtilissima</w:t>
      </w:r>
      <w:proofErr w:type="spellEnd"/>
      <w:r w:rsidR="00EC621D" w:rsidRPr="00993523">
        <w:rPr>
          <w:rFonts w:ascii="Arial" w:hAnsi="Arial" w:cs="Arial"/>
          <w:szCs w:val="22"/>
        </w:rPr>
        <w:t xml:space="preserve">) or </w:t>
      </w:r>
      <w:r w:rsidR="00CA2C45">
        <w:rPr>
          <w:rFonts w:ascii="Arial" w:hAnsi="Arial" w:cs="Arial"/>
          <w:szCs w:val="22"/>
        </w:rPr>
        <w:t>T</w:t>
      </w:r>
      <w:r w:rsidR="00EC621D" w:rsidRPr="00993523">
        <w:rPr>
          <w:rFonts w:ascii="Arial" w:hAnsi="Arial" w:cs="Arial"/>
          <w:szCs w:val="22"/>
        </w:rPr>
        <w:t>asman Flax-lily (</w:t>
      </w:r>
      <w:r w:rsidR="00EC621D" w:rsidRPr="00993523">
        <w:rPr>
          <w:rFonts w:ascii="Arial" w:hAnsi="Arial" w:cs="Arial"/>
          <w:i/>
          <w:szCs w:val="22"/>
        </w:rPr>
        <w:t xml:space="preserve">Dianella </w:t>
      </w:r>
      <w:proofErr w:type="spellStart"/>
      <w:r w:rsidR="00EC621D" w:rsidRPr="00993523">
        <w:rPr>
          <w:rFonts w:ascii="Arial" w:hAnsi="Arial" w:cs="Arial"/>
          <w:i/>
          <w:szCs w:val="22"/>
        </w:rPr>
        <w:t>tasmanica</w:t>
      </w:r>
      <w:proofErr w:type="spellEnd"/>
      <w:r w:rsidR="00EC621D" w:rsidRPr="00993523">
        <w:rPr>
          <w:rFonts w:ascii="Arial" w:hAnsi="Arial" w:cs="Arial"/>
          <w:szCs w:val="22"/>
        </w:rPr>
        <w:t>) or Forest Sedge (</w:t>
      </w:r>
      <w:proofErr w:type="spellStart"/>
      <w:r w:rsidR="00EC621D" w:rsidRPr="00993523">
        <w:rPr>
          <w:rFonts w:ascii="Arial" w:hAnsi="Arial" w:cs="Arial"/>
          <w:i/>
          <w:szCs w:val="22"/>
        </w:rPr>
        <w:t>Carex</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alsophila</w:t>
      </w:r>
      <w:proofErr w:type="spellEnd"/>
      <w:r w:rsidR="00EC621D" w:rsidRPr="00993523">
        <w:rPr>
          <w:rFonts w:ascii="Arial" w:hAnsi="Arial" w:cs="Arial"/>
          <w:szCs w:val="22"/>
        </w:rPr>
        <w:t>), 20 % of at least 3 of either Common Finger-fern (</w:t>
      </w:r>
      <w:proofErr w:type="spellStart"/>
      <w:r w:rsidR="00EC621D" w:rsidRPr="00993523">
        <w:rPr>
          <w:rFonts w:ascii="Arial" w:hAnsi="Arial" w:cs="Arial"/>
          <w:i/>
          <w:szCs w:val="22"/>
        </w:rPr>
        <w:t>Grammitis</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Billardierei</w:t>
      </w:r>
      <w:proofErr w:type="spellEnd"/>
      <w:r w:rsidR="00EC621D" w:rsidRPr="00993523">
        <w:rPr>
          <w:rFonts w:ascii="Arial" w:hAnsi="Arial" w:cs="Arial"/>
          <w:szCs w:val="22"/>
        </w:rPr>
        <w:t>) or Hard Water-fern (</w:t>
      </w:r>
      <w:r w:rsidR="00EC621D" w:rsidRPr="00993523">
        <w:rPr>
          <w:rFonts w:ascii="Arial" w:hAnsi="Arial" w:cs="Arial"/>
          <w:i/>
          <w:szCs w:val="22"/>
        </w:rPr>
        <w:t>Blechnum nudum</w:t>
      </w:r>
      <w:r w:rsidR="00EC621D" w:rsidRPr="00993523">
        <w:rPr>
          <w:rFonts w:ascii="Arial" w:hAnsi="Arial" w:cs="Arial"/>
          <w:szCs w:val="22"/>
        </w:rPr>
        <w:t>) or Mother Shield-fern (</w:t>
      </w:r>
      <w:proofErr w:type="spellStart"/>
      <w:r w:rsidR="00EC621D" w:rsidRPr="00993523">
        <w:rPr>
          <w:rFonts w:ascii="Arial" w:hAnsi="Arial" w:cs="Arial"/>
          <w:i/>
          <w:szCs w:val="22"/>
        </w:rPr>
        <w:t>polystichum</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proliferum</w:t>
      </w:r>
      <w:proofErr w:type="spellEnd"/>
      <w:r w:rsidR="00EC621D" w:rsidRPr="00993523">
        <w:rPr>
          <w:rFonts w:ascii="Arial" w:hAnsi="Arial" w:cs="Arial"/>
          <w:szCs w:val="22"/>
        </w:rPr>
        <w:t xml:space="preserve">) or </w:t>
      </w:r>
      <w:r w:rsidR="00C202C3">
        <w:rPr>
          <w:rFonts w:ascii="Arial" w:hAnsi="Arial" w:cs="Arial"/>
          <w:szCs w:val="22"/>
        </w:rPr>
        <w:t>F</w:t>
      </w:r>
      <w:r w:rsidR="00EC621D" w:rsidRPr="00993523">
        <w:rPr>
          <w:rFonts w:ascii="Arial" w:hAnsi="Arial" w:cs="Arial"/>
          <w:szCs w:val="22"/>
        </w:rPr>
        <w:t>ishbone Water-fern (</w:t>
      </w:r>
      <w:r w:rsidR="00EC621D" w:rsidRPr="00993523">
        <w:rPr>
          <w:rFonts w:ascii="Arial" w:hAnsi="Arial" w:cs="Arial"/>
          <w:i/>
          <w:szCs w:val="22"/>
        </w:rPr>
        <w:t xml:space="preserve">Blechnum </w:t>
      </w:r>
      <w:proofErr w:type="spellStart"/>
      <w:r w:rsidR="00EC621D" w:rsidRPr="00993523">
        <w:rPr>
          <w:rFonts w:ascii="Arial" w:hAnsi="Arial" w:cs="Arial"/>
          <w:i/>
          <w:szCs w:val="22"/>
        </w:rPr>
        <w:t>wattsii</w:t>
      </w:r>
      <w:proofErr w:type="spellEnd"/>
      <w:r w:rsidR="00EC621D" w:rsidRPr="00993523">
        <w:rPr>
          <w:rFonts w:ascii="Arial" w:hAnsi="Arial" w:cs="Arial"/>
          <w:szCs w:val="22"/>
        </w:rPr>
        <w:t>), 5 % Austral King-fern (</w:t>
      </w:r>
      <w:proofErr w:type="spellStart"/>
      <w:r w:rsidR="00EC621D" w:rsidRPr="00993523">
        <w:rPr>
          <w:rFonts w:ascii="Arial" w:hAnsi="Arial" w:cs="Arial"/>
          <w:i/>
          <w:szCs w:val="22"/>
        </w:rPr>
        <w:t>Todea</w:t>
      </w:r>
      <w:proofErr w:type="spellEnd"/>
      <w:r w:rsidR="00EC621D" w:rsidRPr="00993523">
        <w:rPr>
          <w:rFonts w:ascii="Arial" w:hAnsi="Arial" w:cs="Arial"/>
          <w:i/>
          <w:szCs w:val="22"/>
        </w:rPr>
        <w:t xml:space="preserve"> Barbara</w:t>
      </w:r>
      <w:r w:rsidR="00EC621D" w:rsidRPr="00993523">
        <w:rPr>
          <w:rFonts w:ascii="Arial" w:hAnsi="Arial" w:cs="Arial"/>
          <w:szCs w:val="22"/>
        </w:rPr>
        <w:t>) or Soft Tree-fern (</w:t>
      </w:r>
      <w:proofErr w:type="spellStart"/>
      <w:r w:rsidR="00EC621D" w:rsidRPr="00993523">
        <w:rPr>
          <w:rFonts w:ascii="Arial" w:hAnsi="Arial" w:cs="Arial"/>
          <w:i/>
          <w:szCs w:val="22"/>
        </w:rPr>
        <w:t>Dicksonia</w:t>
      </w:r>
      <w:proofErr w:type="spellEnd"/>
      <w:r w:rsidR="00EC621D" w:rsidRPr="00993523">
        <w:rPr>
          <w:rFonts w:ascii="Arial" w:hAnsi="Arial" w:cs="Arial"/>
          <w:i/>
          <w:szCs w:val="22"/>
        </w:rPr>
        <w:t xml:space="preserve"> Antarctica</w:t>
      </w:r>
      <w:r w:rsidR="00EC621D" w:rsidRPr="00993523">
        <w:rPr>
          <w:rFonts w:ascii="Arial" w:hAnsi="Arial" w:cs="Arial"/>
          <w:szCs w:val="22"/>
        </w:rPr>
        <w:t>), 1 % Kangaroo Fern (</w:t>
      </w:r>
      <w:proofErr w:type="spellStart"/>
      <w:r w:rsidR="00EC621D" w:rsidRPr="00993523">
        <w:rPr>
          <w:rFonts w:ascii="Arial" w:hAnsi="Arial" w:cs="Arial"/>
          <w:i/>
          <w:szCs w:val="22"/>
        </w:rPr>
        <w:t>Microsorum</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pustulatum</w:t>
      </w:r>
      <w:proofErr w:type="spellEnd"/>
      <w:r w:rsidR="00EC621D" w:rsidRPr="00993523">
        <w:rPr>
          <w:rFonts w:ascii="Arial" w:hAnsi="Arial" w:cs="Arial"/>
          <w:i/>
          <w:szCs w:val="22"/>
        </w:rPr>
        <w:t xml:space="preserve"> ssp. </w:t>
      </w:r>
      <w:proofErr w:type="spellStart"/>
      <w:r w:rsidR="00EC621D" w:rsidRPr="00993523">
        <w:rPr>
          <w:rFonts w:ascii="Arial" w:hAnsi="Arial" w:cs="Arial"/>
          <w:i/>
          <w:szCs w:val="22"/>
        </w:rPr>
        <w:t>Pustulstum</w:t>
      </w:r>
      <w:proofErr w:type="spellEnd"/>
      <w:r w:rsidR="00EC621D" w:rsidRPr="00993523">
        <w:rPr>
          <w:rFonts w:ascii="Arial" w:hAnsi="Arial" w:cs="Arial"/>
          <w:szCs w:val="22"/>
        </w:rPr>
        <w:t>) or Alpine Filmy fern (</w:t>
      </w:r>
      <w:proofErr w:type="spellStart"/>
      <w:r w:rsidR="00EC621D" w:rsidRPr="00993523">
        <w:rPr>
          <w:rFonts w:ascii="Arial" w:hAnsi="Arial" w:cs="Arial"/>
          <w:i/>
          <w:szCs w:val="22"/>
        </w:rPr>
        <w:t>Hymenophyllum</w:t>
      </w:r>
      <w:proofErr w:type="spellEnd"/>
      <w:r w:rsidR="00EC621D" w:rsidRPr="00993523">
        <w:rPr>
          <w:rFonts w:ascii="Arial" w:hAnsi="Arial" w:cs="Arial"/>
          <w:i/>
          <w:szCs w:val="22"/>
        </w:rPr>
        <w:t xml:space="preserve"> </w:t>
      </w:r>
      <w:proofErr w:type="spellStart"/>
      <w:r w:rsidR="00EC621D" w:rsidRPr="00993523">
        <w:rPr>
          <w:rFonts w:ascii="Arial" w:hAnsi="Arial" w:cs="Arial"/>
          <w:i/>
          <w:szCs w:val="22"/>
        </w:rPr>
        <w:t>pelatum</w:t>
      </w:r>
      <w:proofErr w:type="spellEnd"/>
      <w:r w:rsidR="00EC621D" w:rsidRPr="00993523">
        <w:rPr>
          <w:rFonts w:ascii="Arial" w:hAnsi="Arial" w:cs="Arial"/>
          <w:szCs w:val="22"/>
        </w:rPr>
        <w:t xml:space="preserve">) and 20 % Bryophytes/Lichens.  </w:t>
      </w:r>
    </w:p>
    <w:p w14:paraId="6214F02F" w14:textId="7175EC83" w:rsidR="0053766F" w:rsidRDefault="0053766F" w:rsidP="00DC520F">
      <w:pPr>
        <w:spacing w:before="120" w:after="120"/>
        <w:ind w:left="1701" w:right="283"/>
        <w:rPr>
          <w:rFonts w:ascii="Arial" w:hAnsi="Arial" w:cs="Arial"/>
          <w:b/>
          <w:szCs w:val="22"/>
        </w:rPr>
      </w:pPr>
      <w:r w:rsidRPr="0053766F">
        <w:rPr>
          <w:rFonts w:ascii="Arial" w:hAnsi="Arial" w:cs="Arial"/>
          <w:b/>
          <w:szCs w:val="22"/>
        </w:rPr>
        <w:t xml:space="preserve">‘Natural Resource Agreement’ </w:t>
      </w:r>
      <w:r w:rsidRPr="00C3505C">
        <w:rPr>
          <w:rFonts w:ascii="Arial" w:hAnsi="Arial" w:cs="Arial"/>
          <w:szCs w:val="22"/>
        </w:rPr>
        <w:t xml:space="preserve">has the same meaning as in the </w:t>
      </w:r>
      <w:r w:rsidRPr="00C3505C">
        <w:rPr>
          <w:rFonts w:ascii="Arial" w:hAnsi="Arial" w:cs="Arial"/>
          <w:i/>
          <w:szCs w:val="22"/>
        </w:rPr>
        <w:t>Traditional Owner Settlement Act 2010</w:t>
      </w:r>
      <w:r w:rsidRPr="00C3505C">
        <w:rPr>
          <w:rFonts w:ascii="Arial" w:hAnsi="Arial" w:cs="Arial"/>
          <w:szCs w:val="22"/>
        </w:rPr>
        <w:t>.</w:t>
      </w:r>
    </w:p>
    <w:p w14:paraId="51CFD18A" w14:textId="30A5C21F" w:rsidR="00EC621D" w:rsidRPr="00993523" w:rsidRDefault="00720245" w:rsidP="00DC520F">
      <w:pPr>
        <w:spacing w:before="120" w:after="120"/>
        <w:ind w:left="1701" w:right="283"/>
        <w:rPr>
          <w:rFonts w:ascii="Arial" w:hAnsi="Arial" w:cs="Arial"/>
          <w:szCs w:val="22"/>
        </w:rPr>
      </w:pPr>
      <w:r w:rsidRPr="00993523">
        <w:rPr>
          <w:rFonts w:ascii="Arial" w:hAnsi="Arial" w:cs="Arial"/>
          <w:b/>
          <w:szCs w:val="22"/>
        </w:rPr>
        <w:t xml:space="preserve">'North East FMAs' </w:t>
      </w:r>
      <w:r w:rsidRPr="00993523">
        <w:rPr>
          <w:rFonts w:ascii="Arial" w:hAnsi="Arial" w:cs="Arial"/>
          <w:szCs w:val="22"/>
        </w:rPr>
        <w:t xml:space="preserve">means </w:t>
      </w:r>
      <w:r w:rsidR="00286CA8">
        <w:rPr>
          <w:rFonts w:ascii="Arial" w:hAnsi="Arial" w:cs="Arial"/>
          <w:szCs w:val="22"/>
        </w:rPr>
        <w:t xml:space="preserve">those parts </w:t>
      </w:r>
      <w:r w:rsidR="00EC621D" w:rsidRPr="00993523">
        <w:rPr>
          <w:rFonts w:ascii="Arial" w:hAnsi="Arial" w:cs="Arial"/>
          <w:szCs w:val="22"/>
        </w:rPr>
        <w:t xml:space="preserve">of the North East, Benalla-Mansfield and Central </w:t>
      </w:r>
      <w:r w:rsidR="00EC621D" w:rsidRPr="0010398F">
        <w:rPr>
          <w:rFonts w:ascii="Arial" w:hAnsi="Arial" w:cs="Arial"/>
          <w:b/>
          <w:bCs/>
          <w:szCs w:val="22"/>
        </w:rPr>
        <w:t>FMAs</w:t>
      </w:r>
      <w:r w:rsidR="00EC621D" w:rsidRPr="00993523">
        <w:rPr>
          <w:rFonts w:ascii="Arial" w:hAnsi="Arial" w:cs="Arial"/>
          <w:szCs w:val="22"/>
        </w:rPr>
        <w:t xml:space="preserve"> which fall within the North East </w:t>
      </w:r>
      <w:r w:rsidR="00EC621D" w:rsidRPr="00993523">
        <w:rPr>
          <w:rFonts w:ascii="Arial" w:hAnsi="Arial" w:cs="Arial"/>
          <w:b/>
          <w:szCs w:val="22"/>
        </w:rPr>
        <w:t>Regional Forest Agreement</w:t>
      </w:r>
      <w:r w:rsidR="00EC621D" w:rsidRPr="00993523">
        <w:rPr>
          <w:rFonts w:ascii="Arial" w:hAnsi="Arial" w:cs="Arial"/>
          <w:szCs w:val="22"/>
        </w:rPr>
        <w:t xml:space="preserve"> boundary</w:t>
      </w:r>
      <w:r w:rsidR="00286CA8">
        <w:rPr>
          <w:rFonts w:ascii="Arial" w:hAnsi="Arial" w:cs="Arial"/>
          <w:szCs w:val="22"/>
        </w:rPr>
        <w:t xml:space="preserve"> </w:t>
      </w:r>
      <w:r w:rsidR="00286CA8" w:rsidRPr="00E856F2">
        <w:rPr>
          <w:rFonts w:ascii="Arial" w:hAnsi="Arial"/>
        </w:rPr>
        <w:t xml:space="preserve">as described in the North East </w:t>
      </w:r>
      <w:r w:rsidR="00286CA8" w:rsidRPr="00C3505C">
        <w:rPr>
          <w:rFonts w:ascii="Arial" w:hAnsi="Arial"/>
          <w:b/>
          <w:bCs/>
        </w:rPr>
        <w:t>Regional Forest Agreement</w:t>
      </w:r>
      <w:r w:rsidR="00286CA8" w:rsidRPr="00E856F2">
        <w:rPr>
          <w:rFonts w:ascii="Arial" w:hAnsi="Arial"/>
        </w:rPr>
        <w:t xml:space="preserve"> and defined by the spatial information in the RFA25 layer in the Victorian Spatial Data Librar</w:t>
      </w:r>
      <w:r w:rsidR="00286CA8">
        <w:rPr>
          <w:rFonts w:ascii="Arial" w:hAnsi="Arial"/>
        </w:rPr>
        <w:t>y</w:t>
      </w:r>
      <w:r w:rsidR="00EC621D" w:rsidRPr="00993523">
        <w:rPr>
          <w:rFonts w:ascii="Arial" w:hAnsi="Arial" w:cs="Arial"/>
          <w:szCs w:val="22"/>
        </w:rPr>
        <w:t xml:space="preserve">. </w:t>
      </w:r>
    </w:p>
    <w:p w14:paraId="0C23E0A1" w14:textId="2DF6239D" w:rsidR="00EC621D" w:rsidRPr="00792564" w:rsidRDefault="00720245" w:rsidP="00DC520F">
      <w:pPr>
        <w:spacing w:before="120" w:after="120"/>
        <w:ind w:left="1701" w:right="283"/>
        <w:rPr>
          <w:rFonts w:ascii="Arial" w:hAnsi="Arial" w:cs="Arial"/>
        </w:rPr>
      </w:pPr>
      <w:r w:rsidRPr="05CEEEB0">
        <w:rPr>
          <w:rFonts w:ascii="Arial" w:hAnsi="Arial" w:cs="Arial"/>
          <w:b/>
        </w:rPr>
        <w:t xml:space="preserve">'old growth' </w:t>
      </w:r>
      <w:r w:rsidRPr="05CEEEB0">
        <w:rPr>
          <w:rFonts w:ascii="Arial" w:hAnsi="Arial" w:cs="Arial"/>
        </w:rPr>
        <w:t xml:space="preserve">means </w:t>
      </w:r>
      <w:r w:rsidRPr="0010398F">
        <w:rPr>
          <w:rFonts w:ascii="Arial" w:hAnsi="Arial" w:cs="Arial"/>
          <w:b/>
          <w:bCs/>
        </w:rPr>
        <w:t>f</w:t>
      </w:r>
      <w:r w:rsidR="00EC621D" w:rsidRPr="0010398F">
        <w:rPr>
          <w:rFonts w:ascii="Arial" w:hAnsi="Arial" w:cs="Arial"/>
          <w:b/>
          <w:bCs/>
        </w:rPr>
        <w:t xml:space="preserve">orest </w:t>
      </w:r>
      <w:r w:rsidR="00EC621D" w:rsidRPr="05CEEEB0">
        <w:rPr>
          <w:rFonts w:ascii="Arial" w:hAnsi="Arial" w:cs="Arial"/>
        </w:rPr>
        <w:t xml:space="preserve">which contains significant amounts of its oldest </w:t>
      </w:r>
      <w:r w:rsidR="00EC621D" w:rsidRPr="05CEEEB0">
        <w:rPr>
          <w:rFonts w:ascii="Arial" w:hAnsi="Arial" w:cs="Arial"/>
          <w:b/>
        </w:rPr>
        <w:t>growth stage</w:t>
      </w:r>
      <w:r w:rsidR="00EC621D" w:rsidRPr="05CEEEB0">
        <w:rPr>
          <w:rFonts w:ascii="Arial" w:hAnsi="Arial" w:cs="Arial"/>
        </w:rPr>
        <w:t xml:space="preserve"> - usually </w:t>
      </w:r>
      <w:r w:rsidR="00EC621D" w:rsidRPr="05CEEEB0">
        <w:rPr>
          <w:rFonts w:ascii="Arial" w:hAnsi="Arial" w:cs="Arial"/>
          <w:b/>
        </w:rPr>
        <w:t>senescent</w:t>
      </w:r>
      <w:r w:rsidR="00EC621D" w:rsidRPr="05CEEEB0">
        <w:rPr>
          <w:rFonts w:ascii="Arial" w:hAnsi="Arial" w:cs="Arial"/>
        </w:rPr>
        <w:t xml:space="preserve"> trees - in the upper stratum and has been subject to any disturbance, the effect of which is now negligible. For a </w:t>
      </w:r>
      <w:r w:rsidR="00EC621D" w:rsidRPr="05CEEEB0">
        <w:rPr>
          <w:rFonts w:ascii="Arial" w:hAnsi="Arial" w:cs="Arial"/>
          <w:b/>
        </w:rPr>
        <w:t>stand</w:t>
      </w:r>
      <w:r w:rsidR="00EC621D" w:rsidRPr="05CEEEB0">
        <w:rPr>
          <w:rFonts w:ascii="Arial" w:hAnsi="Arial" w:cs="Arial"/>
        </w:rPr>
        <w:t xml:space="preserve"> to qualify as </w:t>
      </w:r>
      <w:r w:rsidR="00EC621D" w:rsidRPr="0010398F">
        <w:rPr>
          <w:rFonts w:ascii="Arial" w:hAnsi="Arial" w:cs="Arial"/>
          <w:b/>
          <w:bCs/>
        </w:rPr>
        <w:t>old</w:t>
      </w:r>
      <w:r w:rsidR="00BC5DA7" w:rsidRPr="0010398F">
        <w:rPr>
          <w:rFonts w:ascii="Arial" w:hAnsi="Arial" w:cs="Arial"/>
          <w:b/>
          <w:bCs/>
        </w:rPr>
        <w:t xml:space="preserve"> </w:t>
      </w:r>
      <w:r w:rsidR="00EC621D" w:rsidRPr="0010398F">
        <w:rPr>
          <w:rFonts w:ascii="Arial" w:hAnsi="Arial" w:cs="Arial"/>
          <w:b/>
          <w:bCs/>
        </w:rPr>
        <w:t>growth</w:t>
      </w:r>
      <w:r w:rsidR="00EC621D" w:rsidRPr="05CEEEB0">
        <w:rPr>
          <w:rFonts w:ascii="Arial" w:hAnsi="Arial" w:cs="Arial"/>
        </w:rPr>
        <w:t xml:space="preserve">, the </w:t>
      </w:r>
      <w:r w:rsidR="00EC621D" w:rsidRPr="05CEEEB0">
        <w:rPr>
          <w:rFonts w:ascii="Arial" w:hAnsi="Arial" w:cs="Arial"/>
          <w:b/>
        </w:rPr>
        <w:t>regrowth</w:t>
      </w:r>
      <w:r w:rsidR="00EC621D" w:rsidRPr="05CEEEB0">
        <w:rPr>
          <w:rFonts w:ascii="Arial" w:hAnsi="Arial" w:cs="Arial"/>
        </w:rPr>
        <w:t xml:space="preserve"> </w:t>
      </w:r>
      <w:r w:rsidR="00EC621D" w:rsidRPr="05CEEEB0">
        <w:rPr>
          <w:rFonts w:ascii="Arial" w:hAnsi="Arial" w:cs="Arial"/>
          <w:b/>
        </w:rPr>
        <w:t>growth stage</w:t>
      </w:r>
      <w:r w:rsidR="00EC621D" w:rsidRPr="05CEEEB0">
        <w:rPr>
          <w:rFonts w:ascii="Arial" w:hAnsi="Arial" w:cs="Arial"/>
        </w:rPr>
        <w:t xml:space="preserve">, if present, must be sparse (less than 10% of the total </w:t>
      </w:r>
      <w:r w:rsidR="00EC621D" w:rsidRPr="05CEEEB0">
        <w:rPr>
          <w:rFonts w:ascii="Arial" w:hAnsi="Arial" w:cs="Arial"/>
          <w:b/>
        </w:rPr>
        <w:t>crown</w:t>
      </w:r>
      <w:r w:rsidR="00EC621D" w:rsidRPr="05CEEEB0">
        <w:rPr>
          <w:rFonts w:ascii="Arial" w:hAnsi="Arial" w:cs="Arial"/>
        </w:rPr>
        <w:t xml:space="preserve"> cover of the </w:t>
      </w:r>
      <w:r w:rsidR="00EC621D" w:rsidRPr="05CEEEB0">
        <w:rPr>
          <w:rFonts w:ascii="Arial" w:hAnsi="Arial" w:cs="Arial"/>
          <w:b/>
        </w:rPr>
        <w:t>stand</w:t>
      </w:r>
      <w:r w:rsidR="00EC621D" w:rsidRPr="05CEEEB0">
        <w:rPr>
          <w:rFonts w:ascii="Arial" w:hAnsi="Arial" w:cs="Arial"/>
        </w:rPr>
        <w:t xml:space="preserve">). Negligibly disturbed </w:t>
      </w:r>
      <w:r w:rsidR="00EC621D" w:rsidRPr="0010398F">
        <w:rPr>
          <w:rFonts w:ascii="Arial" w:hAnsi="Arial" w:cs="Arial"/>
          <w:b/>
          <w:bCs/>
        </w:rPr>
        <w:t>forest</w:t>
      </w:r>
      <w:r w:rsidR="00EC621D" w:rsidRPr="05CEEEB0">
        <w:rPr>
          <w:rFonts w:ascii="Arial" w:hAnsi="Arial" w:cs="Arial"/>
        </w:rPr>
        <w:t xml:space="preserve"> is that in which disturbance is known to have occurred, but the disturbance is unlikely to have altered the structure (</w:t>
      </w:r>
      <w:r w:rsidR="00EC621D" w:rsidRPr="05CEEEB0">
        <w:rPr>
          <w:rFonts w:ascii="Arial" w:hAnsi="Arial" w:cs="Arial"/>
          <w:b/>
        </w:rPr>
        <w:t>growth stage</w:t>
      </w:r>
      <w:r w:rsidR="00EC621D" w:rsidRPr="05CEEEB0">
        <w:rPr>
          <w:rFonts w:ascii="Arial" w:hAnsi="Arial" w:cs="Arial"/>
        </w:rPr>
        <w:t xml:space="preserve"> and </w:t>
      </w:r>
      <w:r w:rsidR="00EC621D" w:rsidRPr="007E2A8C">
        <w:rPr>
          <w:rFonts w:ascii="Arial" w:hAnsi="Arial" w:cs="Arial"/>
          <w:b/>
        </w:rPr>
        <w:t>crown</w:t>
      </w:r>
      <w:r w:rsidR="00EC621D" w:rsidRPr="05CEEEB0">
        <w:rPr>
          <w:rFonts w:ascii="Arial" w:hAnsi="Arial" w:cs="Arial"/>
        </w:rPr>
        <w:t xml:space="preserve"> cover) or the usual species composition which characterises a given vegetation class; or, if the alteration did occur in the past, it is no longer measurable.</w:t>
      </w:r>
    </w:p>
    <w:p w14:paraId="127DE745" w14:textId="22F27F60" w:rsidR="00EC621D" w:rsidRPr="00993523" w:rsidRDefault="00720245" w:rsidP="00DC520F">
      <w:pPr>
        <w:spacing w:before="120" w:after="120"/>
        <w:ind w:left="1701" w:right="283"/>
        <w:rPr>
          <w:rFonts w:ascii="Arial" w:hAnsi="Arial" w:cs="Arial"/>
          <w:szCs w:val="22"/>
        </w:rPr>
      </w:pPr>
      <w:r w:rsidRPr="00FC4CB1">
        <w:rPr>
          <w:rFonts w:ascii="Arial" w:hAnsi="Arial" w:cs="Arial"/>
          <w:b/>
          <w:szCs w:val="22"/>
        </w:rPr>
        <w:t>'</w:t>
      </w:r>
      <w:proofErr w:type="spellStart"/>
      <w:r w:rsidR="00B90384" w:rsidRPr="00FC4CB1">
        <w:rPr>
          <w:rFonts w:ascii="Arial" w:hAnsi="Arial" w:cs="Arial"/>
          <w:b/>
          <w:szCs w:val="22"/>
        </w:rPr>
        <w:t>o</w:t>
      </w:r>
      <w:r w:rsidR="00EC621D" w:rsidRPr="00FC4CB1">
        <w:rPr>
          <w:rFonts w:ascii="Arial" w:hAnsi="Arial" w:cs="Arial"/>
          <w:b/>
          <w:szCs w:val="22"/>
        </w:rPr>
        <w:t>utrows</w:t>
      </w:r>
      <w:proofErr w:type="spellEnd"/>
      <w:r w:rsidRPr="00FC4CB1">
        <w:rPr>
          <w:rFonts w:ascii="Arial" w:hAnsi="Arial" w:cs="Arial"/>
          <w:b/>
          <w:szCs w:val="22"/>
        </w:rPr>
        <w:t xml:space="preserve">' </w:t>
      </w:r>
      <w:r w:rsidRPr="00FC4CB1">
        <w:rPr>
          <w:rFonts w:ascii="Arial" w:hAnsi="Arial" w:cs="Arial"/>
          <w:szCs w:val="22"/>
        </w:rPr>
        <w:t>means r</w:t>
      </w:r>
      <w:r w:rsidR="00EC621D" w:rsidRPr="00FC4CB1">
        <w:rPr>
          <w:rFonts w:ascii="Arial" w:hAnsi="Arial" w:cs="Arial"/>
          <w:szCs w:val="22"/>
        </w:rPr>
        <w:t xml:space="preserve">oughly parallel, narrow corridors within a </w:t>
      </w:r>
      <w:proofErr w:type="spellStart"/>
      <w:r w:rsidR="00EC621D" w:rsidRPr="00FC4CB1">
        <w:rPr>
          <w:rFonts w:ascii="Arial" w:hAnsi="Arial" w:cs="Arial"/>
          <w:b/>
          <w:szCs w:val="22"/>
        </w:rPr>
        <w:t>coupe</w:t>
      </w:r>
      <w:proofErr w:type="spellEnd"/>
      <w:r w:rsidR="00EC621D" w:rsidRPr="00FC4CB1">
        <w:rPr>
          <w:rFonts w:ascii="Arial" w:hAnsi="Arial" w:cs="Arial"/>
          <w:szCs w:val="22"/>
        </w:rPr>
        <w:t xml:space="preserve"> from which all trees are harvested to allow access and egress by the harvesting machinery.</w:t>
      </w:r>
    </w:p>
    <w:p w14:paraId="2F72E665" w14:textId="69C4FEB0" w:rsidR="00EC621D" w:rsidRPr="00993523" w:rsidRDefault="00922510" w:rsidP="00DC520F">
      <w:pPr>
        <w:spacing w:before="120" w:after="120"/>
        <w:ind w:left="1701" w:right="283"/>
        <w:rPr>
          <w:rFonts w:ascii="Arial" w:hAnsi="Arial" w:cs="Arial"/>
          <w:b/>
          <w:szCs w:val="22"/>
        </w:rPr>
      </w:pPr>
      <w:r w:rsidRPr="00993523">
        <w:rPr>
          <w:rFonts w:ascii="Arial" w:hAnsi="Arial" w:cs="Arial"/>
          <w:b/>
          <w:szCs w:val="22"/>
        </w:rPr>
        <w:t>'</w:t>
      </w:r>
      <w:proofErr w:type="spellStart"/>
      <w:r w:rsidRPr="00993523">
        <w:rPr>
          <w:rFonts w:ascii="Arial" w:hAnsi="Arial" w:cs="Arial"/>
          <w:b/>
          <w:szCs w:val="22"/>
        </w:rPr>
        <w:t>overwood</w:t>
      </w:r>
      <w:proofErr w:type="spellEnd"/>
      <w:r w:rsidRPr="00993523">
        <w:rPr>
          <w:rFonts w:ascii="Arial" w:hAnsi="Arial" w:cs="Arial"/>
          <w:b/>
          <w:szCs w:val="22"/>
        </w:rPr>
        <w:t xml:space="preserve">' </w:t>
      </w:r>
      <w:r w:rsidRPr="00993523">
        <w:rPr>
          <w:rFonts w:ascii="Arial" w:hAnsi="Arial" w:cs="Arial"/>
          <w:szCs w:val="22"/>
        </w:rPr>
        <w:t>means</w:t>
      </w:r>
      <w:r w:rsidRPr="00993523">
        <w:rPr>
          <w:rFonts w:ascii="Arial" w:hAnsi="Arial" w:cs="Arial"/>
          <w:b/>
          <w:szCs w:val="22"/>
        </w:rPr>
        <w:t xml:space="preserve"> m</w:t>
      </w:r>
      <w:r w:rsidR="00EC621D" w:rsidRPr="00993523">
        <w:rPr>
          <w:rFonts w:ascii="Arial" w:hAnsi="Arial" w:cs="Arial"/>
          <w:b/>
          <w:szCs w:val="22"/>
        </w:rPr>
        <w:t>ature</w:t>
      </w:r>
      <w:r w:rsidR="00EC621D" w:rsidRPr="00993523">
        <w:rPr>
          <w:rFonts w:ascii="Arial" w:hAnsi="Arial" w:cs="Arial"/>
          <w:szCs w:val="22"/>
        </w:rPr>
        <w:t xml:space="preserve"> trees that are taller than trees at a lower level. </w:t>
      </w:r>
    </w:p>
    <w:p w14:paraId="46F29789" w14:textId="5CBEA6AA" w:rsidR="00056C4B" w:rsidRPr="00993523" w:rsidRDefault="00922510" w:rsidP="00DC520F">
      <w:pPr>
        <w:spacing w:before="120" w:after="120"/>
        <w:ind w:left="1701" w:right="283"/>
        <w:rPr>
          <w:rFonts w:ascii="Arial" w:hAnsi="Arial" w:cs="Arial"/>
          <w:szCs w:val="22"/>
        </w:rPr>
      </w:pPr>
      <w:r w:rsidRPr="00993523">
        <w:rPr>
          <w:rFonts w:ascii="Arial" w:hAnsi="Arial" w:cs="Arial"/>
          <w:b/>
          <w:szCs w:val="22"/>
        </w:rPr>
        <w:t xml:space="preserve">'permeability' </w:t>
      </w:r>
      <w:r w:rsidRPr="00993523">
        <w:rPr>
          <w:rFonts w:ascii="Arial" w:hAnsi="Arial" w:cs="Arial"/>
          <w:szCs w:val="22"/>
        </w:rPr>
        <w:t>means</w:t>
      </w:r>
      <w:r w:rsidRPr="00993523">
        <w:rPr>
          <w:rFonts w:ascii="Arial" w:hAnsi="Arial" w:cs="Arial"/>
          <w:b/>
          <w:szCs w:val="22"/>
        </w:rPr>
        <w:t xml:space="preserve"> </w:t>
      </w:r>
      <w:bookmarkStart w:id="0" w:name="_Hlk13752675"/>
      <w:r w:rsidR="00056C4B" w:rsidRPr="00993523">
        <w:rPr>
          <w:rFonts w:ascii="Arial" w:hAnsi="Arial" w:cs="Arial"/>
          <w:szCs w:val="22"/>
        </w:rPr>
        <w:t xml:space="preserve">the ability of soils to directly absorb water. Soils with high permeability and low potential for overland flow </w:t>
      </w:r>
      <w:proofErr w:type="gramStart"/>
      <w:r w:rsidR="00056C4B" w:rsidRPr="00993523">
        <w:rPr>
          <w:rFonts w:ascii="Arial" w:hAnsi="Arial" w:cs="Arial"/>
          <w:szCs w:val="22"/>
        </w:rPr>
        <w:t>are able to</w:t>
      </w:r>
      <w:proofErr w:type="gramEnd"/>
      <w:r w:rsidR="00056C4B" w:rsidRPr="00993523">
        <w:rPr>
          <w:rFonts w:ascii="Arial" w:hAnsi="Arial" w:cs="Arial"/>
          <w:szCs w:val="22"/>
        </w:rPr>
        <w:t xml:space="preserve"> directly absorb large quantities of water without producing any significant run-off. These soils will be generally well structured with a friable surface and a high organic matter content. Soils with low </w:t>
      </w:r>
      <w:r w:rsidR="00056C4B" w:rsidRPr="00C3505C">
        <w:rPr>
          <w:rFonts w:ascii="Arial" w:hAnsi="Arial" w:cs="Arial"/>
          <w:b/>
          <w:bCs/>
          <w:szCs w:val="22"/>
        </w:rPr>
        <w:t>permeability</w:t>
      </w:r>
      <w:r w:rsidR="00056C4B" w:rsidRPr="00993523">
        <w:rPr>
          <w:rFonts w:ascii="Arial" w:hAnsi="Arial" w:cs="Arial"/>
          <w:szCs w:val="22"/>
        </w:rPr>
        <w:t xml:space="preserve"> and high potential for overland flow will not readily absorb heavy falls of rain nor small surface flows of water. The soils will be generally poorly structured with poorly defined aggregation.</w:t>
      </w:r>
      <w:bookmarkEnd w:id="0"/>
    </w:p>
    <w:p w14:paraId="60BAE88F" w14:textId="4C0D38FA" w:rsidR="00EC621D" w:rsidRPr="00993523" w:rsidRDefault="00922510" w:rsidP="00DC520F">
      <w:pPr>
        <w:spacing w:before="120" w:after="120"/>
        <w:ind w:left="1701" w:right="283"/>
        <w:rPr>
          <w:rFonts w:ascii="Arial" w:hAnsi="Arial" w:cs="Arial"/>
          <w:b/>
          <w:szCs w:val="22"/>
        </w:rPr>
      </w:pPr>
      <w:r w:rsidRPr="00993523">
        <w:rPr>
          <w:rFonts w:ascii="Arial" w:hAnsi="Arial" w:cs="Arial"/>
          <w:b/>
          <w:szCs w:val="22"/>
        </w:rPr>
        <w:t xml:space="preserve">'planned burning' </w:t>
      </w:r>
      <w:r w:rsidRPr="00993523">
        <w:rPr>
          <w:rFonts w:ascii="Arial" w:hAnsi="Arial" w:cs="Arial"/>
          <w:szCs w:val="22"/>
        </w:rPr>
        <w:t xml:space="preserve">has the same meaning as </w:t>
      </w:r>
      <w:r w:rsidR="00056C4B" w:rsidRPr="00993523">
        <w:rPr>
          <w:rFonts w:ascii="Arial" w:hAnsi="Arial" w:cs="Arial"/>
          <w:szCs w:val="22"/>
        </w:rPr>
        <w:t xml:space="preserve">in the </w:t>
      </w:r>
      <w:r w:rsidR="00056C4B" w:rsidRPr="00993523">
        <w:rPr>
          <w:rFonts w:ascii="Arial" w:hAnsi="Arial" w:cs="Arial"/>
          <w:i/>
          <w:szCs w:val="22"/>
        </w:rPr>
        <w:t>Code of Practice for Bushfire Management on Public L</w:t>
      </w:r>
      <w:r w:rsidR="00056C4B" w:rsidRPr="00792564">
        <w:rPr>
          <w:rFonts w:ascii="Arial" w:hAnsi="Arial" w:cs="Arial"/>
          <w:i/>
          <w:szCs w:val="22"/>
        </w:rPr>
        <w:t>and</w:t>
      </w:r>
      <w:r w:rsidR="00056C4B" w:rsidRPr="00FC4CB1">
        <w:rPr>
          <w:rFonts w:ascii="Arial" w:hAnsi="Arial" w:cs="Arial"/>
          <w:i/>
          <w:szCs w:val="22"/>
        </w:rPr>
        <w:t xml:space="preserve"> </w:t>
      </w:r>
      <w:r w:rsidR="00056C4B" w:rsidRPr="00792564">
        <w:rPr>
          <w:rFonts w:ascii="Arial" w:hAnsi="Arial" w:cs="Arial"/>
          <w:i/>
          <w:szCs w:val="22"/>
        </w:rPr>
        <w:t>2012</w:t>
      </w:r>
      <w:r w:rsidR="00056C4B" w:rsidRPr="00792564">
        <w:rPr>
          <w:rFonts w:ascii="Arial" w:hAnsi="Arial" w:cs="Arial"/>
          <w:szCs w:val="22"/>
        </w:rPr>
        <w:t>.</w:t>
      </w:r>
    </w:p>
    <w:p w14:paraId="17EB8AA2" w14:textId="13C8286B" w:rsidR="00056C4B"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lastRenderedPageBreak/>
        <w:t xml:space="preserve">'population' </w:t>
      </w:r>
      <w:r w:rsidRPr="00993523">
        <w:rPr>
          <w:rFonts w:ascii="Arial" w:hAnsi="Arial" w:cs="Arial"/>
          <w:sz w:val="22"/>
          <w:szCs w:val="22"/>
        </w:rPr>
        <w:t xml:space="preserve">means a </w:t>
      </w:r>
      <w:r w:rsidR="00056C4B" w:rsidRPr="00993523">
        <w:rPr>
          <w:rFonts w:ascii="Arial" w:hAnsi="Arial" w:cs="Arial"/>
          <w:sz w:val="22"/>
          <w:szCs w:val="22"/>
        </w:rPr>
        <w:t>group (2 or more) of individuals of the same species that are demographically, genetically, or spatially distinct from other groups of individuals.</w:t>
      </w:r>
    </w:p>
    <w:p w14:paraId="00C35C54" w14:textId="1A761ACC" w:rsidR="003F340F" w:rsidRPr="00993523" w:rsidRDefault="003F340F" w:rsidP="00DC520F">
      <w:pPr>
        <w:pStyle w:val="Body"/>
        <w:spacing w:before="120" w:line="240" w:lineRule="auto"/>
        <w:ind w:left="1701" w:right="141"/>
        <w:rPr>
          <w:rFonts w:ascii="Arial" w:hAnsi="Arial" w:cs="Arial"/>
          <w:sz w:val="22"/>
          <w:szCs w:val="22"/>
        </w:rPr>
      </w:pPr>
      <w:r w:rsidRPr="00C3505C">
        <w:rPr>
          <w:rFonts w:ascii="Arial" w:hAnsi="Arial" w:cs="Arial"/>
          <w:b/>
          <w:sz w:val="22"/>
          <w:szCs w:val="22"/>
        </w:rPr>
        <w:t>‘protection area’</w:t>
      </w:r>
      <w:r w:rsidRPr="003F340F">
        <w:rPr>
          <w:rFonts w:ascii="Arial" w:hAnsi="Arial" w:cs="Arial"/>
          <w:sz w:val="22"/>
          <w:szCs w:val="22"/>
        </w:rPr>
        <w:t xml:space="preserve"> means any area of land which the </w:t>
      </w:r>
      <w:r w:rsidRPr="00C3505C">
        <w:rPr>
          <w:rFonts w:ascii="Arial" w:hAnsi="Arial" w:cs="Arial"/>
          <w:b/>
          <w:sz w:val="22"/>
          <w:szCs w:val="22"/>
        </w:rPr>
        <w:t>Code</w:t>
      </w:r>
      <w:r w:rsidRPr="003F340F">
        <w:rPr>
          <w:rFonts w:ascii="Arial" w:hAnsi="Arial" w:cs="Arial"/>
          <w:sz w:val="22"/>
          <w:szCs w:val="22"/>
        </w:rPr>
        <w:t xml:space="preserve"> or the </w:t>
      </w:r>
      <w:r w:rsidRPr="00C3505C">
        <w:rPr>
          <w:rFonts w:ascii="Arial" w:hAnsi="Arial" w:cs="Arial"/>
          <w:b/>
          <w:sz w:val="22"/>
          <w:szCs w:val="22"/>
        </w:rPr>
        <w:t>Management Standards and Procedures</w:t>
      </w:r>
      <w:r w:rsidRPr="003F340F">
        <w:rPr>
          <w:rFonts w:ascii="Arial" w:hAnsi="Arial" w:cs="Arial"/>
          <w:sz w:val="22"/>
          <w:szCs w:val="22"/>
        </w:rPr>
        <w:t xml:space="preserve"> identifies as subject to a mandatory action or a management action to apply a </w:t>
      </w:r>
      <w:r w:rsidRPr="00C3505C">
        <w:rPr>
          <w:rFonts w:ascii="Arial" w:hAnsi="Arial" w:cs="Arial"/>
          <w:b/>
          <w:sz w:val="22"/>
          <w:szCs w:val="22"/>
        </w:rPr>
        <w:t xml:space="preserve">protection </w:t>
      </w:r>
      <w:proofErr w:type="gramStart"/>
      <w:r w:rsidRPr="00C3505C">
        <w:rPr>
          <w:rFonts w:ascii="Arial" w:hAnsi="Arial" w:cs="Arial"/>
          <w:b/>
          <w:sz w:val="22"/>
          <w:szCs w:val="22"/>
        </w:rPr>
        <w:t>area</w:t>
      </w:r>
      <w:r w:rsidRPr="003F340F">
        <w:rPr>
          <w:rFonts w:ascii="Arial" w:hAnsi="Arial" w:cs="Arial"/>
          <w:sz w:val="22"/>
          <w:szCs w:val="22"/>
        </w:rPr>
        <w:t>, and</w:t>
      </w:r>
      <w:proofErr w:type="gramEnd"/>
      <w:r w:rsidRPr="003F340F">
        <w:rPr>
          <w:rFonts w:ascii="Arial" w:hAnsi="Arial" w:cs="Arial"/>
          <w:sz w:val="22"/>
          <w:szCs w:val="22"/>
        </w:rPr>
        <w:t xml:space="preserve"> includes any area of land delineated or identified on the </w:t>
      </w:r>
      <w:r w:rsidRPr="00C3505C">
        <w:rPr>
          <w:rFonts w:ascii="Arial" w:hAnsi="Arial" w:cs="Arial"/>
          <w:b/>
          <w:sz w:val="22"/>
          <w:szCs w:val="22"/>
        </w:rPr>
        <w:t>Forest Coupe Plan</w:t>
      </w:r>
      <w:r w:rsidRPr="003F340F">
        <w:rPr>
          <w:rFonts w:ascii="Arial" w:hAnsi="Arial" w:cs="Arial"/>
          <w:sz w:val="22"/>
          <w:szCs w:val="22"/>
        </w:rPr>
        <w:t xml:space="preserve"> as a </w:t>
      </w:r>
      <w:r w:rsidRPr="00C3505C">
        <w:rPr>
          <w:rFonts w:ascii="Arial" w:hAnsi="Arial" w:cs="Arial"/>
          <w:b/>
          <w:sz w:val="22"/>
          <w:szCs w:val="22"/>
        </w:rPr>
        <w:t>protection</w:t>
      </w:r>
      <w:r w:rsidRPr="003F340F">
        <w:rPr>
          <w:rFonts w:ascii="Arial" w:hAnsi="Arial" w:cs="Arial"/>
          <w:sz w:val="22"/>
          <w:szCs w:val="22"/>
        </w:rPr>
        <w:t xml:space="preserve"> </w:t>
      </w:r>
      <w:r w:rsidRPr="00C3505C">
        <w:rPr>
          <w:rFonts w:ascii="Arial" w:hAnsi="Arial" w:cs="Arial"/>
          <w:b/>
          <w:sz w:val="22"/>
          <w:szCs w:val="22"/>
        </w:rPr>
        <w:t>area</w:t>
      </w:r>
      <w:r w:rsidRPr="003F340F">
        <w:rPr>
          <w:rFonts w:ascii="Arial" w:hAnsi="Arial" w:cs="Arial"/>
          <w:sz w:val="22"/>
          <w:szCs w:val="22"/>
        </w:rPr>
        <w:t xml:space="preserve">. </w:t>
      </w:r>
      <w:r w:rsidRPr="00C3505C">
        <w:rPr>
          <w:rFonts w:ascii="Arial" w:hAnsi="Arial" w:cs="Arial"/>
          <w:b/>
          <w:sz w:val="22"/>
          <w:szCs w:val="22"/>
        </w:rPr>
        <w:t>Timber harvesting operations</w:t>
      </w:r>
      <w:r w:rsidRPr="003F340F">
        <w:rPr>
          <w:rFonts w:ascii="Arial" w:hAnsi="Arial" w:cs="Arial"/>
          <w:sz w:val="22"/>
          <w:szCs w:val="22"/>
        </w:rPr>
        <w:t xml:space="preserve"> are excluded from such areas by this </w:t>
      </w:r>
      <w:r w:rsidRPr="00C3505C">
        <w:rPr>
          <w:rFonts w:ascii="Arial" w:hAnsi="Arial" w:cs="Arial"/>
          <w:b/>
          <w:sz w:val="22"/>
          <w:szCs w:val="22"/>
        </w:rPr>
        <w:t>Code</w:t>
      </w:r>
      <w:r w:rsidRPr="003F340F">
        <w:rPr>
          <w:rFonts w:ascii="Arial" w:hAnsi="Arial" w:cs="Arial"/>
          <w:sz w:val="22"/>
          <w:szCs w:val="22"/>
        </w:rPr>
        <w:t xml:space="preserve"> (unless an exemption or </w:t>
      </w:r>
      <w:r w:rsidRPr="00C3505C">
        <w:rPr>
          <w:rFonts w:ascii="Arial" w:hAnsi="Arial" w:cs="Arial"/>
          <w:b/>
          <w:sz w:val="22"/>
          <w:szCs w:val="22"/>
        </w:rPr>
        <w:t>approval</w:t>
      </w:r>
      <w:r w:rsidRPr="003F340F">
        <w:rPr>
          <w:rFonts w:ascii="Arial" w:hAnsi="Arial" w:cs="Arial"/>
          <w:sz w:val="22"/>
          <w:szCs w:val="22"/>
        </w:rPr>
        <w:t xml:space="preserve"> is granted for </w:t>
      </w:r>
      <w:proofErr w:type="gramStart"/>
      <w:r w:rsidRPr="003F340F">
        <w:rPr>
          <w:rFonts w:ascii="Arial" w:hAnsi="Arial" w:cs="Arial"/>
          <w:sz w:val="22"/>
          <w:szCs w:val="22"/>
        </w:rPr>
        <w:t>particular operations</w:t>
      </w:r>
      <w:proofErr w:type="gramEnd"/>
      <w:r w:rsidRPr="003F340F">
        <w:rPr>
          <w:rFonts w:ascii="Arial" w:hAnsi="Arial" w:cs="Arial"/>
          <w:sz w:val="22"/>
          <w:szCs w:val="22"/>
        </w:rPr>
        <w:t xml:space="preserve"> in accordance with this </w:t>
      </w:r>
      <w:r w:rsidRPr="00C3505C">
        <w:rPr>
          <w:rFonts w:ascii="Arial" w:hAnsi="Arial" w:cs="Arial"/>
          <w:b/>
          <w:sz w:val="22"/>
          <w:szCs w:val="22"/>
        </w:rPr>
        <w:t>Code</w:t>
      </w:r>
      <w:r w:rsidRPr="003F340F">
        <w:rPr>
          <w:rFonts w:ascii="Arial" w:hAnsi="Arial" w:cs="Arial"/>
          <w:sz w:val="22"/>
          <w:szCs w:val="22"/>
        </w:rPr>
        <w:t>).</w:t>
      </w:r>
    </w:p>
    <w:p w14:paraId="16CEDBB1" w14:textId="2F2F73B8"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 xml:space="preserve">'rare' </w:t>
      </w:r>
      <w:r w:rsidRPr="00993523">
        <w:rPr>
          <w:rFonts w:ascii="Arial" w:hAnsi="Arial" w:cs="Arial"/>
          <w:szCs w:val="22"/>
        </w:rPr>
        <w:t>i</w:t>
      </w:r>
      <w:r w:rsidR="00056C4B" w:rsidRPr="00993523">
        <w:rPr>
          <w:rFonts w:ascii="Arial" w:hAnsi="Arial" w:cs="Arial"/>
          <w:szCs w:val="22"/>
        </w:rPr>
        <w:t xml:space="preserve">n so far as it relates to </w:t>
      </w:r>
      <w:r w:rsidR="00056C4B" w:rsidRPr="00993523">
        <w:rPr>
          <w:rFonts w:ascii="Arial" w:hAnsi="Arial" w:cs="Arial"/>
          <w:b/>
          <w:szCs w:val="22"/>
        </w:rPr>
        <w:t>biodiversity</w:t>
      </w:r>
      <w:r w:rsidRPr="00993523">
        <w:rPr>
          <w:rFonts w:ascii="Arial" w:hAnsi="Arial" w:cs="Arial"/>
          <w:szCs w:val="22"/>
        </w:rPr>
        <w:t>,</w:t>
      </w:r>
      <w:r w:rsidR="00056C4B" w:rsidRPr="00993523">
        <w:rPr>
          <w:rFonts w:ascii="Arial" w:hAnsi="Arial" w:cs="Arial"/>
          <w:szCs w:val="22"/>
        </w:rPr>
        <w:t xml:space="preserve"> means a group of species that are </w:t>
      </w:r>
      <w:r w:rsidR="00AA3BF0" w:rsidRPr="00AA3BF0">
        <w:rPr>
          <w:rFonts w:ascii="Arial" w:hAnsi="Arial" w:cs="Arial"/>
          <w:szCs w:val="22"/>
        </w:rPr>
        <w:t>scarce, infrequently encountered, or very uncommon</w:t>
      </w:r>
      <w:r w:rsidR="00056C4B" w:rsidRPr="00993523">
        <w:rPr>
          <w:rFonts w:ascii="Arial" w:hAnsi="Arial" w:cs="Arial"/>
          <w:szCs w:val="22"/>
        </w:rPr>
        <w:t>.</w:t>
      </w:r>
    </w:p>
    <w:p w14:paraId="1239101C" w14:textId="76F915F5" w:rsidR="00B560C8" w:rsidRDefault="00B560C8" w:rsidP="00DC520F">
      <w:pPr>
        <w:spacing w:before="120" w:after="120"/>
        <w:ind w:left="1701" w:right="283"/>
        <w:rPr>
          <w:rFonts w:ascii="Arial" w:hAnsi="Arial" w:cs="Arial"/>
          <w:b/>
          <w:szCs w:val="22"/>
        </w:rPr>
      </w:pPr>
      <w:r w:rsidRPr="00B560C8">
        <w:rPr>
          <w:rFonts w:ascii="Arial" w:hAnsi="Arial" w:cs="Arial"/>
          <w:b/>
          <w:szCs w:val="22"/>
        </w:rPr>
        <w:t>‘Recog</w:t>
      </w:r>
      <w:r>
        <w:rPr>
          <w:rFonts w:ascii="Arial" w:hAnsi="Arial" w:cs="Arial"/>
          <w:b/>
          <w:szCs w:val="22"/>
        </w:rPr>
        <w:t>nition and Settlement Agreement</w:t>
      </w:r>
      <w:r w:rsidRPr="00B560C8">
        <w:rPr>
          <w:rFonts w:ascii="Arial" w:hAnsi="Arial" w:cs="Arial"/>
          <w:b/>
          <w:szCs w:val="22"/>
        </w:rPr>
        <w:t xml:space="preserve">’ </w:t>
      </w:r>
      <w:r w:rsidRPr="00C3505C">
        <w:rPr>
          <w:rFonts w:ascii="Arial" w:hAnsi="Arial" w:cs="Arial"/>
          <w:szCs w:val="22"/>
        </w:rPr>
        <w:t xml:space="preserve">has the same meaning as in the </w:t>
      </w:r>
      <w:r w:rsidRPr="00C3505C">
        <w:rPr>
          <w:rFonts w:ascii="Arial" w:hAnsi="Arial" w:cs="Arial"/>
          <w:i/>
          <w:szCs w:val="22"/>
        </w:rPr>
        <w:t>Traditional Owner Settlement Act 2010</w:t>
      </w:r>
      <w:r w:rsidRPr="00C3505C">
        <w:rPr>
          <w:rFonts w:ascii="Arial" w:hAnsi="Arial" w:cs="Arial"/>
          <w:szCs w:val="22"/>
        </w:rPr>
        <w:t>.</w:t>
      </w:r>
    </w:p>
    <w:p w14:paraId="513B3D7B" w14:textId="068E0A98"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w:t>
      </w:r>
      <w:r w:rsidR="00056C4B" w:rsidRPr="00993523">
        <w:rPr>
          <w:rFonts w:ascii="Arial" w:hAnsi="Arial" w:cs="Arial"/>
          <w:b/>
          <w:szCs w:val="22"/>
        </w:rPr>
        <w:t>Re</w:t>
      </w:r>
      <w:r w:rsidRPr="00993523">
        <w:rPr>
          <w:rFonts w:ascii="Arial" w:hAnsi="Arial" w:cs="Arial"/>
          <w:b/>
          <w:szCs w:val="22"/>
        </w:rPr>
        <w:t xml:space="preserve">covery Team (Regent Honeyeater)' </w:t>
      </w:r>
      <w:r w:rsidRPr="00993523">
        <w:rPr>
          <w:rFonts w:ascii="Arial" w:hAnsi="Arial" w:cs="Arial"/>
          <w:szCs w:val="22"/>
        </w:rPr>
        <w:t>means a</w:t>
      </w:r>
      <w:r w:rsidR="00056C4B" w:rsidRPr="00993523">
        <w:rPr>
          <w:rFonts w:ascii="Arial" w:hAnsi="Arial" w:cs="Arial"/>
          <w:szCs w:val="22"/>
        </w:rPr>
        <w:t xml:space="preserve"> team of experts established to guide, evaluate, review progress, and implement recommendations which may arise from research under the Regent Honeyeater </w:t>
      </w:r>
      <w:r w:rsidR="00056C4B" w:rsidRPr="00993523">
        <w:rPr>
          <w:rFonts w:ascii="Arial" w:hAnsi="Arial" w:cs="Arial"/>
          <w:b/>
          <w:szCs w:val="22"/>
        </w:rPr>
        <w:t>Action Statement</w:t>
      </w:r>
      <w:r w:rsidR="00056C4B" w:rsidRPr="00993523">
        <w:rPr>
          <w:rFonts w:ascii="Arial" w:hAnsi="Arial" w:cs="Arial"/>
          <w:szCs w:val="22"/>
        </w:rPr>
        <w:t>.</w:t>
      </w:r>
    </w:p>
    <w:p w14:paraId="0E83E4D1" w14:textId="38ADE79D" w:rsidR="0029719D" w:rsidRDefault="0029719D" w:rsidP="00DC520F">
      <w:pPr>
        <w:spacing w:before="120" w:after="120"/>
        <w:ind w:left="1701" w:right="283"/>
        <w:rPr>
          <w:rFonts w:ascii="Arial" w:eastAsia="Times New Roman" w:hAnsi="Arial" w:cs="Arial"/>
          <w:szCs w:val="22"/>
        </w:rPr>
      </w:pPr>
      <w:r w:rsidRPr="00993523">
        <w:rPr>
          <w:rFonts w:ascii="Arial" w:eastAsia="Times New Roman" w:hAnsi="Arial" w:cs="Arial"/>
          <w:b/>
          <w:szCs w:val="22"/>
        </w:rPr>
        <w:t>‘regeneration’</w:t>
      </w:r>
      <w:r w:rsidRPr="00993523">
        <w:rPr>
          <w:rFonts w:ascii="Arial" w:eastAsia="Times New Roman" w:hAnsi="Arial" w:cs="Arial"/>
          <w:szCs w:val="22"/>
        </w:rPr>
        <w:t xml:space="preserve"> </w:t>
      </w:r>
      <w:r w:rsidR="008D6F0A">
        <w:rPr>
          <w:rFonts w:ascii="Arial" w:eastAsia="Times New Roman" w:hAnsi="Arial" w:cs="Arial"/>
          <w:szCs w:val="22"/>
        </w:rPr>
        <w:t>in relation to</w:t>
      </w:r>
      <w:r w:rsidR="007E2A8C">
        <w:rPr>
          <w:rFonts w:ascii="Arial" w:eastAsia="Times New Roman" w:hAnsi="Arial" w:cs="Arial"/>
          <w:szCs w:val="22"/>
        </w:rPr>
        <w:t xml:space="preserve"> a</w:t>
      </w:r>
      <w:r w:rsidRPr="00993523">
        <w:rPr>
          <w:rFonts w:ascii="Arial" w:eastAsia="Times New Roman" w:hAnsi="Arial" w:cs="Arial"/>
          <w:szCs w:val="22"/>
        </w:rPr>
        <w:t xml:space="preserve"> </w:t>
      </w:r>
      <w:r w:rsidRPr="00993523">
        <w:rPr>
          <w:rFonts w:ascii="Arial" w:eastAsia="Times New Roman" w:hAnsi="Arial" w:cs="Arial"/>
          <w:b/>
          <w:szCs w:val="22"/>
        </w:rPr>
        <w:t>growth stage</w:t>
      </w:r>
      <w:r w:rsidRPr="00993523">
        <w:rPr>
          <w:rFonts w:ascii="Arial" w:eastAsia="Times New Roman" w:hAnsi="Arial" w:cs="Arial"/>
          <w:szCs w:val="22"/>
        </w:rPr>
        <w:t xml:space="preserve"> of trees. Eucalypt seedlings that haven’t reached </w:t>
      </w:r>
      <w:r w:rsidRPr="00993523">
        <w:rPr>
          <w:rFonts w:ascii="Arial" w:eastAsia="Times New Roman" w:hAnsi="Arial" w:cs="Arial"/>
          <w:b/>
          <w:szCs w:val="22"/>
        </w:rPr>
        <w:t>reproductive maturity</w:t>
      </w:r>
      <w:r w:rsidRPr="00993523">
        <w:rPr>
          <w:rFonts w:ascii="Arial" w:eastAsia="Times New Roman" w:hAnsi="Arial" w:cs="Arial"/>
          <w:szCs w:val="22"/>
        </w:rPr>
        <w:t xml:space="preserve"> (typically less than 10 years old) are classified as regeneration.</w:t>
      </w:r>
    </w:p>
    <w:p w14:paraId="029B53D2" w14:textId="151F3051" w:rsidR="00C6549B" w:rsidRPr="00993523" w:rsidRDefault="00C6549B" w:rsidP="00DC520F">
      <w:pPr>
        <w:spacing w:before="120" w:after="120"/>
        <w:ind w:left="1701" w:right="283"/>
        <w:rPr>
          <w:rFonts w:ascii="Arial" w:eastAsia="Times New Roman" w:hAnsi="Arial" w:cs="Arial"/>
          <w:szCs w:val="22"/>
        </w:rPr>
      </w:pPr>
      <w:r w:rsidRPr="00C3505C">
        <w:rPr>
          <w:rFonts w:ascii="Arial" w:eastAsia="Times New Roman" w:hAnsi="Arial" w:cs="Arial"/>
          <w:b/>
          <w:szCs w:val="22"/>
        </w:rPr>
        <w:t>‘Register of Land Use Activity Agreements’</w:t>
      </w:r>
      <w:r w:rsidRPr="00C6549B">
        <w:rPr>
          <w:rFonts w:ascii="Arial" w:eastAsia="Times New Roman" w:hAnsi="Arial" w:cs="Arial"/>
          <w:szCs w:val="22"/>
        </w:rPr>
        <w:t xml:space="preserve"> is the register created by section 67 of the </w:t>
      </w:r>
      <w:r w:rsidRPr="00C3505C">
        <w:rPr>
          <w:rFonts w:ascii="Arial" w:eastAsia="Times New Roman" w:hAnsi="Arial" w:cs="Arial"/>
          <w:i/>
          <w:szCs w:val="22"/>
        </w:rPr>
        <w:t>Traditional Owner Settlement Act 2010</w:t>
      </w:r>
      <w:r w:rsidRPr="00C6549B">
        <w:rPr>
          <w:rFonts w:ascii="Arial" w:eastAsia="Times New Roman" w:hAnsi="Arial" w:cs="Arial"/>
          <w:szCs w:val="22"/>
        </w:rPr>
        <w:t>.</w:t>
      </w:r>
    </w:p>
    <w:p w14:paraId="55A02593" w14:textId="34ADFEE5" w:rsidR="002C5488" w:rsidRPr="00993523" w:rsidRDefault="002C5488" w:rsidP="00DC520F">
      <w:pPr>
        <w:spacing w:before="120" w:after="120"/>
        <w:ind w:left="1701" w:right="283"/>
        <w:rPr>
          <w:rFonts w:ascii="Arial" w:eastAsia="Times New Roman" w:hAnsi="Arial" w:cs="Arial"/>
          <w:b/>
          <w:szCs w:val="22"/>
          <w:lang w:eastAsia="en-AU"/>
        </w:rPr>
      </w:pPr>
      <w:r w:rsidRPr="00993523">
        <w:rPr>
          <w:rFonts w:ascii="Arial" w:eastAsia="Times New Roman" w:hAnsi="Arial" w:cs="Arial"/>
          <w:b/>
          <w:szCs w:val="22"/>
          <w:lang w:eastAsia="en-AU"/>
        </w:rPr>
        <w:t>‘</w:t>
      </w:r>
      <w:r w:rsidR="004374D5" w:rsidRPr="00993523">
        <w:rPr>
          <w:rFonts w:ascii="Arial" w:eastAsia="Times New Roman" w:hAnsi="Arial" w:cs="Arial"/>
          <w:b/>
          <w:szCs w:val="22"/>
          <w:lang w:eastAsia="en-AU"/>
        </w:rPr>
        <w:t>r</w:t>
      </w:r>
      <w:r w:rsidRPr="00993523">
        <w:rPr>
          <w:rFonts w:ascii="Arial" w:eastAsia="Times New Roman" w:hAnsi="Arial" w:cs="Arial"/>
          <w:b/>
          <w:szCs w:val="22"/>
          <w:lang w:eastAsia="en-AU"/>
        </w:rPr>
        <w:t>egrowth’</w:t>
      </w:r>
      <w:r w:rsidRPr="00993523">
        <w:rPr>
          <w:rFonts w:ascii="Arial" w:eastAsia="Times New Roman" w:hAnsi="Arial" w:cs="Arial"/>
          <w:szCs w:val="22"/>
          <w:lang w:eastAsia="en-AU"/>
        </w:rPr>
        <w:t xml:space="preserve"> </w:t>
      </w:r>
      <w:r w:rsidR="008D6F0A">
        <w:rPr>
          <w:rFonts w:ascii="Arial" w:eastAsia="Times New Roman" w:hAnsi="Arial" w:cs="Arial"/>
          <w:szCs w:val="22"/>
          <w:lang w:eastAsia="en-AU"/>
        </w:rPr>
        <w:t>in relation to</w:t>
      </w:r>
      <w:r w:rsidR="007E2A8C">
        <w:rPr>
          <w:rFonts w:ascii="Arial" w:eastAsia="Times New Roman" w:hAnsi="Arial" w:cs="Arial"/>
          <w:szCs w:val="22"/>
          <w:lang w:eastAsia="en-AU"/>
        </w:rPr>
        <w:t xml:space="preserve"> a</w:t>
      </w:r>
      <w:r w:rsidR="00AA3BF0">
        <w:rPr>
          <w:rFonts w:ascii="Arial" w:eastAsia="Times New Roman" w:hAnsi="Arial" w:cs="Arial"/>
          <w:szCs w:val="22"/>
          <w:lang w:eastAsia="en-AU"/>
        </w:rPr>
        <w:t xml:space="preserve"> </w:t>
      </w:r>
      <w:r w:rsidRPr="00993523">
        <w:rPr>
          <w:rFonts w:ascii="Arial" w:eastAsia="Times New Roman" w:hAnsi="Arial" w:cs="Arial"/>
          <w:b/>
          <w:szCs w:val="22"/>
          <w:lang w:eastAsia="en-AU"/>
        </w:rPr>
        <w:t>growth stage</w:t>
      </w:r>
      <w:r w:rsidRPr="00993523">
        <w:rPr>
          <w:rFonts w:ascii="Arial" w:eastAsia="Times New Roman" w:hAnsi="Arial" w:cs="Arial"/>
          <w:szCs w:val="22"/>
          <w:lang w:eastAsia="en-AU"/>
        </w:rPr>
        <w:t xml:space="preserve"> of trees. Regrowth eucalypts have narrow, conical </w:t>
      </w:r>
      <w:r w:rsidRPr="00993523">
        <w:rPr>
          <w:rFonts w:ascii="Arial" w:eastAsia="Times New Roman" w:hAnsi="Arial" w:cs="Arial"/>
          <w:b/>
          <w:szCs w:val="22"/>
          <w:lang w:eastAsia="en-AU"/>
        </w:rPr>
        <w:t>crowns</w:t>
      </w:r>
      <w:r w:rsidRPr="00993523">
        <w:rPr>
          <w:rFonts w:ascii="Arial" w:eastAsia="Times New Roman" w:hAnsi="Arial" w:cs="Arial"/>
          <w:szCs w:val="22"/>
          <w:lang w:eastAsia="en-AU"/>
        </w:rPr>
        <w:t xml:space="preserve"> (pointed) with relatively high individual </w:t>
      </w:r>
      <w:r w:rsidRPr="00C3505C">
        <w:rPr>
          <w:rFonts w:ascii="Arial" w:eastAsia="Times New Roman" w:hAnsi="Arial" w:cs="Arial"/>
          <w:b/>
          <w:szCs w:val="22"/>
          <w:lang w:eastAsia="en-AU"/>
        </w:rPr>
        <w:t>crown</w:t>
      </w:r>
      <w:r w:rsidRPr="00993523">
        <w:rPr>
          <w:rFonts w:ascii="Arial" w:eastAsia="Times New Roman" w:hAnsi="Arial" w:cs="Arial"/>
          <w:szCs w:val="22"/>
          <w:lang w:eastAsia="en-AU"/>
        </w:rPr>
        <w:t xml:space="preserve"> densities. </w:t>
      </w:r>
      <w:proofErr w:type="gramStart"/>
      <w:r w:rsidRPr="00993523">
        <w:rPr>
          <w:rFonts w:ascii="Arial" w:eastAsia="Times New Roman" w:hAnsi="Arial" w:cs="Arial"/>
          <w:szCs w:val="22"/>
          <w:lang w:eastAsia="en-AU"/>
        </w:rPr>
        <w:t>The majority of</w:t>
      </w:r>
      <w:proofErr w:type="gramEnd"/>
      <w:r w:rsidRPr="00993523">
        <w:rPr>
          <w:rFonts w:ascii="Arial" w:eastAsia="Times New Roman" w:hAnsi="Arial" w:cs="Arial"/>
          <w:szCs w:val="22"/>
          <w:lang w:eastAsia="en-AU"/>
        </w:rPr>
        <w:t xml:space="preserve"> branches lie at an acute angle to the main stem and overall height is still increasing.</w:t>
      </w:r>
      <w:r w:rsidRPr="00993523" w:rsidDel="00E1230D">
        <w:rPr>
          <w:rFonts w:ascii="Arial" w:eastAsia="Times New Roman" w:hAnsi="Arial" w:cs="Arial"/>
          <w:b/>
          <w:szCs w:val="22"/>
          <w:lang w:eastAsia="en-AU"/>
        </w:rPr>
        <w:t xml:space="preserve"> </w:t>
      </w:r>
    </w:p>
    <w:p w14:paraId="3597A1CD" w14:textId="4DE02313" w:rsidR="002C5488" w:rsidRPr="00993523" w:rsidRDefault="002C5488" w:rsidP="00DC520F">
      <w:pPr>
        <w:spacing w:before="120" w:after="120"/>
        <w:ind w:left="1701" w:right="283"/>
        <w:rPr>
          <w:rFonts w:ascii="Arial" w:eastAsia="Times New Roman" w:hAnsi="Arial" w:cs="Arial"/>
          <w:b/>
          <w:szCs w:val="22"/>
          <w:lang w:eastAsia="en-AU"/>
        </w:rPr>
      </w:pPr>
      <w:r w:rsidRPr="00993523">
        <w:rPr>
          <w:rFonts w:ascii="Arial" w:eastAsia="Times New Roman" w:hAnsi="Arial" w:cs="Arial"/>
          <w:b/>
          <w:szCs w:val="22"/>
          <w:lang w:eastAsia="en-AU"/>
        </w:rPr>
        <w:t>‘</w:t>
      </w:r>
      <w:r w:rsidR="004374D5" w:rsidRPr="00993523">
        <w:rPr>
          <w:rFonts w:ascii="Arial" w:eastAsia="Times New Roman" w:hAnsi="Arial" w:cs="Arial"/>
          <w:b/>
          <w:szCs w:val="22"/>
          <w:lang w:eastAsia="en-AU"/>
        </w:rPr>
        <w:t>r</w:t>
      </w:r>
      <w:r w:rsidRPr="00993523">
        <w:rPr>
          <w:rFonts w:ascii="Arial" w:eastAsia="Times New Roman" w:hAnsi="Arial" w:cs="Arial"/>
          <w:b/>
          <w:szCs w:val="22"/>
          <w:lang w:eastAsia="en-AU"/>
        </w:rPr>
        <w:t>egularly used sites (Regent Honeyeater)’</w:t>
      </w:r>
      <w:r w:rsidRPr="00993523">
        <w:rPr>
          <w:rFonts w:ascii="Arial" w:eastAsia="Times New Roman" w:hAnsi="Arial" w:cs="Arial"/>
          <w:szCs w:val="22"/>
          <w:lang w:eastAsia="en-AU"/>
        </w:rPr>
        <w:t xml:space="preserve"> </w:t>
      </w:r>
      <w:r w:rsidRPr="00993523">
        <w:rPr>
          <w:rFonts w:ascii="Arial" w:hAnsi="Arial" w:cs="Arial"/>
          <w:szCs w:val="22"/>
        </w:rPr>
        <w:t>means</w:t>
      </w:r>
      <w:r w:rsidRPr="00993523">
        <w:rPr>
          <w:rFonts w:ascii="Arial" w:eastAsia="Times New Roman" w:hAnsi="Arial" w:cs="Arial"/>
          <w:szCs w:val="22"/>
          <w:lang w:eastAsia="en-AU"/>
        </w:rPr>
        <w:t xml:space="preserve"> a site known to have been used by Regent Honeyeaters at some time in at least three of the past six years. </w:t>
      </w:r>
    </w:p>
    <w:p w14:paraId="207AB633" w14:textId="4BB4CDE5"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 xml:space="preserve">'reproductive maturity' </w:t>
      </w:r>
      <w:r w:rsidRPr="00993523">
        <w:rPr>
          <w:rFonts w:ascii="Arial" w:hAnsi="Arial" w:cs="Arial"/>
          <w:szCs w:val="22"/>
        </w:rPr>
        <w:t>means t</w:t>
      </w:r>
      <w:r w:rsidR="00056C4B" w:rsidRPr="00993523">
        <w:rPr>
          <w:rFonts w:ascii="Arial" w:hAnsi="Arial" w:cs="Arial"/>
          <w:szCs w:val="22"/>
        </w:rPr>
        <w:t xml:space="preserve">he </w:t>
      </w:r>
      <w:r w:rsidR="00056C4B" w:rsidRPr="00C3505C">
        <w:rPr>
          <w:rFonts w:ascii="Arial" w:hAnsi="Arial" w:cs="Arial"/>
          <w:bCs/>
          <w:szCs w:val="22"/>
        </w:rPr>
        <w:t>life</w:t>
      </w:r>
      <w:r w:rsidR="00056C4B" w:rsidRPr="00993523">
        <w:rPr>
          <w:rFonts w:ascii="Arial" w:hAnsi="Arial" w:cs="Arial"/>
          <w:b/>
          <w:szCs w:val="22"/>
        </w:rPr>
        <w:t xml:space="preserve"> </w:t>
      </w:r>
      <w:r w:rsidR="00056C4B" w:rsidRPr="00993523">
        <w:rPr>
          <w:rFonts w:ascii="Arial" w:hAnsi="Arial" w:cs="Arial"/>
          <w:szCs w:val="22"/>
        </w:rPr>
        <w:t xml:space="preserve">stage when an organism can reproduce.  In the case of </w:t>
      </w:r>
      <w:proofErr w:type="gramStart"/>
      <w:r w:rsidR="00056C4B" w:rsidRPr="00993523">
        <w:rPr>
          <w:rFonts w:ascii="Arial" w:hAnsi="Arial" w:cs="Arial"/>
          <w:szCs w:val="22"/>
        </w:rPr>
        <w:t>trees</w:t>
      </w:r>
      <w:proofErr w:type="gramEnd"/>
      <w:r w:rsidR="00056C4B" w:rsidRPr="00993523">
        <w:rPr>
          <w:rFonts w:ascii="Arial" w:hAnsi="Arial" w:cs="Arial"/>
          <w:szCs w:val="22"/>
        </w:rPr>
        <w:t xml:space="preserve"> it means when a tree can set enough seed to repopulate the area occupied by the parent tree if the parent tree were removed. </w:t>
      </w:r>
      <w:r w:rsidR="00056C4B" w:rsidRPr="00993523">
        <w:rPr>
          <w:rFonts w:ascii="Arial" w:hAnsi="Arial" w:cs="Arial"/>
          <w:b/>
          <w:szCs w:val="22"/>
        </w:rPr>
        <w:t>Ash</w:t>
      </w:r>
      <w:r w:rsidR="00056C4B" w:rsidRPr="00993523">
        <w:rPr>
          <w:rFonts w:ascii="Arial" w:hAnsi="Arial" w:cs="Arial"/>
          <w:szCs w:val="22"/>
        </w:rPr>
        <w:t xml:space="preserve"> species typically reach </w:t>
      </w:r>
      <w:r w:rsidR="00056C4B" w:rsidRPr="00993523">
        <w:rPr>
          <w:rFonts w:ascii="Arial" w:hAnsi="Arial" w:cs="Arial"/>
          <w:b/>
          <w:szCs w:val="22"/>
        </w:rPr>
        <w:t>reproductive maturity</w:t>
      </w:r>
      <w:r w:rsidR="00056C4B" w:rsidRPr="00993523">
        <w:rPr>
          <w:rFonts w:ascii="Arial" w:hAnsi="Arial" w:cs="Arial"/>
          <w:szCs w:val="22"/>
        </w:rPr>
        <w:t xml:space="preserve"> after 10 years of age.</w:t>
      </w:r>
    </w:p>
    <w:p w14:paraId="5B3D3EC1" w14:textId="1FFF9EF2"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'r</w:t>
      </w:r>
      <w:r w:rsidR="00056C4B" w:rsidRPr="00993523">
        <w:rPr>
          <w:rFonts w:ascii="Arial" w:hAnsi="Arial" w:cs="Arial"/>
          <w:b/>
          <w:szCs w:val="22"/>
        </w:rPr>
        <w:t>estricted access catchments</w:t>
      </w:r>
      <w:r w:rsidRPr="00993523">
        <w:rPr>
          <w:rFonts w:ascii="Arial" w:hAnsi="Arial" w:cs="Arial"/>
          <w:b/>
          <w:szCs w:val="22"/>
        </w:rPr>
        <w:t xml:space="preserve">' </w:t>
      </w:r>
      <w:r w:rsidRPr="00993523">
        <w:rPr>
          <w:rFonts w:ascii="Arial" w:hAnsi="Arial" w:cs="Arial"/>
          <w:szCs w:val="22"/>
        </w:rPr>
        <w:t>means c</w:t>
      </w:r>
      <w:r w:rsidR="00056C4B" w:rsidRPr="00993523">
        <w:rPr>
          <w:rFonts w:ascii="Arial" w:hAnsi="Arial" w:cs="Arial"/>
          <w:szCs w:val="22"/>
        </w:rPr>
        <w:t xml:space="preserve">atchments managed by agreement between Melbourne Water and the </w:t>
      </w:r>
      <w:r w:rsidR="00056C4B" w:rsidRPr="00993523">
        <w:rPr>
          <w:rFonts w:ascii="Arial" w:hAnsi="Arial" w:cs="Arial"/>
          <w:b/>
          <w:szCs w:val="22"/>
        </w:rPr>
        <w:t>Department</w:t>
      </w:r>
      <w:r w:rsidR="00056C4B" w:rsidRPr="00993523">
        <w:rPr>
          <w:rFonts w:ascii="Arial" w:hAnsi="Arial" w:cs="Arial"/>
          <w:szCs w:val="22"/>
        </w:rPr>
        <w:t>.</w:t>
      </w:r>
    </w:p>
    <w:p w14:paraId="4C37B61E" w14:textId="385172BF"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'road' </w:t>
      </w:r>
      <w:r w:rsidRPr="00993523">
        <w:rPr>
          <w:rFonts w:ascii="Arial" w:hAnsi="Arial" w:cs="Arial"/>
          <w:sz w:val="22"/>
          <w:szCs w:val="22"/>
        </w:rPr>
        <w:t>means a</w:t>
      </w:r>
      <w:r w:rsidR="00056C4B" w:rsidRPr="00993523">
        <w:rPr>
          <w:rFonts w:ascii="Arial" w:hAnsi="Arial" w:cs="Arial"/>
          <w:sz w:val="22"/>
          <w:szCs w:val="22"/>
        </w:rPr>
        <w:t>n area of land generally developed for the purpose of the driving or riding of motor vehicles.</w:t>
      </w:r>
    </w:p>
    <w:p w14:paraId="4742FB17" w14:textId="46C6C518"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'r</w:t>
      </w:r>
      <w:r w:rsidR="00056C4B" w:rsidRPr="00993523">
        <w:rPr>
          <w:rFonts w:ascii="Arial" w:hAnsi="Arial" w:cs="Arial"/>
          <w:b/>
          <w:sz w:val="22"/>
          <w:szCs w:val="22"/>
        </w:rPr>
        <w:t>oad</w:t>
      </w:r>
      <w:r w:rsidRPr="00993523">
        <w:rPr>
          <w:rFonts w:ascii="Arial" w:hAnsi="Arial" w:cs="Arial"/>
          <w:b/>
          <w:sz w:val="22"/>
          <w:szCs w:val="22"/>
        </w:rPr>
        <w:t xml:space="preserve"> construction' </w:t>
      </w:r>
      <w:r w:rsidRPr="00993523">
        <w:rPr>
          <w:rFonts w:ascii="Arial" w:hAnsi="Arial" w:cs="Arial"/>
          <w:sz w:val="22"/>
          <w:szCs w:val="22"/>
        </w:rPr>
        <w:t>means t</w:t>
      </w:r>
      <w:r w:rsidR="00056C4B" w:rsidRPr="00993523">
        <w:rPr>
          <w:rFonts w:ascii="Arial" w:hAnsi="Arial" w:cs="Arial"/>
          <w:sz w:val="22"/>
          <w:szCs w:val="22"/>
        </w:rPr>
        <w:t xml:space="preserve">he establishment and extension of a new road or new section of road; this does not include </w:t>
      </w:r>
      <w:r w:rsidR="00056C4B" w:rsidRPr="00993523">
        <w:rPr>
          <w:rFonts w:ascii="Arial" w:hAnsi="Arial" w:cs="Arial"/>
          <w:b/>
          <w:sz w:val="22"/>
          <w:szCs w:val="22"/>
        </w:rPr>
        <w:t>road maintenance</w:t>
      </w:r>
      <w:r w:rsidR="00056C4B" w:rsidRPr="00993523">
        <w:rPr>
          <w:rFonts w:ascii="Arial" w:hAnsi="Arial" w:cs="Arial"/>
          <w:sz w:val="22"/>
          <w:szCs w:val="22"/>
        </w:rPr>
        <w:t xml:space="preserve"> or </w:t>
      </w:r>
      <w:r w:rsidR="00056C4B" w:rsidRPr="00FC4CB1">
        <w:rPr>
          <w:rFonts w:ascii="Arial" w:hAnsi="Arial" w:cs="Arial"/>
          <w:b/>
          <w:sz w:val="22"/>
          <w:szCs w:val="22"/>
        </w:rPr>
        <w:t>significant road improvement</w:t>
      </w:r>
      <w:r w:rsidR="00AA3BF0">
        <w:rPr>
          <w:rFonts w:ascii="Arial" w:hAnsi="Arial" w:cs="Arial"/>
          <w:b/>
          <w:sz w:val="22"/>
          <w:szCs w:val="22"/>
        </w:rPr>
        <w:t xml:space="preserve"> operations</w:t>
      </w:r>
      <w:r w:rsidR="00056C4B" w:rsidRPr="00FC4CB1">
        <w:rPr>
          <w:rFonts w:ascii="Arial" w:hAnsi="Arial" w:cs="Arial"/>
          <w:b/>
          <w:sz w:val="22"/>
          <w:szCs w:val="22"/>
        </w:rPr>
        <w:t xml:space="preserve"> </w:t>
      </w:r>
      <w:r w:rsidR="00056C4B" w:rsidRPr="00993523">
        <w:rPr>
          <w:rFonts w:ascii="Arial" w:hAnsi="Arial" w:cs="Arial"/>
          <w:sz w:val="22"/>
          <w:szCs w:val="22"/>
        </w:rPr>
        <w:t xml:space="preserve">on already existing </w:t>
      </w:r>
      <w:r w:rsidR="00056C4B" w:rsidRPr="00FC4CB1">
        <w:rPr>
          <w:rFonts w:ascii="Arial" w:hAnsi="Arial" w:cs="Arial"/>
          <w:b/>
          <w:sz w:val="22"/>
          <w:szCs w:val="22"/>
        </w:rPr>
        <w:t>temporary</w:t>
      </w:r>
      <w:r w:rsidR="00056C4B" w:rsidRPr="00993523">
        <w:rPr>
          <w:rFonts w:ascii="Arial" w:hAnsi="Arial" w:cs="Arial"/>
          <w:sz w:val="22"/>
          <w:szCs w:val="22"/>
        </w:rPr>
        <w:t xml:space="preserve"> or </w:t>
      </w:r>
      <w:r w:rsidR="00056C4B" w:rsidRPr="00993523">
        <w:rPr>
          <w:rFonts w:ascii="Arial" w:hAnsi="Arial" w:cs="Arial"/>
          <w:b/>
          <w:sz w:val="22"/>
          <w:szCs w:val="22"/>
        </w:rPr>
        <w:t>permanent roads</w:t>
      </w:r>
      <w:r w:rsidR="00056C4B" w:rsidRPr="00993523">
        <w:rPr>
          <w:rFonts w:ascii="Arial" w:hAnsi="Arial" w:cs="Arial"/>
          <w:sz w:val="22"/>
          <w:szCs w:val="22"/>
        </w:rPr>
        <w:t>.</w:t>
      </w:r>
    </w:p>
    <w:p w14:paraId="0705C0A6" w14:textId="015B28AC"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lastRenderedPageBreak/>
        <w:t xml:space="preserve">'road maintenance' </w:t>
      </w:r>
      <w:r w:rsidRPr="00993523">
        <w:rPr>
          <w:rFonts w:ascii="Arial" w:hAnsi="Arial" w:cs="Arial"/>
          <w:sz w:val="22"/>
          <w:szCs w:val="22"/>
        </w:rPr>
        <w:t>means w</w:t>
      </w:r>
      <w:r w:rsidR="00056C4B" w:rsidRPr="00993523">
        <w:rPr>
          <w:rFonts w:ascii="Arial" w:hAnsi="Arial" w:cs="Arial"/>
          <w:sz w:val="22"/>
          <w:szCs w:val="22"/>
        </w:rPr>
        <w:t xml:space="preserve">orks designed to restore the serviceability of the surface, </w:t>
      </w:r>
      <w:proofErr w:type="gramStart"/>
      <w:r w:rsidR="00056C4B" w:rsidRPr="00993523">
        <w:rPr>
          <w:rFonts w:ascii="Arial" w:hAnsi="Arial" w:cs="Arial"/>
          <w:sz w:val="22"/>
          <w:szCs w:val="22"/>
        </w:rPr>
        <w:t>drainage</w:t>
      </w:r>
      <w:proofErr w:type="gramEnd"/>
      <w:r w:rsidR="00056C4B" w:rsidRPr="00993523">
        <w:rPr>
          <w:rFonts w:ascii="Arial" w:hAnsi="Arial" w:cs="Arial"/>
          <w:sz w:val="22"/>
          <w:szCs w:val="22"/>
        </w:rPr>
        <w:t xml:space="preserve"> and verges of an existing </w:t>
      </w:r>
      <w:r w:rsidR="00056C4B" w:rsidRPr="00FC4CB1">
        <w:rPr>
          <w:rFonts w:ascii="Arial" w:hAnsi="Arial" w:cs="Arial"/>
          <w:b/>
          <w:sz w:val="22"/>
          <w:szCs w:val="22"/>
        </w:rPr>
        <w:t>temporary</w:t>
      </w:r>
      <w:r w:rsidR="00056C4B" w:rsidRPr="00993523">
        <w:rPr>
          <w:rFonts w:ascii="Arial" w:hAnsi="Arial" w:cs="Arial"/>
          <w:sz w:val="22"/>
          <w:szCs w:val="22"/>
        </w:rPr>
        <w:t xml:space="preserve"> or </w:t>
      </w:r>
      <w:r w:rsidR="00056C4B" w:rsidRPr="00993523">
        <w:rPr>
          <w:rFonts w:ascii="Arial" w:hAnsi="Arial" w:cs="Arial"/>
          <w:b/>
          <w:sz w:val="22"/>
          <w:szCs w:val="22"/>
        </w:rPr>
        <w:t>permanent road</w:t>
      </w:r>
      <w:r w:rsidR="00056C4B" w:rsidRPr="00993523">
        <w:rPr>
          <w:rFonts w:ascii="Arial" w:hAnsi="Arial" w:cs="Arial"/>
          <w:sz w:val="22"/>
          <w:szCs w:val="22"/>
        </w:rPr>
        <w:t xml:space="preserve"> to the condition of its original road class and within the original road footprint. </w:t>
      </w:r>
      <w:r w:rsidR="00056C4B" w:rsidRPr="00993523">
        <w:rPr>
          <w:rFonts w:ascii="Arial" w:hAnsi="Arial" w:cs="Arial"/>
          <w:b/>
          <w:sz w:val="22"/>
          <w:szCs w:val="22"/>
        </w:rPr>
        <w:t>Road maintenance</w:t>
      </w:r>
      <w:r w:rsidR="00056C4B" w:rsidRPr="00993523">
        <w:rPr>
          <w:rFonts w:ascii="Arial" w:hAnsi="Arial" w:cs="Arial"/>
          <w:sz w:val="22"/>
          <w:szCs w:val="22"/>
        </w:rPr>
        <w:t xml:space="preserve"> works include:</w:t>
      </w:r>
    </w:p>
    <w:p w14:paraId="02BC66AB" w14:textId="7BAFF54B"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w:t>
      </w:r>
      <w:r w:rsidR="00056C4B" w:rsidRPr="00993523">
        <w:rPr>
          <w:rFonts w:ascii="Arial" w:hAnsi="Arial" w:cs="Arial"/>
          <w:sz w:val="22"/>
          <w:szCs w:val="22"/>
        </w:rPr>
        <w:t>.</w:t>
      </w:r>
      <w:r w:rsidR="00056C4B" w:rsidRPr="00993523">
        <w:rPr>
          <w:rFonts w:ascii="Arial" w:hAnsi="Arial" w:cs="Arial"/>
          <w:sz w:val="22"/>
          <w:szCs w:val="22"/>
        </w:rPr>
        <w:tab/>
        <w:t xml:space="preserve">Grading / re-forming road carriage way </w:t>
      </w:r>
      <w:proofErr w:type="gramStart"/>
      <w:r w:rsidR="00056C4B" w:rsidRPr="00993523">
        <w:rPr>
          <w:rFonts w:ascii="Arial" w:hAnsi="Arial" w:cs="Arial"/>
          <w:sz w:val="22"/>
          <w:szCs w:val="22"/>
        </w:rPr>
        <w:t>surface;</w:t>
      </w:r>
      <w:proofErr w:type="gramEnd"/>
    </w:p>
    <w:p w14:paraId="10BB50BE" w14:textId="4EB4C7F7"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ii</w:t>
      </w:r>
      <w:r w:rsidR="00056C4B" w:rsidRPr="00993523">
        <w:rPr>
          <w:rFonts w:ascii="Arial" w:hAnsi="Arial" w:cs="Arial"/>
          <w:sz w:val="22"/>
          <w:szCs w:val="22"/>
        </w:rPr>
        <w:t>.</w:t>
      </w:r>
      <w:r w:rsidR="00056C4B" w:rsidRPr="00993523">
        <w:rPr>
          <w:rFonts w:ascii="Arial" w:hAnsi="Arial" w:cs="Arial"/>
          <w:sz w:val="22"/>
          <w:szCs w:val="22"/>
        </w:rPr>
        <w:tab/>
        <w:t xml:space="preserve">Re-surfacing / re-sheeting / or armouring carriage way surface with </w:t>
      </w:r>
      <w:proofErr w:type="gramStart"/>
      <w:r w:rsidR="00056C4B" w:rsidRPr="00993523">
        <w:rPr>
          <w:rFonts w:ascii="Arial" w:hAnsi="Arial" w:cs="Arial"/>
          <w:sz w:val="22"/>
          <w:szCs w:val="22"/>
        </w:rPr>
        <w:t>rock;</w:t>
      </w:r>
      <w:proofErr w:type="gramEnd"/>
    </w:p>
    <w:p w14:paraId="7D15395A" w14:textId="5F0C0C83"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iii</w:t>
      </w:r>
      <w:r w:rsidR="00056C4B" w:rsidRPr="00993523">
        <w:rPr>
          <w:rFonts w:ascii="Arial" w:hAnsi="Arial" w:cs="Arial"/>
          <w:sz w:val="22"/>
          <w:szCs w:val="22"/>
        </w:rPr>
        <w:t>.</w:t>
      </w:r>
      <w:r w:rsidR="00056C4B" w:rsidRPr="00993523">
        <w:rPr>
          <w:rFonts w:ascii="Arial" w:hAnsi="Arial" w:cs="Arial"/>
          <w:sz w:val="22"/>
          <w:szCs w:val="22"/>
        </w:rPr>
        <w:tab/>
        <w:t xml:space="preserve">Clearing table-drains and culverts to maintain water </w:t>
      </w:r>
      <w:proofErr w:type="gramStart"/>
      <w:r w:rsidR="00056C4B" w:rsidRPr="00993523">
        <w:rPr>
          <w:rFonts w:ascii="Arial" w:hAnsi="Arial" w:cs="Arial"/>
          <w:sz w:val="22"/>
          <w:szCs w:val="22"/>
        </w:rPr>
        <w:t>runoff;</w:t>
      </w:r>
      <w:proofErr w:type="gramEnd"/>
      <w:r w:rsidR="00056C4B" w:rsidRPr="00993523">
        <w:rPr>
          <w:rFonts w:ascii="Arial" w:hAnsi="Arial" w:cs="Arial"/>
          <w:sz w:val="22"/>
          <w:szCs w:val="22"/>
        </w:rPr>
        <w:t xml:space="preserve"> </w:t>
      </w:r>
    </w:p>
    <w:p w14:paraId="3246289C" w14:textId="28E35131"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iv</w:t>
      </w:r>
      <w:r w:rsidR="00056C4B" w:rsidRPr="00993523">
        <w:rPr>
          <w:rFonts w:ascii="Arial" w:hAnsi="Arial" w:cs="Arial"/>
          <w:sz w:val="22"/>
          <w:szCs w:val="22"/>
        </w:rPr>
        <w:t>.</w:t>
      </w:r>
      <w:r w:rsidR="00056C4B" w:rsidRPr="00993523">
        <w:rPr>
          <w:rFonts w:ascii="Arial" w:hAnsi="Arial" w:cs="Arial"/>
          <w:sz w:val="22"/>
          <w:szCs w:val="22"/>
        </w:rPr>
        <w:tab/>
        <w:t>Blading</w:t>
      </w:r>
      <w:r w:rsidR="009320AD">
        <w:rPr>
          <w:rFonts w:ascii="Arial" w:hAnsi="Arial" w:cs="Arial"/>
          <w:sz w:val="22"/>
          <w:szCs w:val="22"/>
        </w:rPr>
        <w:t>-</w:t>
      </w:r>
      <w:r w:rsidR="00056C4B" w:rsidRPr="00993523">
        <w:rPr>
          <w:rFonts w:ascii="Arial" w:hAnsi="Arial" w:cs="Arial"/>
          <w:sz w:val="22"/>
          <w:szCs w:val="22"/>
        </w:rPr>
        <w:t>off of roads, where measures are in place to prevent adverse impacts on water quality; and</w:t>
      </w:r>
    </w:p>
    <w:p w14:paraId="4890A656" w14:textId="425E1380" w:rsidR="00056C4B" w:rsidRPr="00993523" w:rsidRDefault="005A12CF" w:rsidP="00DC520F">
      <w:pPr>
        <w:pStyle w:val="Body"/>
        <w:spacing w:before="120" w:line="240" w:lineRule="auto"/>
        <w:ind w:left="3402" w:right="141" w:hanging="850"/>
        <w:rPr>
          <w:rFonts w:ascii="Arial" w:hAnsi="Arial" w:cs="Arial"/>
          <w:sz w:val="22"/>
          <w:szCs w:val="22"/>
        </w:rPr>
      </w:pPr>
      <w:r>
        <w:rPr>
          <w:rFonts w:ascii="Arial" w:hAnsi="Arial" w:cs="Arial"/>
          <w:sz w:val="22"/>
          <w:szCs w:val="22"/>
        </w:rPr>
        <w:t>v</w:t>
      </w:r>
      <w:r w:rsidR="00056C4B" w:rsidRPr="00993523">
        <w:rPr>
          <w:rFonts w:ascii="Arial" w:hAnsi="Arial" w:cs="Arial"/>
          <w:sz w:val="22"/>
          <w:szCs w:val="22"/>
        </w:rPr>
        <w:t xml:space="preserve">.  </w:t>
      </w:r>
      <w:r w:rsidR="00A21FE6">
        <w:rPr>
          <w:rFonts w:ascii="Arial" w:hAnsi="Arial" w:cs="Arial"/>
          <w:sz w:val="22"/>
          <w:szCs w:val="22"/>
        </w:rPr>
        <w:tab/>
      </w:r>
      <w:r w:rsidR="00056C4B" w:rsidRPr="00993523">
        <w:rPr>
          <w:rFonts w:ascii="Arial" w:hAnsi="Arial" w:cs="Arial"/>
          <w:sz w:val="22"/>
          <w:szCs w:val="22"/>
        </w:rPr>
        <w:t>the management of sight lines and road drying by the cutting of vegetation within the road verge to the maximum allowable width for original intended road class.</w:t>
      </w:r>
    </w:p>
    <w:p w14:paraId="666975D7" w14:textId="50D01BEC" w:rsidR="00056C4B" w:rsidRPr="00993523" w:rsidRDefault="004374D5" w:rsidP="00DC520F">
      <w:pPr>
        <w:pStyle w:val="Body"/>
        <w:spacing w:before="120" w:line="240" w:lineRule="auto"/>
        <w:ind w:left="1701" w:right="141"/>
        <w:rPr>
          <w:rFonts w:ascii="Arial" w:hAnsi="Arial" w:cs="Arial"/>
          <w:b/>
          <w:sz w:val="22"/>
          <w:szCs w:val="22"/>
        </w:rPr>
      </w:pPr>
      <w:r w:rsidRPr="00993523">
        <w:rPr>
          <w:rFonts w:ascii="Arial" w:hAnsi="Arial" w:cs="Arial"/>
          <w:b/>
          <w:sz w:val="22"/>
          <w:szCs w:val="22"/>
        </w:rPr>
        <w:t xml:space="preserve">'road works' </w:t>
      </w:r>
      <w:r w:rsidRPr="00993523">
        <w:rPr>
          <w:rFonts w:ascii="Arial" w:hAnsi="Arial" w:cs="Arial"/>
          <w:sz w:val="22"/>
          <w:szCs w:val="22"/>
        </w:rPr>
        <w:t>includes</w:t>
      </w:r>
      <w:r w:rsidR="00993523" w:rsidRPr="00993523">
        <w:rPr>
          <w:rFonts w:ascii="Arial" w:hAnsi="Arial" w:cs="Arial"/>
          <w:b/>
          <w:sz w:val="22"/>
          <w:szCs w:val="22"/>
        </w:rPr>
        <w:t xml:space="preserve"> road c</w:t>
      </w:r>
      <w:r w:rsidR="00056C4B" w:rsidRPr="00993523">
        <w:rPr>
          <w:rFonts w:ascii="Arial" w:hAnsi="Arial" w:cs="Arial"/>
          <w:b/>
          <w:sz w:val="22"/>
          <w:szCs w:val="22"/>
        </w:rPr>
        <w:t xml:space="preserve">onstruction, significant road improvement operations </w:t>
      </w:r>
      <w:r w:rsidR="00056C4B" w:rsidRPr="00993523">
        <w:rPr>
          <w:rFonts w:ascii="Arial" w:hAnsi="Arial" w:cs="Arial"/>
          <w:sz w:val="22"/>
          <w:szCs w:val="22"/>
        </w:rPr>
        <w:t>and</w:t>
      </w:r>
      <w:r w:rsidR="00056C4B" w:rsidRPr="00993523">
        <w:rPr>
          <w:rFonts w:ascii="Arial" w:hAnsi="Arial" w:cs="Arial"/>
          <w:b/>
          <w:sz w:val="22"/>
          <w:szCs w:val="22"/>
        </w:rPr>
        <w:t xml:space="preserve"> road maintenance</w:t>
      </w:r>
      <w:r w:rsidR="00056C4B" w:rsidRPr="00993523">
        <w:rPr>
          <w:rFonts w:ascii="Arial" w:hAnsi="Arial" w:cs="Arial"/>
          <w:i/>
          <w:sz w:val="22"/>
          <w:szCs w:val="22"/>
        </w:rPr>
        <w:t>.</w:t>
      </w:r>
    </w:p>
    <w:p w14:paraId="3A6C5DC7" w14:textId="3D87C883" w:rsidR="00056C4B" w:rsidRPr="00993523" w:rsidRDefault="004374D5" w:rsidP="00DC520F">
      <w:pPr>
        <w:spacing w:before="120" w:after="120"/>
        <w:ind w:left="1701" w:right="283"/>
        <w:rPr>
          <w:rFonts w:ascii="Arial" w:hAnsi="Arial" w:cs="Arial"/>
          <w:szCs w:val="22"/>
        </w:rPr>
      </w:pPr>
      <w:r w:rsidRPr="00993523">
        <w:rPr>
          <w:rFonts w:ascii="Arial" w:hAnsi="Arial" w:cs="Arial"/>
          <w:b/>
          <w:szCs w:val="22"/>
        </w:rPr>
        <w:t>'r</w:t>
      </w:r>
      <w:r w:rsidR="00056C4B" w:rsidRPr="00993523">
        <w:rPr>
          <w:rFonts w:ascii="Arial" w:hAnsi="Arial" w:cs="Arial"/>
          <w:b/>
          <w:szCs w:val="22"/>
        </w:rPr>
        <w:t>un-off</w:t>
      </w:r>
      <w:r w:rsidRPr="00993523">
        <w:rPr>
          <w:rFonts w:ascii="Arial" w:hAnsi="Arial" w:cs="Arial"/>
          <w:b/>
          <w:szCs w:val="22"/>
        </w:rPr>
        <w:t>'</w:t>
      </w:r>
      <w:r w:rsidR="00056C4B" w:rsidRPr="00993523">
        <w:rPr>
          <w:rFonts w:ascii="Arial" w:hAnsi="Arial" w:cs="Arial"/>
          <w:b/>
          <w:szCs w:val="22"/>
        </w:rPr>
        <w:t xml:space="preserve"> </w:t>
      </w:r>
      <w:r w:rsidR="00056C4B" w:rsidRPr="00993523">
        <w:rPr>
          <w:rFonts w:ascii="Arial" w:hAnsi="Arial" w:cs="Arial"/>
          <w:szCs w:val="22"/>
        </w:rPr>
        <w:t xml:space="preserve">with regard to </w:t>
      </w:r>
      <w:r w:rsidR="00056C4B" w:rsidRPr="00C3505C">
        <w:rPr>
          <w:rFonts w:ascii="Arial" w:hAnsi="Arial" w:cs="Arial"/>
          <w:b/>
          <w:bCs/>
          <w:szCs w:val="22"/>
        </w:rPr>
        <w:t>road construction</w:t>
      </w:r>
      <w:r w:rsidRPr="00993523">
        <w:rPr>
          <w:rFonts w:ascii="Arial" w:hAnsi="Arial" w:cs="Arial"/>
          <w:szCs w:val="22"/>
        </w:rPr>
        <w:t>, means a</w:t>
      </w:r>
      <w:r w:rsidR="00056C4B" w:rsidRPr="00993523">
        <w:rPr>
          <w:rFonts w:ascii="Arial" w:hAnsi="Arial" w:cs="Arial"/>
          <w:szCs w:val="22"/>
        </w:rPr>
        <w:t xml:space="preserve"> </w:t>
      </w:r>
      <w:proofErr w:type="gramStart"/>
      <w:r w:rsidR="00056C4B" w:rsidRPr="00993523">
        <w:rPr>
          <w:rFonts w:ascii="Arial" w:hAnsi="Arial" w:cs="Arial"/>
          <w:szCs w:val="22"/>
        </w:rPr>
        <w:t>short graded</w:t>
      </w:r>
      <w:proofErr w:type="gramEnd"/>
      <w:r w:rsidR="00056C4B" w:rsidRPr="00993523">
        <w:rPr>
          <w:rFonts w:ascii="Arial" w:hAnsi="Arial" w:cs="Arial"/>
          <w:szCs w:val="22"/>
        </w:rPr>
        <w:t xml:space="preserve"> channel angled away from </w:t>
      </w:r>
      <w:r w:rsidR="00056C4B" w:rsidRPr="00C3505C">
        <w:rPr>
          <w:rFonts w:ascii="Arial" w:hAnsi="Arial" w:cs="Arial"/>
          <w:b/>
          <w:bCs/>
          <w:szCs w:val="22"/>
        </w:rPr>
        <w:t>road</w:t>
      </w:r>
      <w:r w:rsidR="00056C4B" w:rsidRPr="00993523">
        <w:rPr>
          <w:rFonts w:ascii="Arial" w:hAnsi="Arial" w:cs="Arial"/>
          <w:szCs w:val="22"/>
        </w:rPr>
        <w:t xml:space="preserve"> edges to divert </w:t>
      </w:r>
      <w:r w:rsidR="00056C4B" w:rsidRPr="00C3505C">
        <w:rPr>
          <w:rFonts w:ascii="Arial" w:hAnsi="Arial" w:cs="Arial"/>
          <w:b/>
          <w:bCs/>
          <w:szCs w:val="22"/>
        </w:rPr>
        <w:t>road</w:t>
      </w:r>
      <w:r w:rsidR="00056C4B" w:rsidRPr="00993523">
        <w:rPr>
          <w:rFonts w:ascii="Arial" w:hAnsi="Arial" w:cs="Arial"/>
          <w:szCs w:val="22"/>
        </w:rPr>
        <w:t xml:space="preserve"> drainage water off the </w:t>
      </w:r>
      <w:r w:rsidR="00056C4B" w:rsidRPr="00C3505C">
        <w:rPr>
          <w:rFonts w:ascii="Arial" w:hAnsi="Arial" w:cs="Arial"/>
          <w:b/>
          <w:bCs/>
          <w:szCs w:val="22"/>
        </w:rPr>
        <w:t>road</w:t>
      </w:r>
      <w:r w:rsidR="00056C4B" w:rsidRPr="00993523">
        <w:rPr>
          <w:rFonts w:ascii="Arial" w:hAnsi="Arial" w:cs="Arial"/>
          <w:szCs w:val="22"/>
        </w:rPr>
        <w:t xml:space="preserve"> into undisturbed vegetation. Sometimes called a mitre drain.</w:t>
      </w:r>
    </w:p>
    <w:p w14:paraId="0EE18D2B" w14:textId="093AB32F" w:rsidR="00056C4B" w:rsidRPr="00993523" w:rsidRDefault="004374D5" w:rsidP="00DC520F">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'sanctioned road' </w:t>
      </w:r>
      <w:r w:rsidRPr="00993523">
        <w:rPr>
          <w:rFonts w:ascii="Arial" w:hAnsi="Arial" w:cs="Arial"/>
          <w:sz w:val="22"/>
          <w:szCs w:val="22"/>
        </w:rPr>
        <w:t>means a</w:t>
      </w:r>
      <w:r w:rsidR="00056C4B" w:rsidRPr="00993523">
        <w:rPr>
          <w:rFonts w:ascii="Arial" w:hAnsi="Arial" w:cs="Arial"/>
          <w:sz w:val="22"/>
          <w:szCs w:val="22"/>
        </w:rPr>
        <w:t xml:space="preserve"> road authorised by the </w:t>
      </w:r>
      <w:r w:rsidR="00056C4B" w:rsidRPr="00993523">
        <w:rPr>
          <w:rFonts w:ascii="Arial" w:hAnsi="Arial" w:cs="Arial"/>
          <w:b/>
          <w:sz w:val="22"/>
          <w:szCs w:val="22"/>
        </w:rPr>
        <w:t>managing authority</w:t>
      </w:r>
      <w:r w:rsidR="00056C4B" w:rsidRPr="00993523">
        <w:rPr>
          <w:rFonts w:ascii="Arial" w:hAnsi="Arial" w:cs="Arial"/>
          <w:sz w:val="22"/>
          <w:szCs w:val="22"/>
        </w:rPr>
        <w:t xml:space="preserve"> to be constructed for the purpose of </w:t>
      </w:r>
      <w:r w:rsidR="00056C4B" w:rsidRPr="00993523">
        <w:rPr>
          <w:rFonts w:ascii="Arial" w:hAnsi="Arial" w:cs="Arial"/>
          <w:b/>
          <w:sz w:val="22"/>
          <w:szCs w:val="22"/>
        </w:rPr>
        <w:t>coupe</w:t>
      </w:r>
      <w:r w:rsidR="00056C4B" w:rsidRPr="00993523">
        <w:rPr>
          <w:rFonts w:ascii="Arial" w:hAnsi="Arial" w:cs="Arial"/>
          <w:sz w:val="22"/>
          <w:szCs w:val="22"/>
        </w:rPr>
        <w:t xml:space="preserve"> access within </w:t>
      </w:r>
      <w:r w:rsidR="00056C4B" w:rsidRPr="00993523">
        <w:rPr>
          <w:rFonts w:ascii="Arial" w:hAnsi="Arial" w:cs="Arial"/>
          <w:b/>
          <w:sz w:val="22"/>
          <w:szCs w:val="22"/>
        </w:rPr>
        <w:t>buffers</w:t>
      </w:r>
      <w:r w:rsidR="00056C4B" w:rsidRPr="00993523">
        <w:rPr>
          <w:rFonts w:ascii="Arial" w:hAnsi="Arial" w:cs="Arial"/>
          <w:sz w:val="22"/>
          <w:szCs w:val="22"/>
        </w:rPr>
        <w:t xml:space="preserve"> or </w:t>
      </w:r>
      <w:r w:rsidR="00056C4B" w:rsidRPr="00993523">
        <w:rPr>
          <w:rFonts w:ascii="Arial" w:hAnsi="Arial" w:cs="Arial"/>
          <w:b/>
          <w:sz w:val="22"/>
          <w:szCs w:val="22"/>
        </w:rPr>
        <w:t xml:space="preserve">filters </w:t>
      </w:r>
      <w:r w:rsidR="00056C4B" w:rsidRPr="00993523">
        <w:rPr>
          <w:rFonts w:ascii="Arial" w:hAnsi="Arial" w:cs="Arial"/>
          <w:sz w:val="22"/>
          <w:szCs w:val="22"/>
        </w:rPr>
        <w:t xml:space="preserve">identified in a </w:t>
      </w:r>
      <w:r w:rsidR="00E35830">
        <w:rPr>
          <w:rFonts w:ascii="Arial" w:hAnsi="Arial" w:cs="Arial"/>
          <w:b/>
          <w:sz w:val="22"/>
          <w:szCs w:val="22"/>
        </w:rPr>
        <w:t>F</w:t>
      </w:r>
      <w:r w:rsidR="00056C4B" w:rsidRPr="00993523">
        <w:rPr>
          <w:rFonts w:ascii="Arial" w:hAnsi="Arial" w:cs="Arial"/>
          <w:b/>
          <w:sz w:val="22"/>
          <w:szCs w:val="22"/>
        </w:rPr>
        <w:t xml:space="preserve">orest </w:t>
      </w:r>
      <w:r w:rsidR="00E35830">
        <w:rPr>
          <w:rFonts w:ascii="Arial" w:hAnsi="Arial" w:cs="Arial"/>
          <w:b/>
          <w:sz w:val="22"/>
          <w:szCs w:val="22"/>
        </w:rPr>
        <w:t>C</w:t>
      </w:r>
      <w:r w:rsidR="00056C4B" w:rsidRPr="00993523">
        <w:rPr>
          <w:rFonts w:ascii="Arial" w:hAnsi="Arial" w:cs="Arial"/>
          <w:b/>
          <w:sz w:val="22"/>
          <w:szCs w:val="22"/>
        </w:rPr>
        <w:t xml:space="preserve">oupe </w:t>
      </w:r>
      <w:r w:rsidR="00E35830">
        <w:rPr>
          <w:rFonts w:ascii="Arial" w:hAnsi="Arial" w:cs="Arial"/>
          <w:b/>
          <w:sz w:val="22"/>
          <w:szCs w:val="22"/>
        </w:rPr>
        <w:t>P</w:t>
      </w:r>
      <w:r w:rsidR="00056C4B" w:rsidRPr="00993523">
        <w:rPr>
          <w:rFonts w:ascii="Arial" w:hAnsi="Arial" w:cs="Arial"/>
          <w:b/>
          <w:sz w:val="22"/>
          <w:szCs w:val="22"/>
        </w:rPr>
        <w:t>lan</w:t>
      </w:r>
      <w:r w:rsidR="00056C4B" w:rsidRPr="00993523">
        <w:rPr>
          <w:rFonts w:ascii="Arial" w:hAnsi="Arial" w:cs="Arial"/>
          <w:sz w:val="22"/>
          <w:szCs w:val="22"/>
        </w:rPr>
        <w:t>.</w:t>
      </w:r>
    </w:p>
    <w:p w14:paraId="158DEC7E" w14:textId="3E77F286" w:rsidR="001B3864" w:rsidRPr="00993523" w:rsidRDefault="001B3864" w:rsidP="00DC520F">
      <w:pPr>
        <w:spacing w:before="120"/>
        <w:ind w:left="1701" w:right="284"/>
        <w:rPr>
          <w:rFonts w:ascii="Arial" w:eastAsia="Times New Roman" w:hAnsi="Arial" w:cs="Arial"/>
          <w:szCs w:val="22"/>
        </w:rPr>
      </w:pPr>
      <w:r w:rsidRPr="00993523">
        <w:rPr>
          <w:rFonts w:ascii="Arial" w:eastAsia="Times New Roman" w:hAnsi="Arial" w:cs="Arial"/>
          <w:b/>
          <w:szCs w:val="22"/>
        </w:rPr>
        <w:t>‘Seasonally Closed Road’</w:t>
      </w:r>
      <w:r w:rsidRPr="00993523">
        <w:rPr>
          <w:rFonts w:ascii="Arial" w:eastAsia="Times New Roman" w:hAnsi="Arial" w:cs="Arial"/>
          <w:szCs w:val="22"/>
        </w:rPr>
        <w:t xml:space="preserve"> </w:t>
      </w:r>
      <w:r w:rsidRPr="00993523">
        <w:rPr>
          <w:rFonts w:ascii="Arial" w:hAnsi="Arial" w:cs="Arial"/>
          <w:szCs w:val="22"/>
        </w:rPr>
        <w:t>means</w:t>
      </w:r>
      <w:r w:rsidRPr="00993523">
        <w:rPr>
          <w:rFonts w:ascii="Arial" w:eastAsia="Times New Roman" w:hAnsi="Arial" w:cs="Arial"/>
          <w:szCs w:val="22"/>
        </w:rPr>
        <w:t xml:space="preserve"> a road which is temporarily closed on a seasonal basis usually for environmental reasons, under</w:t>
      </w:r>
      <w:r w:rsidR="002105CA">
        <w:rPr>
          <w:rFonts w:ascii="Arial" w:eastAsia="Times New Roman" w:hAnsi="Arial" w:cs="Arial"/>
          <w:szCs w:val="22"/>
        </w:rPr>
        <w:t xml:space="preserve"> </w:t>
      </w:r>
      <w:r w:rsidR="00112AF2">
        <w:rPr>
          <w:rFonts w:ascii="Arial" w:eastAsia="Times New Roman" w:hAnsi="Arial" w:cs="Arial"/>
          <w:szCs w:val="22"/>
        </w:rPr>
        <w:t>s 21(</w:t>
      </w:r>
      <w:r w:rsidR="002105CA">
        <w:rPr>
          <w:rFonts w:ascii="Arial" w:eastAsia="Times New Roman" w:hAnsi="Arial" w:cs="Arial"/>
          <w:szCs w:val="22"/>
        </w:rPr>
        <w:t>1A</w:t>
      </w:r>
      <w:r w:rsidR="00112AF2">
        <w:rPr>
          <w:rFonts w:ascii="Arial" w:eastAsia="Times New Roman" w:hAnsi="Arial" w:cs="Arial"/>
          <w:szCs w:val="22"/>
        </w:rPr>
        <w:t xml:space="preserve">) </w:t>
      </w:r>
      <w:r w:rsidRPr="00993523">
        <w:rPr>
          <w:rFonts w:ascii="Arial" w:eastAsia="Times New Roman" w:hAnsi="Arial" w:cs="Arial"/>
          <w:szCs w:val="22"/>
        </w:rPr>
        <w:t xml:space="preserve">of the </w:t>
      </w:r>
      <w:r w:rsidRPr="00993523">
        <w:rPr>
          <w:rFonts w:ascii="Arial" w:eastAsia="Times New Roman" w:hAnsi="Arial" w:cs="Arial"/>
          <w:i/>
          <w:szCs w:val="22"/>
        </w:rPr>
        <w:t>Forests Act 1958</w:t>
      </w:r>
      <w:r w:rsidRPr="00993523">
        <w:rPr>
          <w:rFonts w:ascii="Arial" w:eastAsia="Times New Roman" w:hAnsi="Arial" w:cs="Arial"/>
          <w:szCs w:val="22"/>
        </w:rPr>
        <w:t xml:space="preserve">. </w:t>
      </w:r>
    </w:p>
    <w:p w14:paraId="00B64B2F" w14:textId="2BF8BCDC" w:rsidR="001B3864" w:rsidRPr="00993523" w:rsidRDefault="001B3864" w:rsidP="00DC520F">
      <w:pPr>
        <w:spacing w:after="120"/>
        <w:ind w:left="1701" w:right="284"/>
        <w:rPr>
          <w:rFonts w:ascii="Arial" w:eastAsia="Times New Roman" w:hAnsi="Arial" w:cs="Arial"/>
          <w:szCs w:val="22"/>
        </w:rPr>
      </w:pPr>
      <w:r w:rsidRPr="00FC4CB1">
        <w:rPr>
          <w:rFonts w:ascii="Arial" w:eastAsia="Times New Roman" w:hAnsi="Arial" w:cs="Arial"/>
          <w:szCs w:val="22"/>
        </w:rPr>
        <w:t xml:space="preserve">Note: </w:t>
      </w:r>
      <w:r w:rsidR="008F5B81">
        <w:rPr>
          <w:rFonts w:ascii="Arial" w:eastAsia="Times New Roman" w:hAnsi="Arial" w:cs="Arial"/>
          <w:szCs w:val="22"/>
        </w:rPr>
        <w:t>T</w:t>
      </w:r>
      <w:r w:rsidR="008F5B81" w:rsidRPr="00FC4CB1">
        <w:rPr>
          <w:rFonts w:ascii="Arial" w:eastAsia="Times New Roman" w:hAnsi="Arial" w:cs="Arial"/>
          <w:szCs w:val="22"/>
        </w:rPr>
        <w:t xml:space="preserve">he </w:t>
      </w:r>
      <w:r w:rsidR="00112AF2" w:rsidRPr="00FC4CB1">
        <w:rPr>
          <w:rFonts w:ascii="Arial" w:eastAsia="Times New Roman" w:hAnsi="Arial" w:cs="Arial"/>
          <w:b/>
          <w:szCs w:val="22"/>
        </w:rPr>
        <w:t>Secretary</w:t>
      </w:r>
      <w:r w:rsidRPr="00FC4CB1">
        <w:rPr>
          <w:rFonts w:ascii="Arial" w:eastAsia="Times New Roman" w:hAnsi="Arial" w:cs="Arial"/>
          <w:szCs w:val="22"/>
        </w:rPr>
        <w:t xml:space="preserve">, as a </w:t>
      </w:r>
      <w:r w:rsidR="00112AF2" w:rsidRPr="00FC4CB1">
        <w:rPr>
          <w:rFonts w:ascii="Arial" w:eastAsia="Times New Roman" w:hAnsi="Arial" w:cs="Arial"/>
          <w:szCs w:val="22"/>
        </w:rPr>
        <w:t xml:space="preserve">relevant </w:t>
      </w:r>
      <w:r w:rsidRPr="00FC4CB1">
        <w:rPr>
          <w:rFonts w:ascii="Arial" w:eastAsia="Times New Roman" w:hAnsi="Arial" w:cs="Arial"/>
          <w:szCs w:val="22"/>
        </w:rPr>
        <w:t xml:space="preserve">State road authority, may also close a roadway or pathway, or part of a roadway or pathway, for a particular period during the year under provisions in the </w:t>
      </w:r>
      <w:r w:rsidRPr="00FC4CB1">
        <w:rPr>
          <w:rFonts w:ascii="Arial" w:eastAsia="Times New Roman" w:hAnsi="Arial" w:cs="Arial"/>
          <w:i/>
          <w:szCs w:val="22"/>
        </w:rPr>
        <w:t>Road Management Act 2004</w:t>
      </w:r>
      <w:r w:rsidR="00112AF2" w:rsidRPr="004E4617">
        <w:rPr>
          <w:rFonts w:ascii="Arial" w:eastAsia="Times New Roman" w:hAnsi="Arial" w:cs="Arial"/>
          <w:szCs w:val="22"/>
        </w:rPr>
        <w:t>.</w:t>
      </w:r>
      <w:r w:rsidR="00112AF2" w:rsidDel="00112AF2">
        <w:rPr>
          <w:rFonts w:ascii="Arial" w:eastAsia="Times New Roman" w:hAnsi="Arial" w:cs="Arial"/>
          <w:szCs w:val="22"/>
        </w:rPr>
        <w:t xml:space="preserve"> </w:t>
      </w:r>
      <w:r w:rsidR="00112AF2" w:rsidRPr="00A86965" w:rsidDel="00112AF2">
        <w:rPr>
          <w:rStyle w:val="CommentReference"/>
          <w:highlight w:val="yellow"/>
        </w:rPr>
        <w:t xml:space="preserve"> </w:t>
      </w:r>
    </w:p>
    <w:p w14:paraId="31B35FBC" w14:textId="007212E7" w:rsidR="00056C4B" w:rsidRPr="00993523" w:rsidRDefault="00921913" w:rsidP="00DC520F">
      <w:pPr>
        <w:spacing w:before="120" w:after="120"/>
        <w:ind w:left="1701" w:right="283"/>
        <w:rPr>
          <w:rFonts w:ascii="Arial" w:hAnsi="Arial" w:cs="Arial"/>
          <w:szCs w:val="22"/>
        </w:rPr>
      </w:pPr>
      <w:r w:rsidRPr="00993523">
        <w:rPr>
          <w:rFonts w:ascii="Arial" w:hAnsi="Arial" w:cs="Arial"/>
          <w:b/>
          <w:szCs w:val="22"/>
        </w:rPr>
        <w:t>'s</w:t>
      </w:r>
      <w:r w:rsidR="004374D5" w:rsidRPr="00993523">
        <w:rPr>
          <w:rFonts w:ascii="Arial" w:hAnsi="Arial" w:cs="Arial"/>
          <w:b/>
          <w:szCs w:val="22"/>
        </w:rPr>
        <w:t xml:space="preserve">enescent' </w:t>
      </w:r>
      <w:r w:rsidR="004374D5" w:rsidRPr="00993523">
        <w:rPr>
          <w:rFonts w:ascii="Arial" w:hAnsi="Arial" w:cs="Arial"/>
          <w:szCs w:val="22"/>
        </w:rPr>
        <w:t>means a</w:t>
      </w:r>
      <w:r w:rsidR="00056C4B" w:rsidRPr="00993523">
        <w:rPr>
          <w:rFonts w:ascii="Arial" w:hAnsi="Arial" w:cs="Arial"/>
          <w:szCs w:val="22"/>
        </w:rPr>
        <w:t xml:space="preserve"> </w:t>
      </w:r>
      <w:r w:rsidR="00056C4B" w:rsidRPr="00993523">
        <w:rPr>
          <w:rFonts w:ascii="Arial" w:hAnsi="Arial" w:cs="Arial"/>
          <w:b/>
          <w:szCs w:val="22"/>
        </w:rPr>
        <w:t>growth stage</w:t>
      </w:r>
      <w:r w:rsidR="00056C4B" w:rsidRPr="00993523">
        <w:rPr>
          <w:rFonts w:ascii="Arial" w:hAnsi="Arial" w:cs="Arial"/>
          <w:szCs w:val="22"/>
        </w:rPr>
        <w:t xml:space="preserve"> of trees. Senescent eucalypts are characterised by </w:t>
      </w:r>
      <w:r w:rsidR="00056C4B" w:rsidRPr="00C3505C">
        <w:rPr>
          <w:rFonts w:ascii="Arial" w:hAnsi="Arial" w:cs="Arial"/>
          <w:b/>
          <w:szCs w:val="22"/>
        </w:rPr>
        <w:t>dead</w:t>
      </w:r>
      <w:r w:rsidR="00056C4B" w:rsidRPr="00993523">
        <w:rPr>
          <w:rFonts w:ascii="Arial" w:hAnsi="Arial" w:cs="Arial"/>
          <w:szCs w:val="22"/>
        </w:rPr>
        <w:t xml:space="preserve"> branches and declining </w:t>
      </w:r>
      <w:r w:rsidR="00056C4B" w:rsidRPr="00993523">
        <w:rPr>
          <w:rFonts w:ascii="Arial" w:hAnsi="Arial" w:cs="Arial"/>
          <w:b/>
          <w:szCs w:val="22"/>
        </w:rPr>
        <w:t>crown</w:t>
      </w:r>
      <w:r w:rsidR="00056C4B" w:rsidRPr="00993523">
        <w:rPr>
          <w:rFonts w:ascii="Arial" w:hAnsi="Arial" w:cs="Arial"/>
          <w:szCs w:val="22"/>
        </w:rPr>
        <w:t xml:space="preserve"> leaf area, with the trunk of the tree likely to contain burls and bumps.  The top of the tree is invariably broken off with the remaining </w:t>
      </w:r>
      <w:r w:rsidR="00056C4B" w:rsidRPr="00C3505C">
        <w:rPr>
          <w:rFonts w:ascii="Arial" w:hAnsi="Arial" w:cs="Arial"/>
          <w:b/>
          <w:szCs w:val="22"/>
        </w:rPr>
        <w:t>crown</w:t>
      </w:r>
      <w:r w:rsidR="00056C4B" w:rsidRPr="00993523">
        <w:rPr>
          <w:rFonts w:ascii="Arial" w:hAnsi="Arial" w:cs="Arial"/>
          <w:szCs w:val="22"/>
        </w:rPr>
        <w:t xml:space="preserve"> more than 95 % secondary, being composed of branches of epicormic origin.  </w:t>
      </w:r>
    </w:p>
    <w:p w14:paraId="63125E2E" w14:textId="734F3EA7" w:rsidR="00056C4B" w:rsidRPr="00993523" w:rsidRDefault="004374D5" w:rsidP="00DC520F">
      <w:pPr>
        <w:spacing w:before="120"/>
        <w:ind w:left="1701" w:right="284"/>
        <w:rPr>
          <w:rFonts w:ascii="Arial" w:hAnsi="Arial" w:cs="Arial"/>
          <w:szCs w:val="22"/>
        </w:rPr>
      </w:pPr>
      <w:r w:rsidRPr="00B078C8">
        <w:rPr>
          <w:rFonts w:ascii="Arial" w:hAnsi="Arial" w:cs="Arial"/>
          <w:b/>
          <w:szCs w:val="22"/>
        </w:rPr>
        <w:t>'s</w:t>
      </w:r>
      <w:r w:rsidR="00056C4B" w:rsidRPr="00B078C8">
        <w:rPr>
          <w:rFonts w:ascii="Arial" w:hAnsi="Arial" w:cs="Arial"/>
          <w:b/>
          <w:szCs w:val="22"/>
        </w:rPr>
        <w:t>ignific</w:t>
      </w:r>
      <w:r w:rsidRPr="00B078C8">
        <w:rPr>
          <w:rFonts w:ascii="Arial" w:hAnsi="Arial" w:cs="Arial"/>
          <w:b/>
          <w:szCs w:val="22"/>
        </w:rPr>
        <w:t xml:space="preserve">ant road improvement operations' </w:t>
      </w:r>
      <w:r w:rsidRPr="00B078C8">
        <w:rPr>
          <w:rFonts w:ascii="Arial" w:hAnsi="Arial" w:cs="Arial"/>
          <w:szCs w:val="22"/>
        </w:rPr>
        <w:t>means o</w:t>
      </w:r>
      <w:r w:rsidR="00056C4B" w:rsidRPr="00B078C8">
        <w:rPr>
          <w:rFonts w:ascii="Arial" w:hAnsi="Arial" w:cs="Arial"/>
          <w:szCs w:val="22"/>
        </w:rPr>
        <w:t xml:space="preserve">perations on an </w:t>
      </w:r>
      <w:r w:rsidR="00056C4B" w:rsidRPr="00B078C8">
        <w:rPr>
          <w:rFonts w:ascii="Arial" w:hAnsi="Arial" w:cs="Arial"/>
          <w:b/>
          <w:szCs w:val="22"/>
        </w:rPr>
        <w:t>existing</w:t>
      </w:r>
      <w:r w:rsidR="00056C4B" w:rsidRPr="00B078C8">
        <w:rPr>
          <w:rFonts w:ascii="Arial" w:hAnsi="Arial" w:cs="Arial"/>
          <w:szCs w:val="22"/>
        </w:rPr>
        <w:t xml:space="preserve"> </w:t>
      </w:r>
      <w:r w:rsidR="00056C4B" w:rsidRPr="00B078C8">
        <w:rPr>
          <w:rFonts w:ascii="Arial" w:hAnsi="Arial" w:cs="Arial"/>
          <w:b/>
          <w:szCs w:val="22"/>
        </w:rPr>
        <w:t>road</w:t>
      </w:r>
      <w:r w:rsidR="00056C4B" w:rsidRPr="00B078C8">
        <w:rPr>
          <w:rFonts w:ascii="Arial" w:hAnsi="Arial" w:cs="Arial"/>
          <w:szCs w:val="22"/>
        </w:rPr>
        <w:t xml:space="preserve"> that</w:t>
      </w:r>
      <w:r w:rsidRPr="00B078C8">
        <w:rPr>
          <w:rFonts w:ascii="Arial" w:hAnsi="Arial" w:cs="Arial"/>
          <w:szCs w:val="22"/>
        </w:rPr>
        <w:t>:</w:t>
      </w:r>
    </w:p>
    <w:p w14:paraId="0504B8BF" w14:textId="77777777" w:rsidR="00D968A1" w:rsidRPr="00F76D54" w:rsidRDefault="00D968A1" w:rsidP="00D968A1">
      <w:pPr>
        <w:pStyle w:val="Body"/>
        <w:spacing w:before="120" w:line="240" w:lineRule="auto"/>
        <w:ind w:left="3402" w:right="141" w:hanging="850"/>
        <w:rPr>
          <w:rFonts w:ascii="Arial" w:hAnsi="Arial" w:cs="Arial"/>
          <w:sz w:val="22"/>
          <w:szCs w:val="22"/>
        </w:rPr>
      </w:pPr>
      <w:r>
        <w:rPr>
          <w:rFonts w:ascii="Arial" w:hAnsi="Arial" w:cs="Arial"/>
          <w:szCs w:val="22"/>
        </w:rPr>
        <w:t>i.</w:t>
      </w:r>
      <w:r>
        <w:rPr>
          <w:rFonts w:ascii="Arial" w:hAnsi="Arial" w:cs="Arial"/>
          <w:szCs w:val="22"/>
        </w:rPr>
        <w:tab/>
      </w:r>
      <w:proofErr w:type="gramStart"/>
      <w:r w:rsidR="00056C4B" w:rsidRPr="00F76D54">
        <w:rPr>
          <w:rFonts w:ascii="Arial" w:hAnsi="Arial" w:cs="Arial"/>
          <w:sz w:val="22"/>
          <w:szCs w:val="22"/>
        </w:rPr>
        <w:t>improve</w:t>
      </w:r>
      <w:proofErr w:type="gramEnd"/>
      <w:r w:rsidR="00056C4B" w:rsidRPr="00F76D54">
        <w:rPr>
          <w:rFonts w:ascii="Arial" w:hAnsi="Arial" w:cs="Arial"/>
          <w:sz w:val="22"/>
          <w:szCs w:val="22"/>
        </w:rPr>
        <w:t xml:space="preserve"> the road to a higher road classification</w:t>
      </w:r>
      <w:r w:rsidR="00056C4B" w:rsidRPr="00F76D54" w:rsidDel="005B655F">
        <w:rPr>
          <w:rFonts w:ascii="Arial" w:hAnsi="Arial" w:cs="Arial"/>
          <w:sz w:val="22"/>
          <w:szCs w:val="22"/>
        </w:rPr>
        <w:t xml:space="preserve"> </w:t>
      </w:r>
      <w:r w:rsidR="00056C4B" w:rsidRPr="00F76D54">
        <w:rPr>
          <w:rFonts w:ascii="Arial" w:hAnsi="Arial" w:cs="Arial"/>
          <w:sz w:val="22"/>
          <w:szCs w:val="22"/>
        </w:rPr>
        <w:t xml:space="preserve">(e.g., 5D to 5B); and/or </w:t>
      </w:r>
    </w:p>
    <w:p w14:paraId="26F19B5F" w14:textId="77777777" w:rsidR="00D968A1" w:rsidRPr="00F76D54" w:rsidRDefault="00D968A1" w:rsidP="00D968A1">
      <w:pPr>
        <w:pStyle w:val="Body"/>
        <w:spacing w:before="120" w:line="240" w:lineRule="auto"/>
        <w:ind w:left="3402" w:right="141" w:hanging="850"/>
        <w:rPr>
          <w:rFonts w:ascii="Arial" w:hAnsi="Arial" w:cs="Arial"/>
          <w:sz w:val="22"/>
          <w:szCs w:val="22"/>
        </w:rPr>
      </w:pPr>
      <w:r w:rsidRPr="00F76D54">
        <w:rPr>
          <w:rFonts w:ascii="Arial" w:hAnsi="Arial" w:cs="Arial"/>
          <w:sz w:val="22"/>
          <w:szCs w:val="22"/>
        </w:rPr>
        <w:t>ii.</w:t>
      </w:r>
      <w:r w:rsidRPr="00F76D54">
        <w:rPr>
          <w:rFonts w:ascii="Arial" w:hAnsi="Arial" w:cs="Arial"/>
          <w:sz w:val="22"/>
          <w:szCs w:val="22"/>
        </w:rPr>
        <w:tab/>
      </w:r>
      <w:r w:rsidR="00056C4B" w:rsidRPr="00F76D54">
        <w:rPr>
          <w:rFonts w:ascii="Arial" w:hAnsi="Arial" w:cs="Arial"/>
          <w:sz w:val="22"/>
          <w:szCs w:val="22"/>
        </w:rPr>
        <w:t>correct excess adverse (uphill &gt;10%) and/or favourable (downhill &gt;15%) road grades; and/or</w:t>
      </w:r>
    </w:p>
    <w:p w14:paraId="42AC8FE9" w14:textId="77777777" w:rsidR="00D968A1" w:rsidRPr="00F76D54" w:rsidRDefault="00D968A1" w:rsidP="00D968A1">
      <w:pPr>
        <w:pStyle w:val="Body"/>
        <w:spacing w:before="120" w:line="240" w:lineRule="auto"/>
        <w:ind w:left="3402" w:right="141" w:hanging="850"/>
        <w:rPr>
          <w:rFonts w:ascii="Arial" w:hAnsi="Arial" w:cs="Arial"/>
          <w:sz w:val="22"/>
          <w:szCs w:val="22"/>
        </w:rPr>
      </w:pPr>
      <w:r w:rsidRPr="00F76D54">
        <w:rPr>
          <w:rFonts w:ascii="Arial" w:hAnsi="Arial" w:cs="Arial"/>
          <w:sz w:val="22"/>
          <w:szCs w:val="22"/>
        </w:rPr>
        <w:t>iii.</w:t>
      </w:r>
      <w:r w:rsidRPr="00F76D54">
        <w:rPr>
          <w:rFonts w:ascii="Arial" w:hAnsi="Arial" w:cs="Arial"/>
          <w:sz w:val="22"/>
          <w:szCs w:val="22"/>
        </w:rPr>
        <w:tab/>
      </w:r>
      <w:r w:rsidR="00056C4B" w:rsidRPr="00F76D54">
        <w:rPr>
          <w:rFonts w:ascii="Arial" w:hAnsi="Arial" w:cs="Arial"/>
          <w:sz w:val="22"/>
          <w:szCs w:val="22"/>
        </w:rPr>
        <w:t>widens and/or correct the geometry of existing corners beyond the minimum clearance widths of a higher road class; and/or</w:t>
      </w:r>
    </w:p>
    <w:p w14:paraId="692CD8C4" w14:textId="714F6BBA" w:rsidR="00056C4B" w:rsidRPr="00F76D54" w:rsidRDefault="00D968A1" w:rsidP="00D968A1">
      <w:pPr>
        <w:pStyle w:val="Body"/>
        <w:spacing w:before="120" w:line="240" w:lineRule="auto"/>
        <w:ind w:left="3402" w:right="141" w:hanging="850"/>
        <w:rPr>
          <w:rFonts w:ascii="Arial" w:hAnsi="Arial" w:cs="Arial"/>
          <w:sz w:val="22"/>
          <w:szCs w:val="22"/>
        </w:rPr>
      </w:pPr>
      <w:r w:rsidRPr="00F76D54">
        <w:rPr>
          <w:rFonts w:ascii="Arial" w:hAnsi="Arial" w:cs="Arial"/>
          <w:sz w:val="22"/>
          <w:szCs w:val="22"/>
        </w:rPr>
        <w:lastRenderedPageBreak/>
        <w:t>iv.</w:t>
      </w:r>
      <w:r w:rsidRPr="00F76D54">
        <w:rPr>
          <w:rFonts w:ascii="Arial" w:hAnsi="Arial" w:cs="Arial"/>
          <w:sz w:val="22"/>
          <w:szCs w:val="22"/>
        </w:rPr>
        <w:tab/>
      </w:r>
      <w:r w:rsidR="00056C4B" w:rsidRPr="00F76D54">
        <w:rPr>
          <w:rFonts w:ascii="Arial" w:hAnsi="Arial" w:cs="Arial"/>
          <w:sz w:val="22"/>
          <w:szCs w:val="22"/>
        </w:rPr>
        <w:t xml:space="preserve">requires removal of </w:t>
      </w:r>
      <w:r w:rsidR="00056C4B" w:rsidRPr="00F76D54">
        <w:rPr>
          <w:rFonts w:ascii="Arial" w:hAnsi="Arial" w:cs="Arial"/>
          <w:b/>
          <w:sz w:val="22"/>
          <w:szCs w:val="22"/>
        </w:rPr>
        <w:t>native vegetation</w:t>
      </w:r>
      <w:r w:rsidR="00056C4B" w:rsidRPr="00F76D54">
        <w:rPr>
          <w:rFonts w:ascii="Arial" w:hAnsi="Arial" w:cs="Arial"/>
          <w:sz w:val="22"/>
          <w:szCs w:val="22"/>
        </w:rPr>
        <w:t xml:space="preserve"> greater than the following thresholds:</w:t>
      </w:r>
    </w:p>
    <w:p w14:paraId="7884D24F" w14:textId="77777777" w:rsidR="00056C4B" w:rsidRPr="00F76D54" w:rsidRDefault="00056C4B" w:rsidP="004F7043">
      <w:pPr>
        <w:numPr>
          <w:ilvl w:val="1"/>
          <w:numId w:val="16"/>
        </w:numPr>
        <w:tabs>
          <w:tab w:val="clear" w:pos="1440"/>
        </w:tabs>
        <w:ind w:left="4253" w:right="284" w:hanging="851"/>
        <w:jc w:val="both"/>
        <w:rPr>
          <w:rFonts w:ascii="Arial" w:hAnsi="Arial" w:cs="Arial"/>
          <w:szCs w:val="22"/>
        </w:rPr>
      </w:pPr>
      <w:r w:rsidRPr="00F76D54">
        <w:rPr>
          <w:rFonts w:ascii="Arial" w:hAnsi="Arial" w:cs="Arial"/>
          <w:szCs w:val="22"/>
        </w:rPr>
        <w:t xml:space="preserve">0.5 ha of </w:t>
      </w:r>
      <w:r w:rsidRPr="00F76D54">
        <w:rPr>
          <w:rFonts w:ascii="Arial" w:hAnsi="Arial" w:cs="Arial"/>
          <w:b/>
          <w:szCs w:val="22"/>
        </w:rPr>
        <w:t>native vegetation</w:t>
      </w:r>
      <w:r w:rsidRPr="00F76D54">
        <w:rPr>
          <w:rFonts w:ascii="Arial" w:hAnsi="Arial" w:cs="Arial"/>
          <w:szCs w:val="22"/>
        </w:rPr>
        <w:t xml:space="preserve"> in an </w:t>
      </w:r>
      <w:r w:rsidRPr="00C3505C">
        <w:rPr>
          <w:rFonts w:ascii="Arial" w:hAnsi="Arial" w:cs="Arial"/>
          <w:b/>
          <w:szCs w:val="22"/>
        </w:rPr>
        <w:t>EVC</w:t>
      </w:r>
      <w:r w:rsidRPr="00F76D54">
        <w:rPr>
          <w:rFonts w:ascii="Arial" w:hAnsi="Arial" w:cs="Arial"/>
          <w:szCs w:val="22"/>
        </w:rPr>
        <w:t xml:space="preserve"> with Bioregional Conservation Status of Endangered, Vulnerable or </w:t>
      </w:r>
      <w:r w:rsidRPr="00F76D54">
        <w:rPr>
          <w:rFonts w:ascii="Arial" w:hAnsi="Arial" w:cs="Arial"/>
          <w:b/>
          <w:szCs w:val="22"/>
        </w:rPr>
        <w:t>Rare</w:t>
      </w:r>
      <w:r w:rsidRPr="00F76D54">
        <w:rPr>
          <w:rFonts w:ascii="Arial" w:hAnsi="Arial" w:cs="Arial"/>
          <w:szCs w:val="22"/>
        </w:rPr>
        <w:t>: and</w:t>
      </w:r>
    </w:p>
    <w:p w14:paraId="1A850B40" w14:textId="77777777" w:rsidR="00056C4B" w:rsidRPr="00F76D54" w:rsidRDefault="00056C4B" w:rsidP="004F7043">
      <w:pPr>
        <w:numPr>
          <w:ilvl w:val="1"/>
          <w:numId w:val="16"/>
        </w:numPr>
        <w:tabs>
          <w:tab w:val="clear" w:pos="1440"/>
        </w:tabs>
        <w:ind w:left="4253" w:right="284" w:hanging="851"/>
        <w:jc w:val="both"/>
        <w:rPr>
          <w:rFonts w:ascii="Arial" w:hAnsi="Arial" w:cs="Arial"/>
          <w:szCs w:val="22"/>
        </w:rPr>
      </w:pPr>
      <w:r w:rsidRPr="00F76D54">
        <w:rPr>
          <w:rFonts w:ascii="Arial" w:hAnsi="Arial" w:cs="Arial"/>
          <w:szCs w:val="22"/>
        </w:rPr>
        <w:t xml:space="preserve">1 ha of </w:t>
      </w:r>
      <w:r w:rsidRPr="00F76D54">
        <w:rPr>
          <w:rFonts w:ascii="Arial" w:hAnsi="Arial" w:cs="Arial"/>
          <w:b/>
          <w:szCs w:val="22"/>
        </w:rPr>
        <w:t>native vegetation</w:t>
      </w:r>
      <w:r w:rsidRPr="00F76D54">
        <w:rPr>
          <w:rFonts w:ascii="Arial" w:hAnsi="Arial" w:cs="Arial"/>
          <w:szCs w:val="22"/>
        </w:rPr>
        <w:t xml:space="preserve"> in an </w:t>
      </w:r>
      <w:r w:rsidRPr="00C3505C">
        <w:rPr>
          <w:rFonts w:ascii="Arial" w:hAnsi="Arial" w:cs="Arial"/>
          <w:b/>
          <w:szCs w:val="22"/>
        </w:rPr>
        <w:t>EVC</w:t>
      </w:r>
      <w:r w:rsidRPr="00F76D54">
        <w:rPr>
          <w:rFonts w:ascii="Arial" w:hAnsi="Arial" w:cs="Arial"/>
          <w:szCs w:val="22"/>
        </w:rPr>
        <w:t xml:space="preserve"> with Bioregional Conservation Status of Depleted or Least Concern.</w:t>
      </w:r>
    </w:p>
    <w:p w14:paraId="7D0D551D" w14:textId="414DE6DC" w:rsidR="00056C4B" w:rsidRPr="00993523" w:rsidRDefault="00056C4B" w:rsidP="00D968A1">
      <w:pPr>
        <w:pStyle w:val="Body"/>
        <w:spacing w:before="0" w:line="240" w:lineRule="auto"/>
        <w:ind w:left="1701" w:right="142"/>
        <w:rPr>
          <w:rFonts w:ascii="Arial" w:hAnsi="Arial" w:cs="Arial"/>
          <w:sz w:val="22"/>
          <w:szCs w:val="22"/>
        </w:rPr>
      </w:pPr>
      <w:r w:rsidRPr="00993523">
        <w:rPr>
          <w:rFonts w:ascii="Arial" w:hAnsi="Arial" w:cs="Arial"/>
          <w:sz w:val="22"/>
          <w:szCs w:val="22"/>
        </w:rPr>
        <w:t>In general</w:t>
      </w:r>
      <w:r w:rsidR="00D83726">
        <w:rPr>
          <w:rFonts w:ascii="Arial" w:hAnsi="Arial" w:cs="Arial"/>
          <w:sz w:val="22"/>
          <w:szCs w:val="22"/>
        </w:rPr>
        <w:t>,</w:t>
      </w:r>
      <w:r w:rsidRPr="00993523">
        <w:rPr>
          <w:rFonts w:ascii="Arial" w:hAnsi="Arial" w:cs="Arial"/>
          <w:sz w:val="22"/>
          <w:szCs w:val="22"/>
        </w:rPr>
        <w:t xml:space="preserve"> these works include operations such as major resurfacing, major corner widening, significant bridge or other stream crossing structure works, including bridge replacement. </w:t>
      </w:r>
    </w:p>
    <w:p w14:paraId="7246A171" w14:textId="538FAD86" w:rsidR="00056C4B" w:rsidRPr="00993523" w:rsidRDefault="004C39A0" w:rsidP="00D968A1">
      <w:pPr>
        <w:spacing w:before="120" w:after="120"/>
        <w:ind w:left="1701" w:right="283"/>
        <w:rPr>
          <w:rFonts w:ascii="Arial" w:hAnsi="Arial" w:cs="Arial"/>
          <w:szCs w:val="22"/>
        </w:rPr>
      </w:pPr>
      <w:r w:rsidRPr="00993523">
        <w:rPr>
          <w:rFonts w:ascii="Arial" w:hAnsi="Arial" w:cs="Arial"/>
          <w:b/>
          <w:szCs w:val="22"/>
        </w:rPr>
        <w:t>'</w:t>
      </w:r>
      <w:r w:rsidR="00056C4B" w:rsidRPr="00993523">
        <w:rPr>
          <w:rFonts w:ascii="Arial" w:hAnsi="Arial" w:cs="Arial"/>
          <w:b/>
          <w:szCs w:val="22"/>
        </w:rPr>
        <w:t>Sites</w:t>
      </w:r>
      <w:r w:rsidRPr="00993523">
        <w:rPr>
          <w:rFonts w:ascii="Arial" w:hAnsi="Arial" w:cs="Arial"/>
          <w:b/>
          <w:szCs w:val="22"/>
        </w:rPr>
        <w:t xml:space="preserve"> of Significance for Rainforest' </w:t>
      </w:r>
      <w:r w:rsidRPr="00993523">
        <w:rPr>
          <w:rFonts w:ascii="Arial" w:hAnsi="Arial" w:cs="Arial"/>
          <w:szCs w:val="22"/>
        </w:rPr>
        <w:t>means a</w:t>
      </w:r>
      <w:r w:rsidR="00056C4B" w:rsidRPr="00993523">
        <w:rPr>
          <w:rFonts w:ascii="Arial" w:hAnsi="Arial" w:cs="Arial"/>
          <w:szCs w:val="22"/>
        </w:rPr>
        <w:t xml:space="preserve">reas designated by the </w:t>
      </w:r>
      <w:r w:rsidR="00056C4B" w:rsidRPr="00993523">
        <w:rPr>
          <w:rFonts w:ascii="Arial" w:hAnsi="Arial" w:cs="Arial"/>
          <w:b/>
          <w:szCs w:val="22"/>
        </w:rPr>
        <w:t>Department</w:t>
      </w:r>
      <w:r w:rsidR="00056C4B" w:rsidRPr="00993523">
        <w:rPr>
          <w:rFonts w:ascii="Arial" w:hAnsi="Arial" w:cs="Arial"/>
          <w:szCs w:val="22"/>
        </w:rPr>
        <w:t xml:space="preserve"> </w:t>
      </w:r>
      <w:r w:rsidR="008D6F0A" w:rsidRPr="008D6F0A">
        <w:rPr>
          <w:rFonts w:ascii="Arial" w:hAnsi="Arial" w:cs="Arial"/>
          <w:szCs w:val="22"/>
        </w:rPr>
        <w:t xml:space="preserve">in a spatial layer held in the Victorian Spatial Data Library </w:t>
      </w:r>
      <w:r w:rsidR="00056C4B" w:rsidRPr="008D6F0A">
        <w:rPr>
          <w:rFonts w:ascii="Arial" w:hAnsi="Arial" w:cs="Arial"/>
          <w:szCs w:val="22"/>
        </w:rPr>
        <w:t>a</w:t>
      </w:r>
      <w:r w:rsidR="00056C4B" w:rsidRPr="00993523">
        <w:rPr>
          <w:rFonts w:ascii="Arial" w:hAnsi="Arial" w:cs="Arial"/>
          <w:szCs w:val="22"/>
        </w:rPr>
        <w:t xml:space="preserve">s containing the most significant </w:t>
      </w:r>
      <w:r w:rsidR="00056C4B" w:rsidRPr="00993523">
        <w:rPr>
          <w:rFonts w:ascii="Arial" w:hAnsi="Arial" w:cs="Arial"/>
          <w:b/>
          <w:szCs w:val="22"/>
        </w:rPr>
        <w:t>rainforest</w:t>
      </w:r>
      <w:r w:rsidR="00056C4B" w:rsidRPr="00993523">
        <w:rPr>
          <w:rFonts w:ascii="Arial" w:hAnsi="Arial" w:cs="Arial"/>
          <w:szCs w:val="22"/>
        </w:rPr>
        <w:t xml:space="preserve"> </w:t>
      </w:r>
      <w:r w:rsidR="00056C4B" w:rsidRPr="00993523">
        <w:rPr>
          <w:rFonts w:ascii="Arial" w:hAnsi="Arial" w:cs="Arial"/>
          <w:b/>
          <w:szCs w:val="22"/>
        </w:rPr>
        <w:t>stands</w:t>
      </w:r>
      <w:r w:rsidR="00056C4B" w:rsidRPr="00993523">
        <w:rPr>
          <w:rFonts w:ascii="Arial" w:hAnsi="Arial" w:cs="Arial"/>
          <w:szCs w:val="22"/>
        </w:rPr>
        <w:t xml:space="preserve">. </w:t>
      </w:r>
    </w:p>
    <w:p w14:paraId="61240991" w14:textId="6CCA93F8" w:rsidR="00056C4B" w:rsidRPr="00993523" w:rsidRDefault="004C39A0" w:rsidP="00D968A1">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'Special Management Zone (SMZ)' </w:t>
      </w:r>
      <w:r w:rsidRPr="00993523">
        <w:rPr>
          <w:rFonts w:ascii="Arial" w:hAnsi="Arial" w:cs="Arial"/>
          <w:sz w:val="22"/>
          <w:szCs w:val="22"/>
        </w:rPr>
        <w:t>means</w:t>
      </w:r>
      <w:r w:rsidRPr="00993523">
        <w:rPr>
          <w:rFonts w:ascii="Arial" w:hAnsi="Arial" w:cs="Arial"/>
          <w:b/>
          <w:sz w:val="22"/>
          <w:szCs w:val="22"/>
        </w:rPr>
        <w:t xml:space="preserve"> </w:t>
      </w:r>
      <w:r w:rsidR="00056C4B" w:rsidRPr="00993523">
        <w:rPr>
          <w:rFonts w:ascii="Arial" w:hAnsi="Arial" w:cs="Arial"/>
          <w:sz w:val="22"/>
          <w:szCs w:val="22"/>
        </w:rPr>
        <w:t xml:space="preserve">a component of </w:t>
      </w:r>
      <w:r w:rsidR="00056C4B" w:rsidRPr="00993523">
        <w:rPr>
          <w:rFonts w:ascii="Arial" w:hAnsi="Arial" w:cs="Arial"/>
          <w:b/>
          <w:sz w:val="22"/>
          <w:szCs w:val="22"/>
        </w:rPr>
        <w:t>Forest Management Zoning Scheme</w:t>
      </w:r>
      <w:r w:rsidR="00056C4B" w:rsidRPr="00993523">
        <w:rPr>
          <w:rFonts w:ascii="Arial" w:hAnsi="Arial" w:cs="Arial"/>
          <w:sz w:val="22"/>
          <w:szCs w:val="22"/>
        </w:rPr>
        <w:t xml:space="preserve"> (</w:t>
      </w:r>
      <w:r w:rsidR="00056C4B" w:rsidRPr="00993523">
        <w:rPr>
          <w:rFonts w:ascii="Arial" w:hAnsi="Arial" w:cs="Arial"/>
          <w:b/>
          <w:sz w:val="22"/>
          <w:szCs w:val="22"/>
        </w:rPr>
        <w:t>FMZS</w:t>
      </w:r>
      <w:r w:rsidR="00056C4B" w:rsidRPr="00993523">
        <w:rPr>
          <w:rFonts w:ascii="Arial" w:hAnsi="Arial" w:cs="Arial"/>
          <w:sz w:val="22"/>
          <w:szCs w:val="22"/>
        </w:rPr>
        <w:t xml:space="preserve">) which are managed to conserve specific features and values, while catering for sustainable timber production and other utilisation activities under certain conditions, specified in </w:t>
      </w:r>
      <w:r w:rsidR="00056C4B" w:rsidRPr="00993523">
        <w:rPr>
          <w:rFonts w:ascii="Arial" w:hAnsi="Arial" w:cs="Arial"/>
          <w:b/>
          <w:sz w:val="22"/>
          <w:szCs w:val="22"/>
        </w:rPr>
        <w:t>SMZ</w:t>
      </w:r>
      <w:r w:rsidR="00056C4B" w:rsidRPr="00993523">
        <w:rPr>
          <w:rFonts w:ascii="Arial" w:hAnsi="Arial" w:cs="Arial"/>
          <w:sz w:val="22"/>
          <w:szCs w:val="22"/>
        </w:rPr>
        <w:t xml:space="preserve"> plans. </w:t>
      </w:r>
    </w:p>
    <w:p w14:paraId="31C8F568" w14:textId="429B794B" w:rsidR="00056C4B" w:rsidRDefault="004C39A0" w:rsidP="00D968A1">
      <w:pPr>
        <w:pStyle w:val="Body"/>
        <w:spacing w:before="120" w:line="240" w:lineRule="auto"/>
        <w:ind w:left="1701" w:right="141"/>
        <w:rPr>
          <w:rFonts w:ascii="Arial" w:hAnsi="Arial" w:cs="Arial"/>
          <w:sz w:val="22"/>
          <w:szCs w:val="22"/>
        </w:rPr>
      </w:pPr>
      <w:r w:rsidRPr="00993523">
        <w:rPr>
          <w:rFonts w:ascii="Arial" w:hAnsi="Arial" w:cs="Arial"/>
          <w:b/>
          <w:sz w:val="22"/>
          <w:szCs w:val="22"/>
        </w:rPr>
        <w:t xml:space="preserve">'Special Protection Zone (SPZ)' </w:t>
      </w:r>
      <w:r w:rsidRPr="00993523">
        <w:rPr>
          <w:rFonts w:ascii="Arial" w:hAnsi="Arial" w:cs="Arial"/>
          <w:sz w:val="22"/>
          <w:szCs w:val="22"/>
        </w:rPr>
        <w:t>means</w:t>
      </w:r>
      <w:r w:rsidRPr="00993523">
        <w:rPr>
          <w:rFonts w:ascii="Arial" w:hAnsi="Arial" w:cs="Arial"/>
          <w:b/>
          <w:sz w:val="22"/>
          <w:szCs w:val="22"/>
        </w:rPr>
        <w:t xml:space="preserve"> </w:t>
      </w:r>
      <w:r w:rsidR="00056C4B" w:rsidRPr="00993523">
        <w:rPr>
          <w:rFonts w:ascii="Arial" w:hAnsi="Arial" w:cs="Arial"/>
          <w:sz w:val="22"/>
          <w:szCs w:val="22"/>
        </w:rPr>
        <w:t xml:space="preserve">a component of </w:t>
      </w:r>
      <w:r w:rsidR="00056C4B" w:rsidRPr="00993523">
        <w:rPr>
          <w:rFonts w:ascii="Arial" w:hAnsi="Arial" w:cs="Arial"/>
          <w:b/>
          <w:sz w:val="22"/>
          <w:szCs w:val="22"/>
        </w:rPr>
        <w:t>Forest Management Zoning Scheme</w:t>
      </w:r>
      <w:r w:rsidR="00056C4B" w:rsidRPr="00993523">
        <w:rPr>
          <w:rFonts w:ascii="Arial" w:hAnsi="Arial" w:cs="Arial"/>
          <w:sz w:val="22"/>
          <w:szCs w:val="22"/>
        </w:rPr>
        <w:t xml:space="preserve"> (</w:t>
      </w:r>
      <w:r w:rsidR="00056C4B" w:rsidRPr="00993523">
        <w:rPr>
          <w:rFonts w:ascii="Arial" w:hAnsi="Arial" w:cs="Arial"/>
          <w:b/>
          <w:sz w:val="22"/>
          <w:szCs w:val="22"/>
        </w:rPr>
        <w:t>FMZS</w:t>
      </w:r>
      <w:r w:rsidR="00056C4B" w:rsidRPr="00993523">
        <w:rPr>
          <w:rFonts w:ascii="Arial" w:hAnsi="Arial" w:cs="Arial"/>
          <w:sz w:val="22"/>
          <w:szCs w:val="22"/>
        </w:rPr>
        <w:t xml:space="preserve">) which are managed primarily for conservation values, forming a part of Victoria’s Comprehensive, Adequate and Representative reserve system. </w:t>
      </w:r>
      <w:r w:rsidR="00056C4B" w:rsidRPr="00993523">
        <w:rPr>
          <w:rFonts w:ascii="Arial" w:hAnsi="Arial" w:cs="Arial"/>
          <w:b/>
          <w:sz w:val="22"/>
          <w:szCs w:val="22"/>
        </w:rPr>
        <w:t>Timber harvesting operations</w:t>
      </w:r>
      <w:r w:rsidR="00056C4B" w:rsidRPr="00993523">
        <w:rPr>
          <w:rFonts w:ascii="Arial" w:hAnsi="Arial" w:cs="Arial"/>
          <w:sz w:val="22"/>
          <w:szCs w:val="22"/>
        </w:rPr>
        <w:t xml:space="preserve"> are generally excluded from </w:t>
      </w:r>
      <w:r w:rsidR="00056C4B" w:rsidRPr="00993523">
        <w:rPr>
          <w:rFonts w:ascii="Arial" w:hAnsi="Arial" w:cs="Arial"/>
          <w:b/>
          <w:sz w:val="22"/>
          <w:szCs w:val="22"/>
        </w:rPr>
        <w:t>SPZ</w:t>
      </w:r>
      <w:r w:rsidR="00056C4B" w:rsidRPr="00993523">
        <w:rPr>
          <w:rFonts w:ascii="Arial" w:hAnsi="Arial" w:cs="Arial"/>
          <w:sz w:val="22"/>
          <w:szCs w:val="22"/>
        </w:rPr>
        <w:t>.</w:t>
      </w:r>
    </w:p>
    <w:p w14:paraId="61891347" w14:textId="388543D0" w:rsidR="00CE742E" w:rsidRPr="00993523" w:rsidRDefault="00CE742E" w:rsidP="00D968A1">
      <w:pPr>
        <w:pStyle w:val="Body"/>
        <w:spacing w:before="120" w:line="240" w:lineRule="auto"/>
        <w:ind w:left="1701" w:right="141"/>
        <w:rPr>
          <w:rFonts w:ascii="Arial" w:hAnsi="Arial" w:cs="Arial"/>
          <w:sz w:val="22"/>
          <w:szCs w:val="22"/>
        </w:rPr>
      </w:pPr>
      <w:r w:rsidRPr="00C3505C">
        <w:rPr>
          <w:rFonts w:ascii="Arial" w:hAnsi="Arial" w:cs="Arial"/>
          <w:b/>
          <w:sz w:val="22"/>
          <w:szCs w:val="22"/>
        </w:rPr>
        <w:t>‘Special Water Supply Catchment Area’</w:t>
      </w:r>
      <w:r w:rsidRPr="00CE742E">
        <w:rPr>
          <w:rFonts w:ascii="Arial" w:hAnsi="Arial" w:cs="Arial"/>
          <w:sz w:val="22"/>
          <w:szCs w:val="22"/>
        </w:rPr>
        <w:t xml:space="preserve"> has the same meaning as in the </w:t>
      </w:r>
      <w:r w:rsidRPr="00C3505C">
        <w:rPr>
          <w:rFonts w:ascii="Arial" w:hAnsi="Arial" w:cs="Arial"/>
          <w:i/>
          <w:sz w:val="22"/>
          <w:szCs w:val="22"/>
        </w:rPr>
        <w:t>Catchment and Land Protection Act 1994</w:t>
      </w:r>
      <w:r w:rsidRPr="00CE742E">
        <w:rPr>
          <w:rFonts w:ascii="Arial" w:hAnsi="Arial" w:cs="Arial"/>
          <w:sz w:val="22"/>
          <w:szCs w:val="22"/>
        </w:rPr>
        <w:t>.</w:t>
      </w:r>
    </w:p>
    <w:p w14:paraId="65026E70" w14:textId="7CED1839" w:rsidR="00BF16EC" w:rsidRPr="00993523" w:rsidRDefault="00BF16EC" w:rsidP="00D968A1">
      <w:pPr>
        <w:pStyle w:val="Body"/>
        <w:spacing w:before="120" w:line="240" w:lineRule="auto"/>
        <w:ind w:left="1701" w:right="141"/>
        <w:rPr>
          <w:rFonts w:ascii="Arial" w:hAnsi="Arial" w:cs="Arial"/>
          <w:sz w:val="22"/>
          <w:szCs w:val="22"/>
          <w:lang w:eastAsia="en-AU"/>
        </w:rPr>
      </w:pPr>
      <w:r w:rsidRPr="00993523">
        <w:rPr>
          <w:rFonts w:ascii="Arial" w:hAnsi="Arial" w:cs="Arial"/>
          <w:b/>
          <w:sz w:val="22"/>
          <w:szCs w:val="22"/>
          <w:lang w:eastAsia="en-AU"/>
        </w:rPr>
        <w:t>‘</w:t>
      </w:r>
      <w:r w:rsidR="0045360A" w:rsidRPr="00993523">
        <w:rPr>
          <w:rFonts w:ascii="Arial" w:hAnsi="Arial" w:cs="Arial"/>
          <w:b/>
          <w:sz w:val="22"/>
          <w:szCs w:val="22"/>
          <w:lang w:eastAsia="en-AU"/>
        </w:rPr>
        <w:t>t</w:t>
      </w:r>
      <w:r w:rsidRPr="00993523">
        <w:rPr>
          <w:rFonts w:ascii="Arial" w:hAnsi="Arial" w:cs="Arial"/>
          <w:b/>
          <w:sz w:val="22"/>
          <w:szCs w:val="22"/>
          <w:lang w:eastAsia="en-AU"/>
        </w:rPr>
        <w:t>emporary effluent’</w:t>
      </w:r>
      <w:r w:rsidRPr="00993523">
        <w:rPr>
          <w:rFonts w:ascii="Arial" w:hAnsi="Arial" w:cs="Arial"/>
          <w:sz w:val="22"/>
          <w:szCs w:val="22"/>
          <w:lang w:eastAsia="en-AU"/>
        </w:rPr>
        <w:t xml:space="preserve"> has the same </w:t>
      </w:r>
      <w:r w:rsidRPr="00993523">
        <w:rPr>
          <w:rFonts w:ascii="Arial" w:hAnsi="Arial" w:cs="Arial"/>
          <w:sz w:val="22"/>
          <w:szCs w:val="22"/>
        </w:rPr>
        <w:t>meaning</w:t>
      </w:r>
      <w:r w:rsidRPr="00993523">
        <w:rPr>
          <w:rFonts w:ascii="Arial" w:hAnsi="Arial" w:cs="Arial"/>
          <w:sz w:val="22"/>
          <w:szCs w:val="22"/>
          <w:lang w:eastAsia="en-AU"/>
        </w:rPr>
        <w:t xml:space="preserve"> as </w:t>
      </w:r>
      <w:r w:rsidRPr="00993523">
        <w:rPr>
          <w:rFonts w:ascii="Arial" w:hAnsi="Arial" w:cs="Arial"/>
          <w:b/>
          <w:sz w:val="22"/>
          <w:szCs w:val="22"/>
          <w:lang w:eastAsia="en-AU"/>
        </w:rPr>
        <w:t>temporary stream</w:t>
      </w:r>
      <w:r w:rsidRPr="00993523">
        <w:rPr>
          <w:rFonts w:ascii="Arial" w:hAnsi="Arial" w:cs="Arial"/>
          <w:sz w:val="22"/>
          <w:szCs w:val="22"/>
          <w:lang w:eastAsia="en-AU"/>
        </w:rPr>
        <w:t>.</w:t>
      </w:r>
    </w:p>
    <w:p w14:paraId="6BD8B2B7" w14:textId="1013182A" w:rsidR="00056C4B" w:rsidRPr="00993523" w:rsidRDefault="004C39A0" w:rsidP="00D968A1">
      <w:pPr>
        <w:spacing w:before="120" w:after="120"/>
        <w:ind w:left="1701" w:right="283"/>
        <w:rPr>
          <w:rFonts w:ascii="Arial" w:hAnsi="Arial" w:cs="Arial"/>
          <w:b/>
          <w:szCs w:val="22"/>
        </w:rPr>
      </w:pPr>
      <w:r w:rsidRPr="00993523">
        <w:rPr>
          <w:rFonts w:ascii="Arial" w:hAnsi="Arial" w:cs="Arial"/>
          <w:b/>
          <w:szCs w:val="22"/>
        </w:rPr>
        <w:t>'uneven-aged'</w:t>
      </w:r>
      <w:r w:rsidRPr="00993523">
        <w:rPr>
          <w:rFonts w:ascii="Arial" w:hAnsi="Arial" w:cs="Arial"/>
          <w:szCs w:val="22"/>
        </w:rPr>
        <w:t xml:space="preserve"> means </w:t>
      </w:r>
      <w:r w:rsidRPr="00C3505C">
        <w:rPr>
          <w:rFonts w:ascii="Arial" w:hAnsi="Arial" w:cs="Arial"/>
          <w:b/>
          <w:szCs w:val="22"/>
        </w:rPr>
        <w:t>f</w:t>
      </w:r>
      <w:r w:rsidR="00056C4B" w:rsidRPr="00C3505C">
        <w:rPr>
          <w:rFonts w:ascii="Arial" w:hAnsi="Arial" w:cs="Arial"/>
          <w:b/>
          <w:szCs w:val="22"/>
        </w:rPr>
        <w:t>orests</w:t>
      </w:r>
      <w:r w:rsidR="00056C4B" w:rsidRPr="00993523">
        <w:rPr>
          <w:rFonts w:ascii="Arial" w:hAnsi="Arial" w:cs="Arial"/>
          <w:szCs w:val="22"/>
        </w:rPr>
        <w:t xml:space="preserve"> or </w:t>
      </w:r>
      <w:r w:rsidR="00056C4B" w:rsidRPr="00993523">
        <w:rPr>
          <w:rFonts w:ascii="Arial" w:hAnsi="Arial" w:cs="Arial"/>
          <w:b/>
          <w:szCs w:val="22"/>
        </w:rPr>
        <w:t>stands</w:t>
      </w:r>
      <w:r w:rsidR="00056C4B" w:rsidRPr="00993523">
        <w:rPr>
          <w:rFonts w:ascii="Arial" w:hAnsi="Arial" w:cs="Arial"/>
          <w:szCs w:val="22"/>
        </w:rPr>
        <w:t xml:space="preserve"> where at least two distinct age groups of trees are present. </w:t>
      </w:r>
    </w:p>
    <w:p w14:paraId="6DE23B1C" w14:textId="6FB79F1E" w:rsidR="006B7812" w:rsidRPr="00A90229" w:rsidRDefault="004C39A0" w:rsidP="00D968A1">
      <w:pPr>
        <w:spacing w:before="120" w:after="120"/>
        <w:ind w:left="1701" w:right="283"/>
        <w:rPr>
          <w:rFonts w:ascii="Arial" w:hAnsi="Arial" w:cs="Arial"/>
          <w:szCs w:val="22"/>
        </w:rPr>
      </w:pPr>
      <w:r w:rsidRPr="00993523">
        <w:rPr>
          <w:rFonts w:ascii="Arial" w:hAnsi="Arial" w:cs="Arial"/>
          <w:b/>
          <w:szCs w:val="22"/>
        </w:rPr>
        <w:t xml:space="preserve">'verified' </w:t>
      </w:r>
      <w:r w:rsidRPr="00993523">
        <w:rPr>
          <w:rFonts w:ascii="Arial" w:hAnsi="Arial" w:cs="Arial"/>
          <w:szCs w:val="22"/>
        </w:rPr>
        <w:t>means v</w:t>
      </w:r>
      <w:r w:rsidR="00056C4B" w:rsidRPr="00993523">
        <w:rPr>
          <w:rFonts w:ascii="Arial" w:hAnsi="Arial" w:cs="Arial"/>
          <w:szCs w:val="22"/>
        </w:rPr>
        <w:t xml:space="preserve">erified by the </w:t>
      </w:r>
      <w:r w:rsidR="00C50C42" w:rsidRPr="00C50C42">
        <w:rPr>
          <w:rFonts w:ascii="Arial" w:hAnsi="Arial" w:cs="Arial"/>
          <w:b/>
          <w:szCs w:val="22"/>
        </w:rPr>
        <w:t xml:space="preserve">Secretary </w:t>
      </w:r>
      <w:r w:rsidR="00C50C42" w:rsidRPr="00C3505C">
        <w:rPr>
          <w:rFonts w:ascii="Arial" w:hAnsi="Arial" w:cs="Arial"/>
          <w:szCs w:val="22"/>
        </w:rPr>
        <w:t xml:space="preserve">or </w:t>
      </w:r>
      <w:r w:rsidR="00C50C42" w:rsidRPr="00C50C42">
        <w:rPr>
          <w:rFonts w:ascii="Arial" w:hAnsi="Arial" w:cs="Arial"/>
          <w:b/>
          <w:szCs w:val="22"/>
        </w:rPr>
        <w:t>managing authority</w:t>
      </w:r>
      <w:r w:rsidR="00C50C42" w:rsidRPr="00C3505C">
        <w:rPr>
          <w:rFonts w:ascii="Arial" w:hAnsi="Arial" w:cs="Arial"/>
          <w:szCs w:val="22"/>
        </w:rPr>
        <w:t>. Verification mus</w:t>
      </w:r>
      <w:r w:rsidR="00C50C42">
        <w:rPr>
          <w:rFonts w:ascii="Arial" w:hAnsi="Arial" w:cs="Arial"/>
          <w:szCs w:val="22"/>
        </w:rPr>
        <w:t xml:space="preserve">t occur in accordance with any </w:t>
      </w:r>
      <w:r w:rsidR="00C50C42" w:rsidRPr="00C3505C">
        <w:rPr>
          <w:rFonts w:ascii="Arial" w:hAnsi="Arial" w:cs="Arial"/>
          <w:szCs w:val="22"/>
        </w:rPr>
        <w:t xml:space="preserve">guidelines </w:t>
      </w:r>
      <w:r w:rsidR="00C50C42" w:rsidRPr="00C50C42">
        <w:rPr>
          <w:rFonts w:ascii="Arial" w:hAnsi="Arial" w:cs="Arial"/>
          <w:b/>
          <w:szCs w:val="22"/>
        </w:rPr>
        <w:t>approved</w:t>
      </w:r>
      <w:r w:rsidR="00C50C42" w:rsidRPr="00C3505C">
        <w:rPr>
          <w:rFonts w:ascii="Arial" w:hAnsi="Arial" w:cs="Arial"/>
          <w:szCs w:val="22"/>
        </w:rPr>
        <w:t xml:space="preserve"> by the </w:t>
      </w:r>
      <w:r w:rsidR="00C50C42" w:rsidRPr="00C50C42">
        <w:rPr>
          <w:rFonts w:ascii="Arial" w:hAnsi="Arial" w:cs="Arial"/>
          <w:b/>
          <w:szCs w:val="22"/>
        </w:rPr>
        <w:t>Secretary</w:t>
      </w:r>
      <w:r w:rsidR="00C50C42" w:rsidRPr="00C3505C">
        <w:rPr>
          <w:rFonts w:ascii="Arial" w:hAnsi="Arial" w:cs="Arial"/>
          <w:szCs w:val="22"/>
        </w:rPr>
        <w:t xml:space="preserve"> for this purpose from time to time, or (if no such guidelines exist for the relevant value) by any other method as the </w:t>
      </w:r>
      <w:r w:rsidR="00C50C42" w:rsidRPr="00C50C42">
        <w:rPr>
          <w:rFonts w:ascii="Arial" w:hAnsi="Arial" w:cs="Arial"/>
          <w:b/>
          <w:szCs w:val="22"/>
        </w:rPr>
        <w:t>Secretary</w:t>
      </w:r>
      <w:r w:rsidR="00C50C42" w:rsidRPr="00C3505C">
        <w:rPr>
          <w:rFonts w:ascii="Arial" w:hAnsi="Arial" w:cs="Arial"/>
          <w:szCs w:val="22"/>
        </w:rPr>
        <w:t xml:space="preserve"> or </w:t>
      </w:r>
      <w:r w:rsidR="00C50C42" w:rsidRPr="00C50C42">
        <w:rPr>
          <w:rFonts w:ascii="Arial" w:hAnsi="Arial" w:cs="Arial"/>
          <w:b/>
          <w:szCs w:val="22"/>
        </w:rPr>
        <w:t>managing authority</w:t>
      </w:r>
      <w:r w:rsidR="00C50C42" w:rsidRPr="00C3505C">
        <w:rPr>
          <w:rFonts w:ascii="Arial" w:hAnsi="Arial" w:cs="Arial"/>
          <w:szCs w:val="22"/>
        </w:rPr>
        <w:t xml:space="preserve"> (as the case requires) determines to be appropriate</w:t>
      </w:r>
      <w:r w:rsidR="00056C4B" w:rsidRPr="00993523">
        <w:rPr>
          <w:rFonts w:ascii="Arial" w:hAnsi="Arial" w:cs="Arial"/>
          <w:szCs w:val="22"/>
        </w:rPr>
        <w:t>.</w:t>
      </w:r>
      <w:r w:rsidR="00351AE9" w:rsidRPr="00993523">
        <w:rPr>
          <w:rFonts w:ascii="Arial" w:hAnsi="Arial" w:cs="Arial"/>
          <w:szCs w:val="22"/>
        </w:rPr>
        <w:t>"</w:t>
      </w:r>
    </w:p>
    <w:p w14:paraId="26E78CAA" w14:textId="77777777" w:rsidR="00952663" w:rsidRPr="00952663" w:rsidRDefault="00396E98" w:rsidP="004F7043">
      <w:pPr>
        <w:pStyle w:val="ListParagraph"/>
        <w:numPr>
          <w:ilvl w:val="0"/>
          <w:numId w:val="44"/>
        </w:numPr>
        <w:spacing w:before="120" w:after="120"/>
        <w:ind w:left="1701" w:hanging="850"/>
        <w:contextualSpacing w:val="0"/>
        <w:rPr>
          <w:rFonts w:ascii="Arial" w:hAnsi="Arial" w:cs="Arial"/>
          <w:sz w:val="24"/>
        </w:rPr>
      </w:pPr>
      <w:r>
        <w:rPr>
          <w:rFonts w:ascii="Arial" w:hAnsi="Arial" w:cs="Arial"/>
        </w:rPr>
        <w:t xml:space="preserve">In the </w:t>
      </w:r>
      <w:r w:rsidRPr="00993523">
        <w:rPr>
          <w:rFonts w:ascii="Arial" w:hAnsi="Arial" w:cs="Arial"/>
        </w:rPr>
        <w:t>G</w:t>
      </w:r>
      <w:r w:rsidR="00EC3737" w:rsidRPr="00993523">
        <w:rPr>
          <w:rFonts w:ascii="Arial" w:hAnsi="Arial" w:cs="Arial"/>
        </w:rPr>
        <w:t xml:space="preserve">lossary </w:t>
      </w:r>
      <w:r w:rsidRPr="00993523">
        <w:rPr>
          <w:rFonts w:ascii="Arial" w:hAnsi="Arial" w:cs="Arial"/>
        </w:rPr>
        <w:t>t</w:t>
      </w:r>
      <w:r>
        <w:rPr>
          <w:rFonts w:ascii="Arial" w:hAnsi="Arial" w:cs="Arial"/>
        </w:rPr>
        <w:t>o</w:t>
      </w:r>
      <w:r w:rsidR="00EC3737" w:rsidRPr="00C55E65">
        <w:rPr>
          <w:rFonts w:ascii="Arial" w:hAnsi="Arial" w:cs="Arial"/>
        </w:rPr>
        <w:t xml:space="preserve"> the Principal Code, for the definition of</w:t>
      </w:r>
      <w:r w:rsidR="00952663">
        <w:rPr>
          <w:rFonts w:ascii="Arial" w:hAnsi="Arial" w:cs="Arial"/>
        </w:rPr>
        <w:t>:</w:t>
      </w:r>
    </w:p>
    <w:p w14:paraId="1B02A413" w14:textId="3131D304" w:rsidR="00EC3737" w:rsidRPr="00C55E65" w:rsidRDefault="00DF7CCA" w:rsidP="004F7043">
      <w:pPr>
        <w:pStyle w:val="ListParagraph"/>
        <w:numPr>
          <w:ilvl w:val="0"/>
          <w:numId w:val="20"/>
        </w:numPr>
        <w:spacing w:before="120" w:after="120"/>
        <w:ind w:left="2552" w:hanging="851"/>
        <w:contextualSpacing w:val="0"/>
        <w:rPr>
          <w:rFonts w:ascii="Arial" w:hAnsi="Arial" w:cs="Arial"/>
          <w:sz w:val="24"/>
        </w:rPr>
      </w:pPr>
      <w:r>
        <w:rPr>
          <w:rFonts w:ascii="Arial" w:hAnsi="Arial" w:cs="Arial"/>
        </w:rPr>
        <w:t>"</w:t>
      </w:r>
      <w:r w:rsidR="001E5866">
        <w:rPr>
          <w:rFonts w:ascii="Arial" w:hAnsi="Arial" w:cs="Arial"/>
        </w:rPr>
        <w:t>a</w:t>
      </w:r>
      <w:r w:rsidR="00000EFE">
        <w:rPr>
          <w:rFonts w:ascii="Arial" w:hAnsi="Arial" w:cs="Arial"/>
        </w:rPr>
        <w:t>groforest</w:t>
      </w:r>
      <w:r w:rsidR="00E84DA5">
        <w:rPr>
          <w:rFonts w:ascii="Arial" w:hAnsi="Arial" w:cs="Arial"/>
        </w:rPr>
        <w:t>r</w:t>
      </w:r>
      <w:r w:rsidR="00000EFE">
        <w:rPr>
          <w:rFonts w:ascii="Arial" w:hAnsi="Arial" w:cs="Arial"/>
        </w:rPr>
        <w:t>y</w:t>
      </w:r>
      <w:r>
        <w:rPr>
          <w:rFonts w:ascii="Arial" w:hAnsi="Arial" w:cs="Arial"/>
        </w:rPr>
        <w:t>"</w:t>
      </w:r>
      <w:r w:rsidR="00EC3737" w:rsidRPr="00C55E65">
        <w:rPr>
          <w:rFonts w:ascii="Arial" w:hAnsi="Arial" w:cs="Arial"/>
        </w:rPr>
        <w:t xml:space="preserve"> </w:t>
      </w:r>
      <w:r w:rsidR="00EC3737" w:rsidRPr="00C55E65">
        <w:rPr>
          <w:rFonts w:ascii="Arial" w:hAnsi="Arial" w:cs="Arial"/>
          <w:b/>
        </w:rPr>
        <w:t>substitute</w:t>
      </w:r>
      <w:r w:rsidR="00EC3737" w:rsidRPr="00C55E65">
        <w:rPr>
          <w:rFonts w:ascii="Symbol" w:eastAsia="Symbol" w:hAnsi="Symbol" w:cs="Symbol"/>
          <w:sz w:val="24"/>
        </w:rPr>
        <w:t></w:t>
      </w:r>
    </w:p>
    <w:p w14:paraId="4492E52F" w14:textId="2B1B2205" w:rsidR="00EC3737" w:rsidRDefault="00351AE9" w:rsidP="00D968A1">
      <w:pPr>
        <w:pStyle w:val="ListParagraph"/>
        <w:spacing w:before="120" w:after="120"/>
        <w:ind w:left="2552"/>
        <w:contextualSpacing w:val="0"/>
        <w:rPr>
          <w:rFonts w:ascii="Arial" w:hAnsi="Arial" w:cs="Arial"/>
        </w:rPr>
      </w:pPr>
      <w:r w:rsidRPr="00351AE9">
        <w:rPr>
          <w:rFonts w:ascii="Arial" w:hAnsi="Arial" w:cs="Arial"/>
        </w:rPr>
        <w:t>"</w:t>
      </w:r>
      <w:r w:rsidR="00906315">
        <w:rPr>
          <w:rFonts w:ascii="Arial" w:hAnsi="Arial" w:cs="Arial"/>
          <w:b/>
        </w:rPr>
        <w:t>'a</w:t>
      </w:r>
      <w:r w:rsidR="00EC3737" w:rsidRPr="00EC3737">
        <w:rPr>
          <w:rFonts w:ascii="Arial" w:hAnsi="Arial" w:cs="Arial"/>
          <w:b/>
        </w:rPr>
        <w:t>groforestry</w:t>
      </w:r>
      <w:r w:rsidR="00906315">
        <w:rPr>
          <w:rFonts w:ascii="Arial" w:hAnsi="Arial" w:cs="Arial"/>
          <w:b/>
        </w:rPr>
        <w:t xml:space="preserve">' </w:t>
      </w:r>
      <w:r w:rsidR="00906315" w:rsidRPr="00906315">
        <w:rPr>
          <w:rFonts w:ascii="Arial" w:hAnsi="Arial" w:cs="Arial"/>
        </w:rPr>
        <w:t>means t</w:t>
      </w:r>
      <w:r w:rsidR="00EC3737" w:rsidRPr="00906315">
        <w:rPr>
          <w:rFonts w:ascii="Arial" w:hAnsi="Arial" w:cs="Arial"/>
        </w:rPr>
        <w:t>he</w:t>
      </w:r>
      <w:r w:rsidR="00EC3737" w:rsidRPr="00EC3737">
        <w:rPr>
          <w:rFonts w:ascii="Arial" w:hAnsi="Arial" w:cs="Arial"/>
        </w:rPr>
        <w:t xml:space="preserve"> simultaneous and substantial production of </w:t>
      </w:r>
      <w:r w:rsidR="00EC3737" w:rsidRPr="00906315">
        <w:rPr>
          <w:rFonts w:ascii="Arial" w:hAnsi="Arial" w:cs="Arial"/>
          <w:b/>
        </w:rPr>
        <w:t>forest</w:t>
      </w:r>
      <w:r w:rsidR="00EC3737" w:rsidRPr="00EC3737">
        <w:rPr>
          <w:rFonts w:ascii="Arial" w:hAnsi="Arial" w:cs="Arial"/>
        </w:rPr>
        <w:t xml:space="preserve"> and other agricultural products from the same land</w:t>
      </w:r>
      <w:r w:rsidR="00EC3737">
        <w:rPr>
          <w:rFonts w:ascii="Arial" w:hAnsi="Arial" w:cs="Arial"/>
        </w:rPr>
        <w:t xml:space="preserve"> </w:t>
      </w:r>
      <w:r w:rsidR="00EC3737" w:rsidRPr="00EC3737">
        <w:rPr>
          <w:rFonts w:ascii="Arial" w:hAnsi="Arial" w:cs="Arial"/>
        </w:rPr>
        <w:t>unit (defined in the Victoria Planning Provisions).</w:t>
      </w:r>
      <w:proofErr w:type="gramStart"/>
      <w:r>
        <w:rPr>
          <w:rFonts w:ascii="Arial" w:hAnsi="Arial" w:cs="Arial"/>
        </w:rPr>
        <w:t>"</w:t>
      </w:r>
      <w:r w:rsidR="00D83237">
        <w:rPr>
          <w:rFonts w:ascii="Arial" w:hAnsi="Arial" w:cs="Arial"/>
        </w:rPr>
        <w:t>;</w:t>
      </w:r>
      <w:proofErr w:type="gramEnd"/>
    </w:p>
    <w:p w14:paraId="0B28FF7C" w14:textId="47F56FAA" w:rsidR="009C5B74" w:rsidRPr="00FC4CB1" w:rsidRDefault="009C5B74" w:rsidP="004F7043">
      <w:pPr>
        <w:pStyle w:val="ListParagraph"/>
        <w:numPr>
          <w:ilvl w:val="0"/>
          <w:numId w:val="20"/>
        </w:numPr>
        <w:spacing w:before="120" w:after="120"/>
        <w:ind w:left="2552" w:hanging="851"/>
        <w:contextualSpacing w:val="0"/>
        <w:rPr>
          <w:rFonts w:ascii="Arial" w:hAnsi="Arial" w:cs="Arial"/>
        </w:rPr>
      </w:pPr>
      <w:r w:rsidRPr="00FC4CB1">
        <w:rPr>
          <w:rFonts w:ascii="Arial" w:hAnsi="Arial" w:cs="Arial"/>
        </w:rPr>
        <w:t xml:space="preserve">"approved" </w:t>
      </w:r>
      <w:r w:rsidRPr="00FC4CB1">
        <w:rPr>
          <w:rFonts w:ascii="Arial" w:hAnsi="Arial" w:cs="Arial"/>
          <w:b/>
        </w:rPr>
        <w:t>substitute</w:t>
      </w:r>
      <w:r w:rsidRPr="00C55E65">
        <w:rPr>
          <w:rFonts w:ascii="Symbol" w:eastAsia="Symbol" w:hAnsi="Symbol" w:cs="Symbol"/>
          <w:sz w:val="24"/>
        </w:rPr>
        <w:t></w:t>
      </w:r>
    </w:p>
    <w:p w14:paraId="7D888F10" w14:textId="72603FDA" w:rsidR="009C5B74" w:rsidRPr="00F76D54" w:rsidRDefault="00230793" w:rsidP="00D968A1">
      <w:pPr>
        <w:pStyle w:val="ListParagraph"/>
        <w:spacing w:before="120" w:after="120"/>
        <w:ind w:left="2552"/>
        <w:contextualSpacing w:val="0"/>
        <w:rPr>
          <w:rFonts w:ascii="Arial" w:hAnsi="Arial"/>
          <w:szCs w:val="22"/>
        </w:rPr>
      </w:pPr>
      <w:r w:rsidRPr="00351AE9">
        <w:rPr>
          <w:rFonts w:ascii="Arial" w:hAnsi="Arial" w:cs="Arial"/>
        </w:rPr>
        <w:t>"</w:t>
      </w:r>
      <w:r w:rsidR="009C5B74" w:rsidRPr="00176D24">
        <w:rPr>
          <w:rFonts w:ascii="Arial" w:hAnsi="Arial"/>
          <w:b/>
          <w:u w:color="00B2A9"/>
        </w:rPr>
        <w:t>‘approved’</w:t>
      </w:r>
      <w:r w:rsidR="009C5B74" w:rsidRPr="00176D24">
        <w:rPr>
          <w:rFonts w:ascii="Arial" w:hAnsi="Arial"/>
          <w:b/>
        </w:rPr>
        <w:t xml:space="preserve"> </w:t>
      </w:r>
      <w:r w:rsidR="009C5B74" w:rsidRPr="00176D24">
        <w:rPr>
          <w:rFonts w:ascii="Arial" w:hAnsi="Arial"/>
        </w:rPr>
        <w:t xml:space="preserve">means unless </w:t>
      </w:r>
      <w:r w:rsidR="009C5B74" w:rsidRPr="004E4617">
        <w:rPr>
          <w:rFonts w:ascii="Arial" w:hAnsi="Arial" w:cs="Arial"/>
        </w:rPr>
        <w:t>otherwise</w:t>
      </w:r>
      <w:r w:rsidR="009C5B74" w:rsidRPr="00176D24">
        <w:rPr>
          <w:rFonts w:ascii="Arial" w:hAnsi="Arial"/>
        </w:rPr>
        <w:t xml:space="preserve"> stated a thing, action, plan or practice that is:</w:t>
      </w:r>
    </w:p>
    <w:p w14:paraId="11EE1BA6" w14:textId="77777777" w:rsidR="00D968A1" w:rsidRPr="00F76D54" w:rsidRDefault="00D968A1" w:rsidP="00D968A1">
      <w:pPr>
        <w:pStyle w:val="Body"/>
        <w:spacing w:before="120" w:line="240" w:lineRule="auto"/>
        <w:ind w:left="3402" w:right="141" w:hanging="850"/>
        <w:rPr>
          <w:rFonts w:ascii="Arial" w:hAnsi="Arial"/>
          <w:sz w:val="22"/>
          <w:szCs w:val="22"/>
        </w:rPr>
      </w:pPr>
      <w:r w:rsidRPr="00F76D54">
        <w:rPr>
          <w:rFonts w:ascii="Arial" w:hAnsi="Arial"/>
          <w:sz w:val="22"/>
          <w:szCs w:val="22"/>
        </w:rPr>
        <w:lastRenderedPageBreak/>
        <w:t>i.</w:t>
      </w:r>
      <w:r w:rsidRPr="00F76D54">
        <w:rPr>
          <w:rFonts w:ascii="Arial" w:hAnsi="Arial"/>
          <w:sz w:val="22"/>
          <w:szCs w:val="22"/>
        </w:rPr>
        <w:tab/>
      </w:r>
      <w:r w:rsidR="009C5B74" w:rsidRPr="00F76D54">
        <w:rPr>
          <w:rFonts w:ascii="Arial" w:hAnsi="Arial"/>
          <w:sz w:val="22"/>
          <w:szCs w:val="22"/>
        </w:rPr>
        <w:t xml:space="preserve">in the case of </w:t>
      </w:r>
      <w:r w:rsidR="009C5B74" w:rsidRPr="00F76D54">
        <w:rPr>
          <w:rFonts w:ascii="Arial" w:hAnsi="Arial"/>
          <w:b/>
          <w:sz w:val="22"/>
          <w:szCs w:val="22"/>
        </w:rPr>
        <w:t>State forest</w:t>
      </w:r>
      <w:r w:rsidR="009C5B74" w:rsidRPr="00F76D54">
        <w:rPr>
          <w:rFonts w:ascii="Arial" w:hAnsi="Arial"/>
          <w:sz w:val="22"/>
          <w:szCs w:val="22"/>
        </w:rPr>
        <w:t xml:space="preserve">, </w:t>
      </w:r>
      <w:r w:rsidR="009C5B74" w:rsidRPr="00C3505C">
        <w:rPr>
          <w:rFonts w:ascii="Arial" w:hAnsi="Arial"/>
          <w:b/>
          <w:bCs/>
          <w:sz w:val="22"/>
          <w:szCs w:val="22"/>
        </w:rPr>
        <w:t>approved</w:t>
      </w:r>
      <w:r w:rsidR="009C5B74" w:rsidRPr="00F76D54">
        <w:rPr>
          <w:rFonts w:ascii="Arial" w:hAnsi="Arial"/>
          <w:sz w:val="22"/>
          <w:szCs w:val="22"/>
        </w:rPr>
        <w:t xml:space="preserve"> by the </w:t>
      </w:r>
      <w:r w:rsidR="009C5B74" w:rsidRPr="00F76D54">
        <w:rPr>
          <w:rFonts w:ascii="Arial" w:hAnsi="Arial"/>
          <w:b/>
          <w:sz w:val="22"/>
          <w:szCs w:val="22"/>
        </w:rPr>
        <w:t>Minister</w:t>
      </w:r>
      <w:r w:rsidR="009C5B74" w:rsidRPr="00F76D54">
        <w:rPr>
          <w:rFonts w:ascii="Arial" w:hAnsi="Arial"/>
          <w:sz w:val="22"/>
          <w:szCs w:val="22"/>
        </w:rPr>
        <w:t xml:space="preserve"> or </w:t>
      </w:r>
      <w:r w:rsidR="009C5B74" w:rsidRPr="00F76D54">
        <w:rPr>
          <w:rFonts w:ascii="Arial" w:hAnsi="Arial"/>
          <w:b/>
          <w:sz w:val="22"/>
          <w:szCs w:val="22"/>
        </w:rPr>
        <w:t>delegate</w:t>
      </w:r>
      <w:r w:rsidR="009C5B74" w:rsidRPr="00F76D54">
        <w:rPr>
          <w:rFonts w:ascii="Arial" w:hAnsi="Arial"/>
          <w:sz w:val="22"/>
          <w:szCs w:val="22"/>
        </w:rPr>
        <w:t xml:space="preserve"> in accordance with a provision of this Code and its incorporated document the</w:t>
      </w:r>
      <w:r w:rsidR="009C5B74" w:rsidRPr="00F76D54">
        <w:rPr>
          <w:sz w:val="22"/>
          <w:szCs w:val="22"/>
        </w:rPr>
        <w:t xml:space="preserve"> </w:t>
      </w:r>
      <w:r w:rsidR="009C5B74" w:rsidRPr="00F76D54">
        <w:rPr>
          <w:rFonts w:ascii="Arial" w:hAnsi="Arial"/>
          <w:b/>
          <w:bCs/>
          <w:sz w:val="22"/>
          <w:szCs w:val="22"/>
        </w:rPr>
        <w:t>Management Standards and Procedures</w:t>
      </w:r>
      <w:r w:rsidR="009C5B74" w:rsidRPr="00F76D54">
        <w:rPr>
          <w:rFonts w:ascii="Arial" w:hAnsi="Arial"/>
          <w:sz w:val="22"/>
          <w:szCs w:val="22"/>
        </w:rPr>
        <w:t xml:space="preserve"> that provides or enables the grant of an approval; and</w:t>
      </w:r>
    </w:p>
    <w:p w14:paraId="4BE25CC8" w14:textId="717E7512" w:rsidR="009C5B74" w:rsidRPr="00F76D54" w:rsidRDefault="00D968A1" w:rsidP="00D968A1">
      <w:pPr>
        <w:pStyle w:val="Body"/>
        <w:spacing w:before="120" w:line="240" w:lineRule="auto"/>
        <w:ind w:left="3402" w:right="141" w:hanging="850"/>
        <w:rPr>
          <w:rFonts w:ascii="Arial" w:hAnsi="Arial"/>
          <w:sz w:val="22"/>
          <w:szCs w:val="22"/>
        </w:rPr>
      </w:pPr>
      <w:r w:rsidRPr="00F76D54">
        <w:rPr>
          <w:rFonts w:ascii="Arial" w:hAnsi="Arial"/>
          <w:sz w:val="22"/>
          <w:szCs w:val="22"/>
        </w:rPr>
        <w:t>ii.</w:t>
      </w:r>
      <w:r w:rsidRPr="00F76D54">
        <w:rPr>
          <w:rFonts w:ascii="Arial" w:hAnsi="Arial"/>
          <w:sz w:val="22"/>
          <w:szCs w:val="22"/>
        </w:rPr>
        <w:tab/>
      </w:r>
      <w:r w:rsidR="00010A8A">
        <w:rPr>
          <w:rFonts w:ascii="Arial" w:hAnsi="Arial"/>
          <w:sz w:val="22"/>
          <w:szCs w:val="22"/>
        </w:rPr>
        <w:t>i</w:t>
      </w:r>
      <w:r w:rsidR="009C5B74" w:rsidRPr="00F76D54">
        <w:rPr>
          <w:rFonts w:ascii="Arial" w:hAnsi="Arial"/>
          <w:sz w:val="22"/>
          <w:szCs w:val="22"/>
        </w:rPr>
        <w:t xml:space="preserve">n the case of private land, </w:t>
      </w:r>
      <w:r w:rsidR="009C5B74" w:rsidRPr="00C3505C">
        <w:rPr>
          <w:rFonts w:ascii="Arial" w:hAnsi="Arial"/>
          <w:b/>
          <w:bCs/>
          <w:sz w:val="22"/>
          <w:szCs w:val="22"/>
        </w:rPr>
        <w:t>approved</w:t>
      </w:r>
      <w:r w:rsidR="009C5B74" w:rsidRPr="00F76D54">
        <w:rPr>
          <w:rFonts w:ascii="Arial" w:hAnsi="Arial"/>
          <w:sz w:val="22"/>
          <w:szCs w:val="22"/>
        </w:rPr>
        <w:t xml:space="preserve"> by the </w:t>
      </w:r>
      <w:r w:rsidR="009C5B74" w:rsidRPr="00F76D54">
        <w:rPr>
          <w:rFonts w:ascii="Arial" w:hAnsi="Arial"/>
          <w:b/>
          <w:sz w:val="22"/>
          <w:szCs w:val="22"/>
        </w:rPr>
        <w:t>responsible authority</w:t>
      </w:r>
      <w:r w:rsidR="009C5B74" w:rsidRPr="00F76D54">
        <w:rPr>
          <w:rFonts w:ascii="Arial" w:hAnsi="Arial"/>
          <w:sz w:val="22"/>
          <w:szCs w:val="22"/>
        </w:rPr>
        <w:t xml:space="preserve"> (usually </w:t>
      </w:r>
      <w:r w:rsidR="009C5B74" w:rsidRPr="00F76D54">
        <w:rPr>
          <w:rFonts w:ascii="Arial" w:hAnsi="Arial"/>
          <w:b/>
          <w:sz w:val="22"/>
          <w:szCs w:val="22"/>
        </w:rPr>
        <w:t>local government</w:t>
      </w:r>
      <w:r w:rsidR="009C5B74" w:rsidRPr="00F76D54">
        <w:rPr>
          <w:rFonts w:ascii="Arial" w:hAnsi="Arial"/>
          <w:sz w:val="22"/>
          <w:szCs w:val="22"/>
        </w:rPr>
        <w:t>) in accordance with a planning scheme or a permit issued under a planning scheme.</w:t>
      </w:r>
      <w:proofErr w:type="gramStart"/>
      <w:r w:rsidR="00230793" w:rsidRPr="00F76D54">
        <w:rPr>
          <w:rFonts w:ascii="Arial" w:hAnsi="Arial" w:cs="Arial"/>
          <w:sz w:val="22"/>
          <w:szCs w:val="22"/>
        </w:rPr>
        <w:t>";</w:t>
      </w:r>
      <w:proofErr w:type="gramEnd"/>
    </w:p>
    <w:p w14:paraId="583D1BE5" w14:textId="5708E43E" w:rsidR="00044CBB" w:rsidRPr="00C55E65" w:rsidRDefault="00DF7CCA" w:rsidP="004F7043">
      <w:pPr>
        <w:pStyle w:val="ListParagraph"/>
        <w:numPr>
          <w:ilvl w:val="0"/>
          <w:numId w:val="20"/>
        </w:numPr>
        <w:spacing w:before="120" w:after="120"/>
        <w:ind w:left="2552" w:hanging="851"/>
        <w:contextualSpacing w:val="0"/>
        <w:rPr>
          <w:rFonts w:ascii="Arial" w:hAnsi="Arial" w:cs="Arial"/>
          <w:sz w:val="24"/>
        </w:rPr>
      </w:pPr>
      <w:r>
        <w:rPr>
          <w:rFonts w:ascii="Arial" w:hAnsi="Arial" w:cs="Arial"/>
        </w:rPr>
        <w:t>"</w:t>
      </w:r>
      <w:r w:rsidR="00044CBB">
        <w:rPr>
          <w:rFonts w:ascii="Arial" w:hAnsi="Arial" w:cs="Arial"/>
        </w:rPr>
        <w:t>a</w:t>
      </w:r>
      <w:r w:rsidR="00044CBB" w:rsidRPr="00C55E65">
        <w:rPr>
          <w:rFonts w:ascii="Arial" w:hAnsi="Arial" w:cs="Arial"/>
        </w:rPr>
        <w:t>uthorised officer</w:t>
      </w:r>
      <w:r>
        <w:rPr>
          <w:rFonts w:ascii="Arial" w:hAnsi="Arial" w:cs="Arial"/>
        </w:rPr>
        <w:t>"</w:t>
      </w:r>
      <w:r w:rsidR="00044CBB" w:rsidRPr="00C55E65">
        <w:rPr>
          <w:rFonts w:ascii="Arial" w:hAnsi="Arial" w:cs="Arial"/>
        </w:rPr>
        <w:t xml:space="preserve"> </w:t>
      </w:r>
      <w:r w:rsidR="00044CBB" w:rsidRPr="00C55E65">
        <w:rPr>
          <w:rFonts w:ascii="Arial" w:hAnsi="Arial" w:cs="Arial"/>
          <w:b/>
        </w:rPr>
        <w:t>substitute</w:t>
      </w:r>
      <w:r w:rsidR="00044CBB" w:rsidRPr="00C55E65">
        <w:rPr>
          <w:rFonts w:ascii="Symbol" w:eastAsia="Symbol" w:hAnsi="Symbol" w:cs="Symbol"/>
          <w:sz w:val="24"/>
        </w:rPr>
        <w:t></w:t>
      </w:r>
    </w:p>
    <w:p w14:paraId="06C94795" w14:textId="1519B4B8" w:rsidR="00044CBB" w:rsidRPr="00FC0A3C" w:rsidRDefault="00351AE9" w:rsidP="00D968A1">
      <w:pPr>
        <w:pStyle w:val="ListParagraph"/>
        <w:spacing w:before="120" w:after="120"/>
        <w:ind w:left="2552"/>
        <w:contextualSpacing w:val="0"/>
        <w:rPr>
          <w:rFonts w:ascii="Arial" w:hAnsi="Arial" w:cs="Arial"/>
        </w:rPr>
      </w:pPr>
      <w:r w:rsidRPr="00351AE9">
        <w:rPr>
          <w:rFonts w:ascii="Arial" w:hAnsi="Arial" w:cs="Arial"/>
        </w:rPr>
        <w:t>"</w:t>
      </w:r>
      <w:r w:rsidR="00044CBB" w:rsidRPr="00044CBB">
        <w:rPr>
          <w:rFonts w:ascii="Arial" w:hAnsi="Arial" w:cs="Arial"/>
          <w:b/>
        </w:rPr>
        <w:t>'</w:t>
      </w:r>
      <w:r w:rsidR="00463D68">
        <w:rPr>
          <w:rFonts w:ascii="Arial" w:hAnsi="Arial" w:cs="Arial"/>
          <w:b/>
        </w:rPr>
        <w:t>a</w:t>
      </w:r>
      <w:r w:rsidR="00044CBB" w:rsidRPr="00980AA2">
        <w:rPr>
          <w:rFonts w:ascii="Arial" w:hAnsi="Arial" w:cs="Arial"/>
          <w:b/>
        </w:rPr>
        <w:t>uthorised officer</w:t>
      </w:r>
      <w:r w:rsidR="00044CBB">
        <w:rPr>
          <w:rFonts w:ascii="Arial" w:hAnsi="Arial" w:cs="Arial"/>
          <w:b/>
        </w:rPr>
        <w:t xml:space="preserve">' </w:t>
      </w:r>
      <w:r w:rsidR="005139BD" w:rsidRPr="00D77354">
        <w:rPr>
          <w:rFonts w:ascii="Arial" w:hAnsi="Arial"/>
        </w:rPr>
        <w:t xml:space="preserve">has the same meaning as in the </w:t>
      </w:r>
      <w:r w:rsidR="005139BD" w:rsidRPr="00752F54">
        <w:rPr>
          <w:rFonts w:ascii="Arial" w:hAnsi="Arial"/>
          <w:i/>
          <w:iCs/>
        </w:rPr>
        <w:t>Conservation Fo</w:t>
      </w:r>
      <w:r w:rsidR="005139BD">
        <w:rPr>
          <w:rFonts w:ascii="Arial" w:hAnsi="Arial"/>
          <w:i/>
          <w:iCs/>
        </w:rPr>
        <w:t>rests and Lands Act 1987</w:t>
      </w:r>
      <w:r w:rsidR="00044CBB" w:rsidRPr="00694698">
        <w:rPr>
          <w:rFonts w:ascii="Arial" w:hAnsi="Arial" w:cs="Arial"/>
        </w:rPr>
        <w:t>.</w:t>
      </w:r>
      <w:proofErr w:type="gramStart"/>
      <w:r>
        <w:rPr>
          <w:rFonts w:ascii="Arial" w:hAnsi="Arial" w:cs="Arial"/>
        </w:rPr>
        <w:t>"</w:t>
      </w:r>
      <w:r w:rsidR="00D83237">
        <w:rPr>
          <w:rFonts w:ascii="Arial" w:hAnsi="Arial" w:cs="Arial"/>
        </w:rPr>
        <w:t>;</w:t>
      </w:r>
      <w:proofErr w:type="gramEnd"/>
    </w:p>
    <w:p w14:paraId="58EBB6A1" w14:textId="659D23B5" w:rsidR="004C3DB4" w:rsidRPr="00A7080C" w:rsidRDefault="004C3DB4" w:rsidP="004F7043">
      <w:pPr>
        <w:pStyle w:val="ListParagraph"/>
        <w:numPr>
          <w:ilvl w:val="0"/>
          <w:numId w:val="20"/>
        </w:numPr>
        <w:spacing w:before="120" w:after="120"/>
        <w:ind w:left="2552" w:hanging="851"/>
        <w:contextualSpacing w:val="0"/>
        <w:rPr>
          <w:rFonts w:ascii="Arial" w:hAnsi="Arial" w:cs="Arial"/>
        </w:rPr>
      </w:pPr>
      <w:r>
        <w:rPr>
          <w:rFonts w:ascii="Arial" w:hAnsi="Arial" w:cs="Arial"/>
        </w:rPr>
        <w:t xml:space="preserve">"biodiversity" </w:t>
      </w:r>
      <w:r w:rsidRPr="00C55E65">
        <w:rPr>
          <w:rFonts w:ascii="Arial" w:hAnsi="Arial" w:cs="Arial"/>
          <w:b/>
        </w:rPr>
        <w:t>substitute</w:t>
      </w:r>
      <w:r w:rsidRPr="00C55E65">
        <w:rPr>
          <w:rFonts w:ascii="Symbol" w:eastAsia="Symbol" w:hAnsi="Symbol" w:cs="Symbol"/>
          <w:sz w:val="24"/>
        </w:rPr>
        <w:t></w:t>
      </w:r>
    </w:p>
    <w:p w14:paraId="65CA2AAF" w14:textId="08952652" w:rsidR="004C3DB4" w:rsidRPr="00A7080C" w:rsidRDefault="004C3DB4" w:rsidP="00D968A1">
      <w:pPr>
        <w:pStyle w:val="ListParagraph"/>
        <w:spacing w:before="120" w:after="120"/>
        <w:ind w:left="2552"/>
        <w:contextualSpacing w:val="0"/>
        <w:rPr>
          <w:rFonts w:ascii="Arial" w:eastAsia="Times New Roman" w:hAnsi="Arial" w:cs="Arial"/>
          <w:szCs w:val="22"/>
        </w:rPr>
      </w:pPr>
      <w:r w:rsidRPr="00351AE9">
        <w:rPr>
          <w:rFonts w:ascii="Arial" w:hAnsi="Arial" w:cs="Arial"/>
        </w:rPr>
        <w:t>"</w:t>
      </w:r>
      <w:r w:rsidRPr="00A7080C">
        <w:rPr>
          <w:rFonts w:ascii="Arial" w:eastAsia="Times New Roman" w:hAnsi="Arial" w:cs="Arial"/>
          <w:b/>
          <w:szCs w:val="22"/>
        </w:rPr>
        <w:t>‘</w:t>
      </w:r>
      <w:r>
        <w:rPr>
          <w:rFonts w:ascii="Arial" w:eastAsia="Times New Roman" w:hAnsi="Arial" w:cs="Arial"/>
          <w:b/>
          <w:szCs w:val="22"/>
        </w:rPr>
        <w:t>biodiversity</w:t>
      </w:r>
      <w:r w:rsidRPr="00A7080C">
        <w:rPr>
          <w:rFonts w:ascii="Arial" w:hAnsi="Arial" w:cs="Arial"/>
          <w:b/>
          <w:szCs w:val="22"/>
        </w:rPr>
        <w:t>’</w:t>
      </w:r>
      <w:r w:rsidRPr="00A7080C">
        <w:rPr>
          <w:rFonts w:ascii="Arial" w:eastAsia="Times New Roman" w:hAnsi="Arial" w:cs="Arial"/>
          <w:szCs w:val="22"/>
        </w:rPr>
        <w:t xml:space="preserve"> </w:t>
      </w:r>
      <w:r w:rsidRPr="004C3DB4">
        <w:rPr>
          <w:rFonts w:ascii="Arial" w:eastAsia="Times New Roman" w:hAnsi="Arial" w:cs="Arial"/>
          <w:szCs w:val="22"/>
        </w:rPr>
        <w:t xml:space="preserve">has the same meaning as in the </w:t>
      </w:r>
      <w:r w:rsidRPr="00A86965">
        <w:rPr>
          <w:rFonts w:ascii="Arial" w:eastAsia="Times New Roman" w:hAnsi="Arial" w:cs="Arial"/>
          <w:i/>
          <w:szCs w:val="22"/>
        </w:rPr>
        <w:t>Flora and Fauna Guarantee Act 1988</w:t>
      </w:r>
      <w:r w:rsidRPr="001E602D">
        <w:rPr>
          <w:rFonts w:ascii="Arial" w:eastAsia="Times New Roman" w:hAnsi="Arial" w:cs="Arial"/>
          <w:szCs w:val="22"/>
        </w:rPr>
        <w:t>.</w:t>
      </w:r>
      <w:proofErr w:type="gramStart"/>
      <w:r>
        <w:rPr>
          <w:rFonts w:ascii="Arial" w:eastAsia="Times New Roman" w:hAnsi="Arial" w:cs="Arial"/>
          <w:szCs w:val="22"/>
        </w:rPr>
        <w:t>";</w:t>
      </w:r>
      <w:proofErr w:type="gramEnd"/>
    </w:p>
    <w:p w14:paraId="1F046664" w14:textId="0592A8C6" w:rsidR="00E84DA5" w:rsidRPr="00A7080C" w:rsidRDefault="00DF7CCA" w:rsidP="004F7043">
      <w:pPr>
        <w:pStyle w:val="ListParagraph"/>
        <w:numPr>
          <w:ilvl w:val="0"/>
          <w:numId w:val="20"/>
        </w:numPr>
        <w:spacing w:before="120" w:after="120"/>
        <w:ind w:left="2552" w:hanging="851"/>
        <w:contextualSpacing w:val="0"/>
        <w:rPr>
          <w:rFonts w:ascii="Arial" w:hAnsi="Arial" w:cs="Arial"/>
        </w:rPr>
      </w:pPr>
      <w:r>
        <w:rPr>
          <w:rFonts w:ascii="Arial" w:hAnsi="Arial" w:cs="Arial"/>
        </w:rPr>
        <w:t>"</w:t>
      </w:r>
      <w:r w:rsidR="00A7080C">
        <w:rPr>
          <w:rFonts w:ascii="Arial" w:hAnsi="Arial" w:cs="Arial"/>
        </w:rPr>
        <w:t>code</w:t>
      </w:r>
      <w:r>
        <w:rPr>
          <w:rFonts w:ascii="Arial" w:hAnsi="Arial" w:cs="Arial"/>
        </w:rPr>
        <w:t>"</w:t>
      </w:r>
      <w:r w:rsidR="00A7080C">
        <w:rPr>
          <w:rFonts w:ascii="Arial" w:hAnsi="Arial" w:cs="Arial"/>
        </w:rPr>
        <w:t xml:space="preserve"> </w:t>
      </w:r>
      <w:r w:rsidR="00A7080C" w:rsidRPr="00C55E65">
        <w:rPr>
          <w:rFonts w:ascii="Arial" w:hAnsi="Arial" w:cs="Arial"/>
          <w:b/>
        </w:rPr>
        <w:t>substitute</w:t>
      </w:r>
      <w:r w:rsidR="00A7080C" w:rsidRPr="00C55E65">
        <w:rPr>
          <w:rFonts w:ascii="Symbol" w:eastAsia="Symbol" w:hAnsi="Symbol" w:cs="Symbol"/>
          <w:sz w:val="24"/>
        </w:rPr>
        <w:t></w:t>
      </w:r>
    </w:p>
    <w:p w14:paraId="05560B3B" w14:textId="1B5E1C84" w:rsidR="00A7080C" w:rsidRPr="00A7080C" w:rsidRDefault="00351AE9" w:rsidP="00D968A1">
      <w:pPr>
        <w:pStyle w:val="ListParagraph"/>
        <w:spacing w:before="120" w:after="120"/>
        <w:ind w:left="2552"/>
        <w:contextualSpacing w:val="0"/>
        <w:rPr>
          <w:rFonts w:ascii="Arial" w:eastAsia="Times New Roman" w:hAnsi="Arial" w:cs="Arial"/>
          <w:szCs w:val="22"/>
        </w:rPr>
      </w:pPr>
      <w:r w:rsidRPr="00351AE9">
        <w:rPr>
          <w:rFonts w:ascii="Arial" w:hAnsi="Arial" w:cs="Arial"/>
        </w:rPr>
        <w:t>"</w:t>
      </w:r>
      <w:r w:rsidR="0055713D">
        <w:rPr>
          <w:rFonts w:ascii="Arial" w:eastAsia="Times New Roman" w:hAnsi="Arial" w:cs="Arial"/>
          <w:b/>
          <w:szCs w:val="22"/>
        </w:rPr>
        <w:t>'</w:t>
      </w:r>
      <w:r w:rsidR="0055713D">
        <w:rPr>
          <w:rFonts w:ascii="Arial" w:hAnsi="Arial" w:cs="Arial"/>
          <w:b/>
          <w:szCs w:val="22"/>
        </w:rPr>
        <w:t>Code'</w:t>
      </w:r>
      <w:r w:rsidR="00A7080C" w:rsidRPr="00A7080C">
        <w:rPr>
          <w:rFonts w:ascii="Arial" w:eastAsia="Times New Roman" w:hAnsi="Arial" w:cs="Arial"/>
          <w:szCs w:val="22"/>
        </w:rPr>
        <w:t xml:space="preserve"> means</w:t>
      </w:r>
      <w:r w:rsidR="00A7080C" w:rsidRPr="00A7080C">
        <w:rPr>
          <w:rFonts w:ascii="Arial" w:eastAsia="Times New Roman" w:hAnsi="Arial" w:cs="Arial"/>
          <w:i/>
          <w:szCs w:val="22"/>
        </w:rPr>
        <w:t xml:space="preserve"> </w:t>
      </w:r>
      <w:r w:rsidR="0055713D">
        <w:rPr>
          <w:rFonts w:ascii="Arial" w:eastAsia="Times New Roman" w:hAnsi="Arial" w:cs="Arial"/>
          <w:i/>
          <w:szCs w:val="22"/>
        </w:rPr>
        <w:t>t</w:t>
      </w:r>
      <w:r w:rsidR="00A7080C" w:rsidRPr="00A7080C">
        <w:rPr>
          <w:rFonts w:ascii="Arial" w:eastAsia="Times New Roman" w:hAnsi="Arial" w:cs="Arial"/>
          <w:i/>
          <w:szCs w:val="22"/>
        </w:rPr>
        <w:t>he Code of Practice for Timber Production 2014</w:t>
      </w:r>
      <w:r w:rsidR="00411A77">
        <w:rPr>
          <w:rFonts w:ascii="Arial" w:eastAsia="Times New Roman" w:hAnsi="Arial" w:cs="Arial"/>
          <w:i/>
          <w:szCs w:val="22"/>
        </w:rPr>
        <w:t xml:space="preserve"> </w:t>
      </w:r>
      <w:r w:rsidR="00411A77">
        <w:rPr>
          <w:rFonts w:ascii="Arial" w:eastAsia="Times New Roman" w:hAnsi="Arial" w:cs="Arial"/>
          <w:szCs w:val="22"/>
        </w:rPr>
        <w:t>(amended 2021)</w:t>
      </w:r>
      <w:r w:rsidR="00A7080C" w:rsidRPr="00694698">
        <w:rPr>
          <w:rFonts w:ascii="Arial" w:eastAsia="Times New Roman" w:hAnsi="Arial" w:cs="Arial"/>
          <w:szCs w:val="22"/>
        </w:rPr>
        <w:t>.</w:t>
      </w:r>
      <w:proofErr w:type="gramStart"/>
      <w:r>
        <w:rPr>
          <w:rFonts w:ascii="Arial" w:eastAsia="Times New Roman" w:hAnsi="Arial" w:cs="Arial"/>
          <w:szCs w:val="22"/>
        </w:rPr>
        <w:t>"</w:t>
      </w:r>
      <w:r w:rsidR="00D83237">
        <w:rPr>
          <w:rFonts w:ascii="Arial" w:eastAsia="Times New Roman" w:hAnsi="Arial" w:cs="Arial"/>
          <w:szCs w:val="22"/>
        </w:rPr>
        <w:t>;</w:t>
      </w:r>
      <w:proofErr w:type="gramEnd"/>
    </w:p>
    <w:p w14:paraId="02026CC2" w14:textId="5F926B70" w:rsidR="00A7080C" w:rsidRDefault="00DF7CCA" w:rsidP="004F7043">
      <w:pPr>
        <w:pStyle w:val="ListParagraph"/>
        <w:numPr>
          <w:ilvl w:val="0"/>
          <w:numId w:val="20"/>
        </w:numPr>
        <w:spacing w:before="120" w:after="120"/>
        <w:ind w:left="2552" w:hanging="851"/>
        <w:contextualSpacing w:val="0"/>
        <w:rPr>
          <w:rFonts w:ascii="Arial" w:hAnsi="Arial" w:cs="Arial"/>
        </w:rPr>
      </w:pPr>
      <w:r>
        <w:rPr>
          <w:rFonts w:ascii="Arial" w:hAnsi="Arial" w:cs="Arial"/>
        </w:rPr>
        <w:t>"</w:t>
      </w:r>
      <w:r w:rsidRPr="00D968A1">
        <w:rPr>
          <w:rFonts w:ascii="Arial" w:hAnsi="Arial" w:cs="Arial"/>
          <w:b/>
        </w:rPr>
        <w:t>coupe</w:t>
      </w:r>
      <w:r>
        <w:rPr>
          <w:rFonts w:ascii="Arial" w:hAnsi="Arial" w:cs="Arial"/>
        </w:rPr>
        <w:t>"</w:t>
      </w:r>
      <w:r w:rsidR="00A7080C">
        <w:rPr>
          <w:rFonts w:ascii="Arial" w:hAnsi="Arial" w:cs="Arial"/>
        </w:rPr>
        <w:t xml:space="preserve"> </w:t>
      </w:r>
      <w:r w:rsidR="00A7080C" w:rsidRPr="00C55E65">
        <w:rPr>
          <w:rFonts w:ascii="Arial" w:hAnsi="Arial" w:cs="Arial"/>
          <w:b/>
        </w:rPr>
        <w:t>substitute</w:t>
      </w:r>
      <w:r w:rsidR="00A7080C" w:rsidRPr="00C55E65">
        <w:rPr>
          <w:rFonts w:ascii="Symbol" w:eastAsia="Symbol" w:hAnsi="Symbol" w:cs="Symbol"/>
          <w:sz w:val="24"/>
        </w:rPr>
        <w:t></w:t>
      </w:r>
    </w:p>
    <w:p w14:paraId="2C4A8BD5" w14:textId="4AFB817E" w:rsidR="00A7080C" w:rsidRPr="00F76D54" w:rsidRDefault="00351AE9" w:rsidP="00D968A1">
      <w:pPr>
        <w:pStyle w:val="ListParagraph"/>
        <w:spacing w:before="120" w:after="120"/>
        <w:ind w:left="2552"/>
        <w:contextualSpacing w:val="0"/>
        <w:rPr>
          <w:rFonts w:ascii="Arial" w:eastAsia="Times New Roman" w:hAnsi="Arial" w:cs="Arial"/>
          <w:szCs w:val="22"/>
        </w:rPr>
      </w:pPr>
      <w:r w:rsidRPr="00351AE9">
        <w:rPr>
          <w:rFonts w:ascii="Arial" w:hAnsi="Arial" w:cs="Arial"/>
        </w:rPr>
        <w:t>"</w:t>
      </w:r>
      <w:r w:rsidR="0055713D">
        <w:rPr>
          <w:rFonts w:ascii="Arial" w:eastAsia="Times New Roman" w:hAnsi="Arial" w:cs="Arial"/>
          <w:b/>
          <w:szCs w:val="22"/>
        </w:rPr>
        <w:t>'</w:t>
      </w:r>
      <w:r w:rsidR="0055713D">
        <w:rPr>
          <w:rFonts w:ascii="Arial" w:hAnsi="Arial" w:cs="Arial"/>
          <w:b/>
          <w:szCs w:val="22"/>
        </w:rPr>
        <w:t>coupe'</w:t>
      </w:r>
      <w:r w:rsidR="00A7080C" w:rsidRPr="00640817">
        <w:rPr>
          <w:rFonts w:ascii="Arial" w:eastAsia="Times New Roman" w:hAnsi="Arial" w:cs="Arial"/>
          <w:szCs w:val="22"/>
        </w:rPr>
        <w:t>, in</w:t>
      </w:r>
      <w:r w:rsidR="00557CB7">
        <w:rPr>
          <w:rFonts w:ascii="Arial" w:eastAsia="Times New Roman" w:hAnsi="Arial" w:cs="Arial"/>
          <w:szCs w:val="22"/>
        </w:rPr>
        <w:t xml:space="preserve"> relation to</w:t>
      </w:r>
      <w:r w:rsidR="00A7080C" w:rsidRPr="00640817">
        <w:rPr>
          <w:rFonts w:ascii="Arial" w:eastAsia="Times New Roman" w:hAnsi="Arial" w:cs="Arial"/>
          <w:szCs w:val="22"/>
        </w:rPr>
        <w:t>:</w:t>
      </w:r>
    </w:p>
    <w:p w14:paraId="4196A8BA" w14:textId="77777777" w:rsidR="00D968A1" w:rsidRPr="00F76D54" w:rsidRDefault="00D968A1" w:rsidP="00D968A1">
      <w:pPr>
        <w:pStyle w:val="Body"/>
        <w:spacing w:before="120" w:line="240" w:lineRule="auto"/>
        <w:ind w:left="3402" w:right="141" w:hanging="850"/>
        <w:rPr>
          <w:rFonts w:ascii="Arial" w:hAnsi="Arial" w:cs="Arial"/>
          <w:b/>
          <w:sz w:val="22"/>
          <w:szCs w:val="22"/>
        </w:rPr>
      </w:pPr>
      <w:r w:rsidRPr="00F76D54">
        <w:rPr>
          <w:rFonts w:ascii="Arial" w:hAnsi="Arial" w:cs="Arial"/>
          <w:sz w:val="22"/>
          <w:szCs w:val="22"/>
        </w:rPr>
        <w:t>i.</w:t>
      </w:r>
      <w:r w:rsidRPr="00F76D54">
        <w:rPr>
          <w:rFonts w:ascii="Arial" w:hAnsi="Arial" w:cs="Arial"/>
          <w:sz w:val="22"/>
          <w:szCs w:val="22"/>
        </w:rPr>
        <w:tab/>
      </w:r>
      <w:r w:rsidR="00842EAD" w:rsidRPr="00F76D54">
        <w:rPr>
          <w:rFonts w:ascii="Arial" w:hAnsi="Arial" w:cs="Arial"/>
          <w:sz w:val="22"/>
          <w:szCs w:val="22"/>
        </w:rPr>
        <w:t>"</w:t>
      </w:r>
      <w:r w:rsidR="00A7080C" w:rsidRPr="00F76D54">
        <w:rPr>
          <w:rFonts w:ascii="Arial" w:hAnsi="Arial"/>
          <w:sz w:val="22"/>
          <w:szCs w:val="22"/>
        </w:rPr>
        <w:t>State</w:t>
      </w:r>
      <w:r w:rsidR="00A7080C" w:rsidRPr="00F76D54">
        <w:rPr>
          <w:rFonts w:ascii="Arial" w:hAnsi="Arial" w:cs="Arial"/>
          <w:sz w:val="22"/>
          <w:szCs w:val="22"/>
        </w:rPr>
        <w:t xml:space="preserve"> forest</w:t>
      </w:r>
      <w:r w:rsidR="00842EAD" w:rsidRPr="00F76D54">
        <w:rPr>
          <w:rFonts w:ascii="Arial" w:hAnsi="Arial" w:cs="Arial"/>
          <w:sz w:val="22"/>
          <w:szCs w:val="22"/>
        </w:rPr>
        <w:t>"</w:t>
      </w:r>
      <w:r w:rsidR="00A7080C" w:rsidRPr="00F76D54">
        <w:rPr>
          <w:rFonts w:ascii="Arial" w:hAnsi="Arial" w:cs="Arial"/>
          <w:sz w:val="22"/>
          <w:szCs w:val="22"/>
        </w:rPr>
        <w:t xml:space="preserve">, </w:t>
      </w:r>
      <w:r w:rsidR="003074B3" w:rsidRPr="00F76D54">
        <w:rPr>
          <w:rFonts w:ascii="Arial" w:hAnsi="Arial"/>
          <w:sz w:val="22"/>
          <w:szCs w:val="22"/>
        </w:rPr>
        <w:t xml:space="preserve">as defined in the </w:t>
      </w:r>
      <w:r w:rsidR="003074B3" w:rsidRPr="00F76D54">
        <w:rPr>
          <w:rFonts w:ascii="Arial" w:hAnsi="Arial"/>
          <w:i/>
          <w:iCs/>
          <w:sz w:val="22"/>
          <w:szCs w:val="22"/>
        </w:rPr>
        <w:t>Sustainable Forests (Timber) Act 2004</w:t>
      </w:r>
      <w:r w:rsidR="003074B3" w:rsidRPr="00F76D54">
        <w:rPr>
          <w:rFonts w:ascii="Arial" w:hAnsi="Arial"/>
          <w:sz w:val="22"/>
          <w:szCs w:val="22"/>
        </w:rPr>
        <w:t>, has the same meaning as in that Act</w:t>
      </w:r>
      <w:r w:rsidR="00A7080C" w:rsidRPr="00F76D54">
        <w:rPr>
          <w:rFonts w:ascii="Arial" w:hAnsi="Arial" w:cs="Arial"/>
          <w:sz w:val="22"/>
          <w:szCs w:val="22"/>
        </w:rPr>
        <w:t>; and</w:t>
      </w:r>
      <w:r w:rsidR="00A7080C" w:rsidRPr="00F76D54">
        <w:rPr>
          <w:rFonts w:ascii="Arial" w:hAnsi="Arial" w:cs="Arial"/>
          <w:b/>
          <w:sz w:val="22"/>
          <w:szCs w:val="22"/>
        </w:rPr>
        <w:t xml:space="preserve"> </w:t>
      </w:r>
    </w:p>
    <w:p w14:paraId="219480E0" w14:textId="2B519D9E" w:rsidR="00640817" w:rsidRPr="00F76D54" w:rsidRDefault="00D968A1" w:rsidP="00D968A1">
      <w:pPr>
        <w:pStyle w:val="Body"/>
        <w:spacing w:before="120" w:line="240" w:lineRule="auto"/>
        <w:ind w:left="3402" w:right="141" w:hanging="850"/>
        <w:rPr>
          <w:rFonts w:ascii="Arial" w:hAnsi="Arial" w:cs="Arial"/>
          <w:sz w:val="22"/>
          <w:szCs w:val="22"/>
        </w:rPr>
      </w:pPr>
      <w:r w:rsidRPr="00C3505C">
        <w:rPr>
          <w:rFonts w:ascii="Arial" w:hAnsi="Arial" w:cs="Arial"/>
          <w:sz w:val="22"/>
          <w:szCs w:val="22"/>
        </w:rPr>
        <w:t>ii.</w:t>
      </w:r>
      <w:r w:rsidRPr="00F76D54">
        <w:rPr>
          <w:rFonts w:ascii="Arial" w:hAnsi="Arial" w:cs="Arial"/>
          <w:b/>
          <w:sz w:val="22"/>
          <w:szCs w:val="22"/>
        </w:rPr>
        <w:tab/>
      </w:r>
      <w:r w:rsidR="003074B3" w:rsidRPr="00F76D54">
        <w:rPr>
          <w:rFonts w:ascii="Arial" w:hAnsi="Arial"/>
          <w:bCs/>
          <w:sz w:val="22"/>
          <w:szCs w:val="22"/>
        </w:rPr>
        <w:t>any other land</w:t>
      </w:r>
      <w:r w:rsidR="003074B3" w:rsidRPr="00F76D54">
        <w:rPr>
          <w:rFonts w:ascii="Arial" w:hAnsi="Arial"/>
          <w:sz w:val="22"/>
          <w:szCs w:val="22"/>
        </w:rPr>
        <w:t>,</w:t>
      </w:r>
      <w:r w:rsidR="00A7080C" w:rsidRPr="00F76D54">
        <w:rPr>
          <w:rFonts w:ascii="Arial" w:hAnsi="Arial" w:cs="Arial"/>
          <w:sz w:val="22"/>
          <w:szCs w:val="22"/>
        </w:rPr>
        <w:t xml:space="preserve"> </w:t>
      </w:r>
      <w:r w:rsidR="00557CB7" w:rsidRPr="00F76D54">
        <w:rPr>
          <w:rFonts w:ascii="Arial" w:hAnsi="Arial" w:cs="Arial"/>
          <w:sz w:val="22"/>
          <w:szCs w:val="22"/>
        </w:rPr>
        <w:t xml:space="preserve">means </w:t>
      </w:r>
      <w:r w:rsidR="00A7080C" w:rsidRPr="00F76D54">
        <w:rPr>
          <w:rFonts w:ascii="Arial" w:hAnsi="Arial" w:cs="Arial"/>
          <w:sz w:val="22"/>
          <w:szCs w:val="22"/>
        </w:rPr>
        <w:t xml:space="preserve">a single area of forest or </w:t>
      </w:r>
      <w:r w:rsidR="00A7080C" w:rsidRPr="00F76D54">
        <w:rPr>
          <w:rFonts w:ascii="Arial" w:hAnsi="Arial" w:cs="Arial"/>
          <w:b/>
          <w:sz w:val="22"/>
          <w:szCs w:val="22"/>
        </w:rPr>
        <w:t>plantation</w:t>
      </w:r>
      <w:r w:rsidR="00A7080C" w:rsidRPr="00F76D54">
        <w:rPr>
          <w:rFonts w:ascii="Arial" w:hAnsi="Arial" w:cs="Arial"/>
          <w:sz w:val="22"/>
          <w:szCs w:val="22"/>
        </w:rPr>
        <w:t xml:space="preserve"> of variable size, shape and orientation from which </w:t>
      </w:r>
      <w:r w:rsidR="00A7080C" w:rsidRPr="00C3505C">
        <w:rPr>
          <w:rFonts w:ascii="Arial" w:hAnsi="Arial" w:cs="Arial"/>
          <w:b/>
          <w:sz w:val="22"/>
          <w:szCs w:val="22"/>
        </w:rPr>
        <w:t>timber</w:t>
      </w:r>
      <w:r w:rsidR="00A7080C" w:rsidRPr="00F76D54">
        <w:rPr>
          <w:rFonts w:ascii="Arial" w:hAnsi="Arial" w:cs="Arial"/>
          <w:sz w:val="22"/>
          <w:szCs w:val="22"/>
        </w:rPr>
        <w:t xml:space="preserve"> is harvested in one operation.</w:t>
      </w:r>
      <w:proofErr w:type="gramStart"/>
      <w:r w:rsidR="00351AE9" w:rsidRPr="00F76D54">
        <w:rPr>
          <w:rFonts w:ascii="Arial" w:hAnsi="Arial" w:cs="Arial"/>
          <w:sz w:val="22"/>
          <w:szCs w:val="22"/>
        </w:rPr>
        <w:t>"</w:t>
      </w:r>
      <w:r w:rsidR="00D83237" w:rsidRPr="00F76D54">
        <w:rPr>
          <w:rFonts w:ascii="Arial" w:hAnsi="Arial" w:cs="Arial"/>
          <w:sz w:val="22"/>
          <w:szCs w:val="22"/>
        </w:rPr>
        <w:t>;</w:t>
      </w:r>
      <w:proofErr w:type="gramEnd"/>
    </w:p>
    <w:p w14:paraId="6FEEE373" w14:textId="6E8FF325" w:rsidR="00411A77" w:rsidRPr="00A86965" w:rsidRDefault="00411A77" w:rsidP="004F7043">
      <w:pPr>
        <w:pStyle w:val="ListParagraph"/>
        <w:numPr>
          <w:ilvl w:val="0"/>
          <w:numId w:val="20"/>
        </w:numPr>
        <w:spacing w:before="120" w:after="120"/>
        <w:ind w:left="2552" w:hanging="851"/>
        <w:contextualSpacing w:val="0"/>
        <w:rPr>
          <w:rFonts w:ascii="Arial" w:eastAsia="Times New Roman" w:hAnsi="Arial" w:cs="Arial"/>
          <w:b/>
          <w:szCs w:val="22"/>
        </w:rPr>
      </w:pPr>
      <w:r>
        <w:rPr>
          <w:rFonts w:ascii="Arial" w:hAnsi="Arial" w:cs="Arial"/>
        </w:rPr>
        <w:t xml:space="preserve">"coupe diary" </w:t>
      </w:r>
      <w:r w:rsidRPr="00C55E65">
        <w:rPr>
          <w:rFonts w:ascii="Arial" w:hAnsi="Arial" w:cs="Arial"/>
          <w:b/>
        </w:rPr>
        <w:t>substitute</w:t>
      </w:r>
      <w:r w:rsidRPr="00C55E65">
        <w:rPr>
          <w:rFonts w:ascii="Symbol" w:eastAsia="Symbol" w:hAnsi="Symbol" w:cs="Symbol"/>
          <w:sz w:val="24"/>
        </w:rPr>
        <w:t></w:t>
      </w:r>
    </w:p>
    <w:p w14:paraId="79D090F4" w14:textId="1D73D7EE" w:rsidR="00411A77" w:rsidRPr="00640817" w:rsidRDefault="00411A77" w:rsidP="00D968A1">
      <w:pPr>
        <w:pStyle w:val="ListParagraph"/>
        <w:spacing w:before="120" w:after="120"/>
        <w:ind w:left="2552"/>
        <w:contextualSpacing w:val="0"/>
        <w:rPr>
          <w:rFonts w:ascii="Arial" w:eastAsia="Times New Roman" w:hAnsi="Arial" w:cs="Arial"/>
          <w:b/>
          <w:szCs w:val="22"/>
        </w:rPr>
      </w:pPr>
      <w:r w:rsidRPr="00351AE9">
        <w:rPr>
          <w:rFonts w:ascii="Arial" w:hAnsi="Arial" w:cs="Arial"/>
        </w:rPr>
        <w:t>"</w:t>
      </w:r>
      <w:r w:rsidR="0055713D">
        <w:rPr>
          <w:rFonts w:ascii="Arial" w:eastAsia="Times New Roman" w:hAnsi="Arial" w:cs="Arial"/>
          <w:b/>
          <w:szCs w:val="22"/>
        </w:rPr>
        <w:t>'</w:t>
      </w:r>
      <w:r w:rsidRPr="00640817">
        <w:rPr>
          <w:rFonts w:ascii="Arial" w:hAnsi="Arial" w:cs="Arial"/>
          <w:b/>
          <w:szCs w:val="22"/>
        </w:rPr>
        <w:t>coupe</w:t>
      </w:r>
      <w:r>
        <w:rPr>
          <w:rFonts w:ascii="Arial" w:eastAsia="Times New Roman" w:hAnsi="Arial" w:cs="Arial"/>
          <w:b/>
          <w:szCs w:val="22"/>
        </w:rPr>
        <w:t xml:space="preserve"> diary</w:t>
      </w:r>
      <w:r w:rsidR="0055713D">
        <w:rPr>
          <w:rFonts w:ascii="Arial" w:eastAsia="Times New Roman" w:hAnsi="Arial" w:cs="Arial"/>
          <w:b/>
          <w:szCs w:val="22"/>
        </w:rPr>
        <w:t>'</w:t>
      </w:r>
      <w:r w:rsidRPr="00640817">
        <w:rPr>
          <w:rFonts w:ascii="Arial" w:eastAsia="Times New Roman" w:hAnsi="Arial" w:cs="Arial"/>
          <w:szCs w:val="22"/>
        </w:rPr>
        <w:t xml:space="preserve"> </w:t>
      </w:r>
      <w:r w:rsidRPr="00411A77">
        <w:rPr>
          <w:rFonts w:ascii="Arial" w:eastAsia="Times New Roman" w:hAnsi="Arial" w:cs="Arial"/>
          <w:szCs w:val="22"/>
        </w:rPr>
        <w:t xml:space="preserve">is the document by that name that forms part of the </w:t>
      </w:r>
      <w:r w:rsidRPr="00A86965">
        <w:rPr>
          <w:rFonts w:ascii="Arial" w:eastAsia="Times New Roman" w:hAnsi="Arial" w:cs="Arial"/>
          <w:b/>
          <w:bCs/>
          <w:szCs w:val="22"/>
        </w:rPr>
        <w:t xml:space="preserve">Forest Coupe Plan </w:t>
      </w:r>
      <w:r w:rsidRPr="00411A77">
        <w:rPr>
          <w:rFonts w:ascii="Arial" w:eastAsia="Times New Roman" w:hAnsi="Arial" w:cs="Arial"/>
          <w:szCs w:val="22"/>
        </w:rPr>
        <w:t>and can be used to record ent</w:t>
      </w:r>
      <w:r w:rsidRPr="00101F98">
        <w:rPr>
          <w:rFonts w:ascii="Arial" w:eastAsia="Times New Roman" w:hAnsi="Arial" w:cs="Arial"/>
          <w:szCs w:val="22"/>
        </w:rPr>
        <w:t>ries</w:t>
      </w:r>
      <w:r w:rsidRPr="00FC4CB1">
        <w:rPr>
          <w:rFonts w:ascii="Arial" w:eastAsia="Times New Roman" w:hAnsi="Arial" w:cs="Arial"/>
          <w:szCs w:val="22"/>
        </w:rPr>
        <w:t xml:space="preserve"> </w:t>
      </w:r>
      <w:r w:rsidRPr="00101F98">
        <w:rPr>
          <w:rFonts w:ascii="Arial" w:eastAsia="Times New Roman" w:hAnsi="Arial" w:cs="Arial"/>
          <w:szCs w:val="22"/>
        </w:rPr>
        <w:t xml:space="preserve">relevant to the management of </w:t>
      </w:r>
      <w:r w:rsidRPr="00101F98">
        <w:rPr>
          <w:rFonts w:ascii="Arial" w:eastAsia="Times New Roman" w:hAnsi="Arial" w:cs="Arial"/>
          <w:b/>
          <w:szCs w:val="22"/>
        </w:rPr>
        <w:t>timber harvesting operations</w:t>
      </w:r>
      <w:r w:rsidRPr="00101F98">
        <w:rPr>
          <w:rFonts w:ascii="Arial" w:eastAsia="Times New Roman" w:hAnsi="Arial" w:cs="Arial"/>
          <w:szCs w:val="22"/>
        </w:rPr>
        <w:t xml:space="preserve"> and subsequent silv</w:t>
      </w:r>
      <w:r w:rsidRPr="00411A77">
        <w:rPr>
          <w:rFonts w:ascii="Arial" w:eastAsia="Times New Roman" w:hAnsi="Arial" w:cs="Arial"/>
          <w:szCs w:val="22"/>
        </w:rPr>
        <w:t xml:space="preserve">icultural treatment. Entries can be made by the </w:t>
      </w:r>
      <w:r w:rsidRPr="00411A77">
        <w:rPr>
          <w:rFonts w:ascii="Arial" w:eastAsia="Times New Roman" w:hAnsi="Arial" w:cs="Arial"/>
          <w:b/>
          <w:bCs/>
          <w:szCs w:val="22"/>
        </w:rPr>
        <w:t>harvesting entity</w:t>
      </w:r>
      <w:r w:rsidRPr="00411A77">
        <w:rPr>
          <w:rFonts w:ascii="Arial" w:eastAsia="Times New Roman" w:hAnsi="Arial" w:cs="Arial"/>
          <w:szCs w:val="22"/>
        </w:rPr>
        <w:t xml:space="preserve">, </w:t>
      </w:r>
      <w:r w:rsidR="0020214D">
        <w:rPr>
          <w:rFonts w:ascii="Arial" w:hAnsi="Arial"/>
        </w:rPr>
        <w:t xml:space="preserve">supervising forester, </w:t>
      </w:r>
      <w:r w:rsidRPr="00411A77">
        <w:rPr>
          <w:rFonts w:ascii="Arial" w:eastAsia="Times New Roman" w:hAnsi="Arial" w:cs="Arial"/>
          <w:szCs w:val="22"/>
        </w:rPr>
        <w:t xml:space="preserve">the contractor/logging team leader or other contractors signed into the </w:t>
      </w:r>
      <w:r w:rsidRPr="00411A77">
        <w:rPr>
          <w:rFonts w:ascii="Arial" w:eastAsia="Times New Roman" w:hAnsi="Arial" w:cs="Arial"/>
          <w:b/>
          <w:bCs/>
          <w:szCs w:val="22"/>
        </w:rPr>
        <w:t>coupe</w:t>
      </w:r>
      <w:r w:rsidRPr="00640817">
        <w:rPr>
          <w:rFonts w:ascii="Arial" w:eastAsia="Times New Roman" w:hAnsi="Arial" w:cs="Arial"/>
          <w:szCs w:val="22"/>
        </w:rPr>
        <w:t>.</w:t>
      </w:r>
      <w:proofErr w:type="gramStart"/>
      <w:r>
        <w:rPr>
          <w:rFonts w:ascii="Arial" w:eastAsia="Times New Roman" w:hAnsi="Arial" w:cs="Arial"/>
          <w:szCs w:val="22"/>
        </w:rPr>
        <w:t>";</w:t>
      </w:r>
      <w:proofErr w:type="gramEnd"/>
    </w:p>
    <w:p w14:paraId="028773F2" w14:textId="5627E527" w:rsidR="00394482" w:rsidRPr="00C3505C" w:rsidRDefault="00394482" w:rsidP="004F7043">
      <w:pPr>
        <w:pStyle w:val="ListParagraph"/>
        <w:numPr>
          <w:ilvl w:val="0"/>
          <w:numId w:val="20"/>
        </w:numPr>
        <w:spacing w:before="120" w:after="120"/>
        <w:ind w:left="2552" w:hanging="851"/>
        <w:contextualSpacing w:val="0"/>
        <w:rPr>
          <w:rFonts w:ascii="Arial" w:eastAsia="Times New Roman" w:hAnsi="Arial" w:cs="Arial"/>
          <w:b/>
          <w:szCs w:val="22"/>
        </w:rPr>
      </w:pPr>
      <w:r>
        <w:rPr>
          <w:rFonts w:ascii="Arial" w:eastAsia="Times New Roman" w:hAnsi="Arial" w:cs="Arial"/>
          <w:szCs w:val="22"/>
        </w:rPr>
        <w:t xml:space="preserve">"coupe driveway" </w:t>
      </w:r>
      <w:r>
        <w:rPr>
          <w:rFonts w:ascii="Arial" w:eastAsia="Times New Roman" w:hAnsi="Arial" w:cs="Arial"/>
          <w:b/>
          <w:szCs w:val="22"/>
        </w:rPr>
        <w:t>substitute</w:t>
      </w:r>
      <w:r w:rsidRPr="00DF7CCA">
        <w:rPr>
          <w:rFonts w:ascii="Symbol" w:eastAsia="Symbol" w:hAnsi="Symbol" w:cs="Symbol"/>
          <w:sz w:val="24"/>
        </w:rPr>
        <w:t></w:t>
      </w:r>
    </w:p>
    <w:p w14:paraId="2707E288" w14:textId="3CA43395" w:rsidR="00394482" w:rsidRPr="00C3505C" w:rsidRDefault="00394482" w:rsidP="00C3505C">
      <w:pPr>
        <w:pStyle w:val="ListParagraph"/>
        <w:spacing w:before="120" w:after="120"/>
        <w:ind w:left="2552"/>
        <w:contextualSpacing w:val="0"/>
        <w:rPr>
          <w:rFonts w:ascii="Arial" w:eastAsia="Times New Roman" w:hAnsi="Arial" w:cs="Arial"/>
          <w:szCs w:val="22"/>
        </w:rPr>
      </w:pPr>
      <w:r>
        <w:rPr>
          <w:rFonts w:ascii="Arial" w:eastAsia="Times New Roman" w:hAnsi="Arial" w:cs="Arial"/>
          <w:szCs w:val="22"/>
        </w:rPr>
        <w:t>"</w:t>
      </w:r>
      <w:r w:rsidR="006374C0">
        <w:rPr>
          <w:rFonts w:ascii="Arial" w:eastAsia="Times New Roman" w:hAnsi="Arial" w:cs="Arial"/>
          <w:b/>
          <w:szCs w:val="22"/>
        </w:rPr>
        <w:t>'</w:t>
      </w:r>
      <w:r w:rsidRPr="00394482">
        <w:rPr>
          <w:rFonts w:ascii="Arial" w:eastAsia="Times New Roman" w:hAnsi="Arial" w:cs="Arial"/>
          <w:b/>
          <w:szCs w:val="22"/>
        </w:rPr>
        <w:t>coupe driveway</w:t>
      </w:r>
      <w:r w:rsidR="006374C0">
        <w:rPr>
          <w:rFonts w:ascii="Arial" w:eastAsia="Times New Roman" w:hAnsi="Arial" w:cs="Arial"/>
          <w:b/>
          <w:szCs w:val="22"/>
        </w:rPr>
        <w:t>'</w:t>
      </w:r>
      <w:r w:rsidRPr="00C3505C">
        <w:rPr>
          <w:rFonts w:ascii="Arial" w:eastAsia="Times New Roman" w:hAnsi="Arial" w:cs="Arial"/>
          <w:szCs w:val="22"/>
        </w:rPr>
        <w:t xml:space="preserve"> means a temporary </w:t>
      </w:r>
      <w:r w:rsidRPr="00394482">
        <w:rPr>
          <w:rFonts w:ascii="Arial" w:eastAsia="Times New Roman" w:hAnsi="Arial" w:cs="Arial"/>
          <w:b/>
          <w:szCs w:val="22"/>
        </w:rPr>
        <w:t>coupe access road</w:t>
      </w:r>
      <w:r w:rsidRPr="00C3505C">
        <w:rPr>
          <w:rFonts w:ascii="Arial" w:eastAsia="Times New Roman" w:hAnsi="Arial" w:cs="Arial"/>
          <w:szCs w:val="22"/>
        </w:rPr>
        <w:t xml:space="preserve"> established to provide access to a </w:t>
      </w:r>
      <w:r w:rsidRPr="00394482">
        <w:rPr>
          <w:rFonts w:ascii="Arial" w:eastAsia="Times New Roman" w:hAnsi="Arial" w:cs="Arial"/>
          <w:b/>
          <w:szCs w:val="22"/>
        </w:rPr>
        <w:t>timber harvesting operation</w:t>
      </w:r>
      <w:r w:rsidRPr="00C3505C">
        <w:rPr>
          <w:rFonts w:ascii="Arial" w:eastAsia="Times New Roman" w:hAnsi="Arial" w:cs="Arial"/>
          <w:szCs w:val="22"/>
        </w:rPr>
        <w:t xml:space="preserve">.  For planning purposes, a coupe driveway is a </w:t>
      </w:r>
      <w:r w:rsidRPr="00394482">
        <w:rPr>
          <w:rFonts w:ascii="Arial" w:eastAsia="Times New Roman" w:hAnsi="Arial" w:cs="Arial"/>
          <w:b/>
          <w:szCs w:val="22"/>
        </w:rPr>
        <w:t>coupe access road</w:t>
      </w:r>
      <w:r w:rsidRPr="00C3505C">
        <w:rPr>
          <w:rFonts w:ascii="Arial" w:eastAsia="Times New Roman" w:hAnsi="Arial" w:cs="Arial"/>
          <w:szCs w:val="22"/>
        </w:rPr>
        <w:t xml:space="preserve"> less than 500 m long.  </w:t>
      </w:r>
      <w:r w:rsidRPr="004E3B9E">
        <w:rPr>
          <w:rFonts w:ascii="Arial" w:eastAsia="Times New Roman" w:hAnsi="Arial" w:cs="Arial"/>
          <w:b/>
          <w:bCs/>
          <w:szCs w:val="22"/>
        </w:rPr>
        <w:t>Coupe driveways</w:t>
      </w:r>
      <w:r w:rsidRPr="00C3505C">
        <w:rPr>
          <w:rFonts w:ascii="Arial" w:eastAsia="Times New Roman" w:hAnsi="Arial" w:cs="Arial"/>
          <w:szCs w:val="22"/>
        </w:rPr>
        <w:t xml:space="preserve"> are considered part of a </w:t>
      </w:r>
      <w:r w:rsidRPr="00394482">
        <w:rPr>
          <w:rFonts w:ascii="Arial" w:eastAsia="Times New Roman" w:hAnsi="Arial" w:cs="Arial"/>
          <w:b/>
          <w:szCs w:val="22"/>
        </w:rPr>
        <w:t>coupe</w:t>
      </w:r>
      <w:r w:rsidRPr="00C3505C">
        <w:rPr>
          <w:rFonts w:ascii="Arial" w:eastAsia="Times New Roman" w:hAnsi="Arial" w:cs="Arial"/>
          <w:szCs w:val="22"/>
        </w:rPr>
        <w:t>.</w:t>
      </w:r>
      <w:r>
        <w:rPr>
          <w:rFonts w:ascii="Arial" w:eastAsia="Times New Roman" w:hAnsi="Arial" w:cs="Arial"/>
          <w:szCs w:val="22"/>
        </w:rPr>
        <w:t>"</w:t>
      </w:r>
    </w:p>
    <w:p w14:paraId="1F5A5073" w14:textId="34972F8C" w:rsidR="00DF7CCA" w:rsidRPr="00DF7CCA" w:rsidRDefault="00DF7CCA" w:rsidP="004F7043">
      <w:pPr>
        <w:pStyle w:val="ListParagraph"/>
        <w:numPr>
          <w:ilvl w:val="0"/>
          <w:numId w:val="20"/>
        </w:numPr>
        <w:spacing w:before="120" w:after="120"/>
        <w:ind w:left="2552" w:hanging="851"/>
        <w:contextualSpacing w:val="0"/>
        <w:rPr>
          <w:rFonts w:ascii="Arial" w:eastAsia="Times New Roman" w:hAnsi="Arial" w:cs="Arial"/>
          <w:b/>
          <w:szCs w:val="22"/>
        </w:rPr>
      </w:pPr>
      <w:r w:rsidRPr="00DF7CCA">
        <w:rPr>
          <w:rFonts w:ascii="Arial" w:hAnsi="Arial" w:cs="Arial"/>
        </w:rPr>
        <w:t xml:space="preserve">"delegate" </w:t>
      </w:r>
      <w:r w:rsidRPr="00DF7CCA">
        <w:rPr>
          <w:rFonts w:ascii="Arial" w:hAnsi="Arial" w:cs="Arial"/>
          <w:b/>
        </w:rPr>
        <w:t>substitute</w:t>
      </w:r>
      <w:r w:rsidRPr="00DF7CCA">
        <w:rPr>
          <w:rFonts w:ascii="Symbol" w:eastAsia="Symbol" w:hAnsi="Symbol" w:cs="Symbol"/>
          <w:sz w:val="24"/>
        </w:rPr>
        <w:t></w:t>
      </w:r>
    </w:p>
    <w:p w14:paraId="03203357" w14:textId="7F2C1C4C" w:rsidR="00640817" w:rsidRPr="00DF7CCA" w:rsidRDefault="00DF7CCA" w:rsidP="00D968A1">
      <w:pPr>
        <w:pStyle w:val="ListParagraph"/>
        <w:spacing w:before="120" w:after="120"/>
        <w:ind w:left="2552"/>
        <w:contextualSpacing w:val="0"/>
        <w:rPr>
          <w:rFonts w:ascii="Arial" w:hAnsi="Arial" w:cs="Arial"/>
          <w:szCs w:val="22"/>
        </w:rPr>
      </w:pPr>
      <w:r w:rsidRPr="00DF7CCA">
        <w:rPr>
          <w:rFonts w:ascii="Arial" w:hAnsi="Arial" w:cs="Arial"/>
          <w:szCs w:val="22"/>
        </w:rPr>
        <w:lastRenderedPageBreak/>
        <w:t>"</w:t>
      </w:r>
      <w:r w:rsidRPr="00DF7CCA">
        <w:rPr>
          <w:rFonts w:ascii="Arial" w:hAnsi="Arial" w:cs="Arial"/>
          <w:b/>
          <w:szCs w:val="22"/>
        </w:rPr>
        <w:t>'delegate'</w:t>
      </w:r>
      <w:r w:rsidRPr="00DF7CCA">
        <w:rPr>
          <w:rFonts w:ascii="Arial" w:hAnsi="Arial" w:cs="Arial"/>
          <w:szCs w:val="22"/>
        </w:rPr>
        <w:t xml:space="preserve"> means a</w:t>
      </w:r>
      <w:r w:rsidR="00640817" w:rsidRPr="00DF7CCA">
        <w:rPr>
          <w:rFonts w:ascii="Arial" w:hAnsi="Arial" w:cs="Arial"/>
          <w:szCs w:val="22"/>
        </w:rPr>
        <w:t xml:space="preserve"> person </w:t>
      </w:r>
      <w:r w:rsidR="001946F1" w:rsidRPr="00176D24">
        <w:rPr>
          <w:rFonts w:ascii="Arial" w:hAnsi="Arial"/>
        </w:rPr>
        <w:t xml:space="preserve">(including a person by reference to their position or role) </w:t>
      </w:r>
      <w:r w:rsidR="00640817" w:rsidRPr="00DF7CCA">
        <w:rPr>
          <w:rFonts w:ascii="Arial" w:hAnsi="Arial" w:cs="Arial"/>
          <w:szCs w:val="22"/>
        </w:rPr>
        <w:t xml:space="preserve">to whom the </w:t>
      </w:r>
      <w:r w:rsidR="00640817" w:rsidRPr="00DF7CCA">
        <w:rPr>
          <w:rFonts w:ascii="Arial" w:hAnsi="Arial" w:cs="Arial"/>
          <w:b/>
          <w:szCs w:val="22"/>
        </w:rPr>
        <w:t>Minister</w:t>
      </w:r>
      <w:r w:rsidR="00640817" w:rsidRPr="00DF7CCA">
        <w:rPr>
          <w:rFonts w:ascii="Arial" w:hAnsi="Arial" w:cs="Arial"/>
          <w:szCs w:val="22"/>
        </w:rPr>
        <w:t xml:space="preserve"> or </w:t>
      </w:r>
      <w:r w:rsidR="00640817" w:rsidRPr="00DF7CCA">
        <w:rPr>
          <w:rFonts w:ascii="Arial" w:hAnsi="Arial" w:cs="Arial"/>
          <w:b/>
          <w:szCs w:val="22"/>
        </w:rPr>
        <w:t>Secretary</w:t>
      </w:r>
      <w:r w:rsidR="001946F1">
        <w:rPr>
          <w:rFonts w:ascii="Arial" w:hAnsi="Arial" w:cs="Arial"/>
          <w:szCs w:val="22"/>
        </w:rPr>
        <w:t>, as the case requires,</w:t>
      </w:r>
      <w:r w:rsidR="00640817" w:rsidRPr="00DF7CCA">
        <w:rPr>
          <w:rFonts w:ascii="Arial" w:hAnsi="Arial" w:cs="Arial"/>
          <w:szCs w:val="22"/>
        </w:rPr>
        <w:t xml:space="preserve"> has delegated </w:t>
      </w:r>
      <w:r w:rsidR="001946F1">
        <w:rPr>
          <w:rFonts w:ascii="Arial" w:hAnsi="Arial" w:cs="Arial"/>
          <w:szCs w:val="22"/>
        </w:rPr>
        <w:t>the relevant power, duty or function</w:t>
      </w:r>
      <w:r w:rsidR="00640817" w:rsidRPr="00DF7CCA">
        <w:rPr>
          <w:rFonts w:ascii="Arial" w:hAnsi="Arial" w:cs="Arial"/>
          <w:szCs w:val="22"/>
        </w:rPr>
        <w:t xml:space="preserve"> under Part 2 of the </w:t>
      </w:r>
      <w:r w:rsidR="00640817" w:rsidRPr="00DF7CCA">
        <w:rPr>
          <w:rFonts w:ascii="Arial" w:hAnsi="Arial" w:cs="Arial"/>
          <w:i/>
          <w:szCs w:val="22"/>
        </w:rPr>
        <w:t>Conservation, Forests and Land Act 1987</w:t>
      </w:r>
      <w:r w:rsidR="00640817" w:rsidRPr="00DF7CCA">
        <w:rPr>
          <w:rFonts w:ascii="Arial" w:hAnsi="Arial" w:cs="Arial"/>
          <w:szCs w:val="22"/>
        </w:rPr>
        <w:t xml:space="preserve"> or has been authorised by the </w:t>
      </w:r>
      <w:r w:rsidR="00640817" w:rsidRPr="00C3505C">
        <w:rPr>
          <w:rFonts w:ascii="Arial" w:hAnsi="Arial" w:cs="Arial"/>
          <w:b/>
          <w:szCs w:val="22"/>
        </w:rPr>
        <w:t>Minister</w:t>
      </w:r>
      <w:r w:rsidR="00640817" w:rsidRPr="00DF7CCA">
        <w:rPr>
          <w:rFonts w:ascii="Arial" w:hAnsi="Arial" w:cs="Arial"/>
          <w:szCs w:val="22"/>
        </w:rPr>
        <w:t xml:space="preserve"> to consider applications sought in accordance with the </w:t>
      </w:r>
      <w:r w:rsidR="00640817" w:rsidRPr="00DF7CCA">
        <w:rPr>
          <w:rFonts w:ascii="Arial" w:hAnsi="Arial" w:cs="Arial"/>
          <w:b/>
          <w:szCs w:val="22"/>
        </w:rPr>
        <w:t>Code</w:t>
      </w:r>
      <w:r w:rsidR="00640817" w:rsidRPr="00DF7CCA">
        <w:rPr>
          <w:rFonts w:ascii="Arial" w:hAnsi="Arial" w:cs="Arial"/>
          <w:szCs w:val="22"/>
        </w:rPr>
        <w:t xml:space="preserve"> and the </w:t>
      </w:r>
      <w:r w:rsidR="00640817" w:rsidRPr="00DF7CCA">
        <w:rPr>
          <w:rFonts w:ascii="Arial" w:hAnsi="Arial" w:cs="Arial"/>
          <w:b/>
          <w:szCs w:val="22"/>
        </w:rPr>
        <w:t>Management Standards and Procedures</w:t>
      </w:r>
      <w:r w:rsidR="00640817" w:rsidRPr="00DF7CCA">
        <w:rPr>
          <w:rFonts w:ascii="Arial" w:hAnsi="Arial" w:cs="Arial"/>
          <w:szCs w:val="22"/>
        </w:rPr>
        <w:t>.</w:t>
      </w:r>
      <w:proofErr w:type="gramStart"/>
      <w:r w:rsidR="00D83237">
        <w:rPr>
          <w:rFonts w:ascii="Arial" w:hAnsi="Arial" w:cs="Arial"/>
          <w:szCs w:val="22"/>
        </w:rPr>
        <w:t>”;</w:t>
      </w:r>
      <w:proofErr w:type="gramEnd"/>
      <w:r w:rsidR="00640817" w:rsidRPr="00DF7CCA">
        <w:rPr>
          <w:rFonts w:ascii="Arial" w:hAnsi="Arial" w:cs="Arial"/>
          <w:szCs w:val="22"/>
        </w:rPr>
        <w:t xml:space="preserve"> </w:t>
      </w:r>
    </w:p>
    <w:p w14:paraId="68340027" w14:textId="1AF4D26B" w:rsidR="00640817" w:rsidRPr="00DF7CCA" w:rsidRDefault="00DF7CCA" w:rsidP="004F7043">
      <w:pPr>
        <w:pStyle w:val="ListParagraph"/>
        <w:numPr>
          <w:ilvl w:val="0"/>
          <w:numId w:val="20"/>
        </w:numPr>
        <w:spacing w:before="120" w:after="120"/>
        <w:ind w:left="2552" w:hanging="851"/>
        <w:contextualSpacing w:val="0"/>
        <w:rPr>
          <w:rFonts w:ascii="Arial" w:hAnsi="Arial" w:cs="Arial"/>
          <w:szCs w:val="22"/>
        </w:rPr>
      </w:pPr>
      <w:r w:rsidRPr="00DF7CCA">
        <w:rPr>
          <w:rFonts w:ascii="Arial" w:hAnsi="Arial" w:cs="Arial"/>
          <w:szCs w:val="22"/>
        </w:rPr>
        <w:t xml:space="preserve">"domestic" </w:t>
      </w:r>
      <w:r w:rsidRPr="00DF7CCA">
        <w:rPr>
          <w:rFonts w:ascii="Arial" w:hAnsi="Arial" w:cs="Arial"/>
          <w:b/>
          <w:szCs w:val="22"/>
        </w:rPr>
        <w:t>substitute</w:t>
      </w:r>
      <w:r w:rsidRPr="00DF7CCA">
        <w:rPr>
          <w:rFonts w:ascii="Symbol" w:eastAsia="Symbol" w:hAnsi="Symbol" w:cs="Symbol"/>
          <w:szCs w:val="22"/>
        </w:rPr>
        <w:t></w:t>
      </w:r>
    </w:p>
    <w:p w14:paraId="7285D051" w14:textId="2268CE75" w:rsidR="00DF7CCA" w:rsidRPr="00557CB7" w:rsidRDefault="00DF7CCA" w:rsidP="00D968A1">
      <w:pPr>
        <w:pStyle w:val="ListParagraph"/>
        <w:spacing w:before="120" w:after="120"/>
        <w:ind w:left="2552"/>
        <w:contextualSpacing w:val="0"/>
        <w:rPr>
          <w:rFonts w:ascii="Arial" w:eastAsia="Times New Roman" w:hAnsi="Arial" w:cs="Arial"/>
          <w:b/>
          <w:szCs w:val="22"/>
        </w:rPr>
      </w:pPr>
      <w:r>
        <w:rPr>
          <w:rFonts w:ascii="Arial" w:eastAsia="Times New Roman" w:hAnsi="Arial" w:cs="Arial"/>
          <w:szCs w:val="22"/>
        </w:rPr>
        <w:t>"</w:t>
      </w:r>
      <w:r w:rsidRPr="00DF7CCA">
        <w:rPr>
          <w:rFonts w:ascii="Arial" w:eastAsia="Times New Roman" w:hAnsi="Arial" w:cs="Arial"/>
          <w:b/>
          <w:szCs w:val="22"/>
        </w:rPr>
        <w:t>‘</w:t>
      </w:r>
      <w:r>
        <w:rPr>
          <w:rFonts w:ascii="Arial" w:eastAsia="Times New Roman" w:hAnsi="Arial" w:cs="Arial"/>
          <w:b/>
          <w:szCs w:val="22"/>
        </w:rPr>
        <w:t>d</w:t>
      </w:r>
      <w:r w:rsidRPr="00DF7CCA">
        <w:rPr>
          <w:rFonts w:ascii="Arial" w:eastAsia="Times New Roman" w:hAnsi="Arial" w:cs="Arial"/>
          <w:b/>
          <w:szCs w:val="22"/>
        </w:rPr>
        <w:t xml:space="preserve">omestic’ </w:t>
      </w:r>
      <w:r w:rsidRPr="00DF7CCA">
        <w:rPr>
          <w:rFonts w:ascii="Arial" w:eastAsia="Times New Roman" w:hAnsi="Arial" w:cs="Arial"/>
          <w:szCs w:val="22"/>
        </w:rPr>
        <w:t xml:space="preserve">(firewood) means firewood that is collected for personal use </w:t>
      </w:r>
      <w:r w:rsidRPr="00557CB7">
        <w:rPr>
          <w:rFonts w:ascii="Arial" w:eastAsia="Times New Roman" w:hAnsi="Arial" w:cs="Arial"/>
          <w:szCs w:val="22"/>
        </w:rPr>
        <w:t>and is not sold to a third party or used in a commercial enterprise.</w:t>
      </w:r>
      <w:proofErr w:type="gramStart"/>
      <w:r w:rsidRPr="00557CB7">
        <w:rPr>
          <w:rFonts w:ascii="Arial" w:eastAsia="Times New Roman" w:hAnsi="Arial" w:cs="Arial"/>
          <w:szCs w:val="22"/>
        </w:rPr>
        <w:t>"</w:t>
      </w:r>
      <w:r w:rsidR="00D83237">
        <w:rPr>
          <w:rFonts w:ascii="Arial" w:eastAsia="Times New Roman" w:hAnsi="Arial" w:cs="Arial"/>
          <w:szCs w:val="22"/>
        </w:rPr>
        <w:t>;</w:t>
      </w:r>
      <w:proofErr w:type="gramEnd"/>
      <w:r w:rsidRPr="00557CB7">
        <w:rPr>
          <w:rFonts w:ascii="Arial" w:eastAsia="Times New Roman" w:hAnsi="Arial" w:cs="Arial"/>
          <w:b/>
          <w:szCs w:val="22"/>
        </w:rPr>
        <w:t xml:space="preserve"> </w:t>
      </w:r>
    </w:p>
    <w:p w14:paraId="7E8CB864" w14:textId="55068CBD" w:rsidR="00DF7CCA" w:rsidRPr="00557CB7" w:rsidRDefault="00DF7CCA" w:rsidP="004F7043">
      <w:pPr>
        <w:pStyle w:val="ListParagraph"/>
        <w:numPr>
          <w:ilvl w:val="0"/>
          <w:numId w:val="20"/>
        </w:numPr>
        <w:spacing w:before="120" w:after="120"/>
        <w:ind w:left="2552" w:hanging="851"/>
        <w:contextualSpacing w:val="0"/>
        <w:rPr>
          <w:rFonts w:ascii="Arial" w:hAnsi="Arial" w:cs="Arial"/>
          <w:szCs w:val="22"/>
        </w:rPr>
      </w:pPr>
      <w:r w:rsidRPr="00557CB7">
        <w:rPr>
          <w:rFonts w:ascii="Arial" w:hAnsi="Arial" w:cs="Arial"/>
          <w:szCs w:val="22"/>
        </w:rPr>
        <w:t xml:space="preserve">"drainage lines" </w:t>
      </w:r>
      <w:r w:rsidRPr="00557CB7">
        <w:rPr>
          <w:rFonts w:ascii="Arial" w:hAnsi="Arial" w:cs="Arial"/>
          <w:b/>
          <w:szCs w:val="22"/>
        </w:rPr>
        <w:t>substitute</w:t>
      </w:r>
      <w:r w:rsidRPr="00557CB7">
        <w:rPr>
          <w:rFonts w:ascii="Symbol" w:eastAsia="Symbol" w:hAnsi="Symbol" w:cs="Symbol"/>
          <w:szCs w:val="22"/>
        </w:rPr>
        <w:t></w:t>
      </w:r>
    </w:p>
    <w:p w14:paraId="2D265104" w14:textId="4D4530F0" w:rsidR="00DF7CCA" w:rsidRPr="00DF7CCA" w:rsidRDefault="00DF7CCA" w:rsidP="00D968A1">
      <w:pPr>
        <w:pStyle w:val="ListParagraph"/>
        <w:spacing w:before="120" w:after="120"/>
        <w:ind w:left="2552"/>
        <w:contextualSpacing w:val="0"/>
        <w:rPr>
          <w:rFonts w:ascii="Arial" w:eastAsia="Times New Roman" w:hAnsi="Arial" w:cs="Arial"/>
          <w:szCs w:val="22"/>
        </w:rPr>
      </w:pPr>
      <w:r w:rsidRPr="00557CB7">
        <w:rPr>
          <w:rFonts w:ascii="Arial" w:eastAsia="Times New Roman" w:hAnsi="Arial" w:cs="Arial"/>
          <w:szCs w:val="22"/>
        </w:rPr>
        <w:t>"</w:t>
      </w:r>
      <w:r w:rsidRPr="00557CB7">
        <w:rPr>
          <w:rFonts w:ascii="Arial" w:eastAsia="Times New Roman" w:hAnsi="Arial" w:cs="Arial"/>
          <w:b/>
          <w:szCs w:val="22"/>
        </w:rPr>
        <w:t>‘drainage lines’</w:t>
      </w:r>
      <w:r w:rsidRPr="00557CB7">
        <w:rPr>
          <w:rFonts w:ascii="Arial" w:eastAsia="Times New Roman" w:hAnsi="Arial" w:cs="Arial"/>
          <w:szCs w:val="22"/>
        </w:rPr>
        <w:t xml:space="preserve"> means</w:t>
      </w:r>
      <w:r w:rsidRPr="00557CB7">
        <w:rPr>
          <w:rFonts w:ascii="Arial" w:eastAsia="Times New Roman" w:hAnsi="Arial" w:cs="Arial"/>
          <w:b/>
          <w:szCs w:val="22"/>
        </w:rPr>
        <w:t xml:space="preserve"> </w:t>
      </w:r>
      <w:r w:rsidRPr="00557CB7">
        <w:rPr>
          <w:rFonts w:ascii="Arial" w:eastAsia="Times New Roman" w:hAnsi="Arial" w:cs="Arial"/>
          <w:szCs w:val="22"/>
        </w:rPr>
        <w:t>depressions that</w:t>
      </w:r>
      <w:r w:rsidRPr="00557CB7">
        <w:rPr>
          <w:rFonts w:ascii="Arial" w:eastAsia="Times New Roman" w:hAnsi="Arial" w:cs="Arial"/>
          <w:b/>
          <w:szCs w:val="22"/>
        </w:rPr>
        <w:t xml:space="preserve"> </w:t>
      </w:r>
      <w:r w:rsidRPr="00557CB7">
        <w:rPr>
          <w:rFonts w:ascii="Arial" w:eastAsia="Times New Roman" w:hAnsi="Arial" w:cs="Arial"/>
          <w:szCs w:val="22"/>
        </w:rPr>
        <w:t>have visible evidence of periodically flowing water (incl</w:t>
      </w:r>
      <w:r w:rsidRPr="00DF7CCA">
        <w:rPr>
          <w:rFonts w:ascii="Arial" w:eastAsia="Times New Roman" w:hAnsi="Arial" w:cs="Arial"/>
          <w:szCs w:val="22"/>
        </w:rPr>
        <w:t xml:space="preserve">uding obvious sedimentation or other clear evidence of overland flow) that feed into </w:t>
      </w:r>
      <w:r w:rsidRPr="00DF7CCA">
        <w:rPr>
          <w:rFonts w:ascii="Arial" w:eastAsia="Times New Roman" w:hAnsi="Arial" w:cs="Arial"/>
          <w:b/>
          <w:szCs w:val="22"/>
        </w:rPr>
        <w:t>temporary</w:t>
      </w:r>
      <w:r w:rsidRPr="00DF7CCA">
        <w:rPr>
          <w:rFonts w:ascii="Arial" w:eastAsia="Times New Roman" w:hAnsi="Arial" w:cs="Arial"/>
          <w:szCs w:val="22"/>
        </w:rPr>
        <w:t xml:space="preserve"> or </w:t>
      </w:r>
      <w:r w:rsidRPr="00DF7CCA">
        <w:rPr>
          <w:rFonts w:ascii="Arial" w:eastAsia="Times New Roman" w:hAnsi="Arial" w:cs="Arial"/>
          <w:b/>
          <w:szCs w:val="22"/>
        </w:rPr>
        <w:t>permanent streams</w:t>
      </w:r>
      <w:r w:rsidRPr="00DF7CCA">
        <w:rPr>
          <w:rFonts w:ascii="Arial" w:eastAsia="Times New Roman" w:hAnsi="Arial" w:cs="Arial"/>
          <w:szCs w:val="22"/>
        </w:rPr>
        <w:t xml:space="preserve">. A defined channel may or may not be present. Visible water flow would be expected after storm events or briefly in the wettest times of the year. Distinctive </w:t>
      </w:r>
      <w:r w:rsidRPr="00DF7CCA">
        <w:rPr>
          <w:rFonts w:ascii="Arial" w:eastAsia="Times New Roman" w:hAnsi="Arial" w:cs="Arial"/>
          <w:b/>
          <w:szCs w:val="22"/>
        </w:rPr>
        <w:t>riparian vegetation</w:t>
      </w:r>
      <w:r w:rsidRPr="00DF7CCA">
        <w:rPr>
          <w:rFonts w:ascii="Arial" w:eastAsia="Times New Roman" w:hAnsi="Arial" w:cs="Arial"/>
          <w:szCs w:val="22"/>
        </w:rPr>
        <w:t xml:space="preserve"> is not likely to be present.</w:t>
      </w:r>
    </w:p>
    <w:p w14:paraId="18180421" w14:textId="77777777" w:rsidR="00DF7CCA" w:rsidRPr="00DF7CCA" w:rsidRDefault="00DF7CCA" w:rsidP="00D968A1">
      <w:pPr>
        <w:pStyle w:val="ListParagraph"/>
        <w:spacing w:before="120" w:after="120"/>
        <w:ind w:left="2552" w:right="142"/>
        <w:contextualSpacing w:val="0"/>
        <w:rPr>
          <w:rFonts w:ascii="Arial" w:eastAsia="Times New Roman" w:hAnsi="Arial" w:cs="Arial"/>
          <w:szCs w:val="22"/>
        </w:rPr>
      </w:pPr>
      <w:r w:rsidRPr="00DF7CCA">
        <w:rPr>
          <w:rFonts w:ascii="Arial" w:eastAsia="Times New Roman" w:hAnsi="Arial" w:cs="Arial"/>
          <w:szCs w:val="22"/>
        </w:rPr>
        <w:t xml:space="preserve">Artificial </w:t>
      </w:r>
      <w:r w:rsidRPr="00DF7CCA">
        <w:rPr>
          <w:rFonts w:ascii="Arial" w:eastAsia="Times New Roman" w:hAnsi="Arial" w:cs="Arial"/>
          <w:b/>
          <w:szCs w:val="22"/>
        </w:rPr>
        <w:t>drainage lines</w:t>
      </w:r>
      <w:r w:rsidRPr="00DF7CCA">
        <w:rPr>
          <w:rFonts w:ascii="Arial" w:eastAsia="Times New Roman" w:hAnsi="Arial" w:cs="Arial"/>
          <w:szCs w:val="22"/>
        </w:rPr>
        <w:t xml:space="preserve"> that </w:t>
      </w:r>
      <w:r w:rsidRPr="00DF7CCA">
        <w:rPr>
          <w:rFonts w:ascii="Arial" w:eastAsia="Times New Roman" w:hAnsi="Arial" w:cs="Arial"/>
          <w:szCs w:val="22"/>
          <w:u w:val="single"/>
        </w:rPr>
        <w:t>do not</w:t>
      </w:r>
      <w:r w:rsidRPr="00DF7CCA">
        <w:rPr>
          <w:rFonts w:ascii="Arial" w:eastAsia="Times New Roman" w:hAnsi="Arial" w:cs="Arial"/>
          <w:szCs w:val="22"/>
        </w:rPr>
        <w:t xml:space="preserve"> discharge directly into </w:t>
      </w:r>
      <w:r w:rsidRPr="00DF7CCA">
        <w:rPr>
          <w:rFonts w:ascii="Arial" w:eastAsia="Times New Roman" w:hAnsi="Arial" w:cs="Arial"/>
          <w:b/>
          <w:szCs w:val="22"/>
        </w:rPr>
        <w:t>waterways</w:t>
      </w:r>
      <w:r w:rsidRPr="00DF7CCA">
        <w:rPr>
          <w:rFonts w:ascii="Arial" w:eastAsia="Times New Roman" w:hAnsi="Arial" w:cs="Arial"/>
          <w:szCs w:val="22"/>
        </w:rPr>
        <w:t xml:space="preserve"> are not considered within the above definition.</w:t>
      </w:r>
    </w:p>
    <w:p w14:paraId="344FD3D0" w14:textId="77777777" w:rsidR="00DF7CCA" w:rsidRPr="00DF7CCA" w:rsidRDefault="00DF7CCA" w:rsidP="00D968A1">
      <w:pPr>
        <w:pStyle w:val="ListParagraph"/>
        <w:spacing w:before="120" w:after="120"/>
        <w:ind w:left="2552" w:right="142"/>
        <w:contextualSpacing w:val="0"/>
        <w:rPr>
          <w:rFonts w:ascii="Arial" w:eastAsia="Times New Roman" w:hAnsi="Arial" w:cs="Arial"/>
          <w:szCs w:val="22"/>
        </w:rPr>
      </w:pPr>
      <w:r w:rsidRPr="00DF7CCA">
        <w:rPr>
          <w:rFonts w:ascii="Arial" w:eastAsia="Times New Roman" w:hAnsi="Arial" w:cs="Arial"/>
          <w:szCs w:val="22"/>
        </w:rPr>
        <w:t xml:space="preserve">In </w:t>
      </w:r>
      <w:r w:rsidRPr="00DF7CCA">
        <w:rPr>
          <w:rFonts w:ascii="Arial" w:eastAsia="Times New Roman" w:hAnsi="Arial" w:cs="Arial"/>
          <w:b/>
          <w:szCs w:val="22"/>
        </w:rPr>
        <w:t>native forests</w:t>
      </w:r>
      <w:r w:rsidRPr="00DF7CCA">
        <w:rPr>
          <w:rFonts w:ascii="Arial" w:eastAsia="Times New Roman" w:hAnsi="Arial" w:cs="Arial"/>
          <w:szCs w:val="22"/>
        </w:rPr>
        <w:t xml:space="preserve">, </w:t>
      </w:r>
      <w:r w:rsidRPr="00DF7CCA">
        <w:rPr>
          <w:rFonts w:ascii="Arial" w:eastAsia="Times New Roman" w:hAnsi="Arial" w:cs="Arial"/>
          <w:b/>
          <w:szCs w:val="22"/>
        </w:rPr>
        <w:t>drainage lines</w:t>
      </w:r>
      <w:r w:rsidRPr="00DF7CCA">
        <w:rPr>
          <w:rFonts w:ascii="Arial" w:eastAsia="Times New Roman" w:hAnsi="Arial" w:cs="Arial"/>
          <w:szCs w:val="22"/>
        </w:rPr>
        <w:t xml:space="preserve"> will generally be protected from harvesting by a </w:t>
      </w:r>
      <w:r w:rsidRPr="00DF7CCA">
        <w:rPr>
          <w:rFonts w:ascii="Arial" w:eastAsia="Times New Roman" w:hAnsi="Arial" w:cs="Arial"/>
          <w:b/>
          <w:szCs w:val="22"/>
        </w:rPr>
        <w:t>filter strip</w:t>
      </w:r>
      <w:r w:rsidRPr="00DF7CCA">
        <w:rPr>
          <w:rFonts w:ascii="Arial" w:eastAsia="Times New Roman" w:hAnsi="Arial" w:cs="Arial"/>
          <w:szCs w:val="22"/>
        </w:rPr>
        <w:t xml:space="preserve"> (Glossary Figure 1). Refer to the </w:t>
      </w:r>
      <w:r w:rsidRPr="00DF7CCA">
        <w:rPr>
          <w:rFonts w:ascii="Arial" w:eastAsia="Times New Roman" w:hAnsi="Arial" w:cs="Arial"/>
          <w:b/>
          <w:szCs w:val="22"/>
        </w:rPr>
        <w:t>Management Standards and Procedures</w:t>
      </w:r>
      <w:r w:rsidRPr="00DF7CCA">
        <w:rPr>
          <w:rFonts w:ascii="Arial" w:eastAsia="Times New Roman" w:hAnsi="Arial" w:cs="Arial"/>
          <w:szCs w:val="22"/>
        </w:rPr>
        <w:t>.</w:t>
      </w:r>
    </w:p>
    <w:p w14:paraId="757DA069" w14:textId="77777777" w:rsidR="00DF7CCA" w:rsidRPr="00DF7CCA" w:rsidRDefault="00DF7CCA" w:rsidP="00DF7CCA">
      <w:pPr>
        <w:spacing w:line="276" w:lineRule="auto"/>
        <w:ind w:right="141"/>
        <w:jc w:val="both"/>
        <w:rPr>
          <w:rFonts w:ascii="Arial" w:eastAsia="Times New Roman" w:hAnsi="Arial" w:cs="Arial"/>
          <w:b/>
          <w:sz w:val="20"/>
          <w:szCs w:val="20"/>
        </w:rPr>
      </w:pPr>
    </w:p>
    <w:p w14:paraId="6F7FD1C8" w14:textId="3FF9E2C9" w:rsidR="00DF7CCA" w:rsidRPr="00DF7CCA" w:rsidRDefault="00DF7CCA" w:rsidP="00E56565">
      <w:pPr>
        <w:pStyle w:val="ListParagraph"/>
        <w:spacing w:line="276" w:lineRule="auto"/>
        <w:ind w:left="2552" w:right="141"/>
        <w:jc w:val="both"/>
        <w:rPr>
          <w:rFonts w:ascii="Arial" w:eastAsia="Times New Roman" w:hAnsi="Arial" w:cs="Arial"/>
          <w:sz w:val="18"/>
          <w:szCs w:val="20"/>
        </w:rPr>
      </w:pPr>
      <w:r w:rsidRPr="00DF7CCA">
        <w:rPr>
          <w:rFonts w:ascii="Arial" w:eastAsia="Times New Roman" w:hAnsi="Arial" w:cs="Arial"/>
          <w:b/>
          <w:sz w:val="18"/>
          <w:szCs w:val="20"/>
        </w:rPr>
        <w:t xml:space="preserve">Glossary Figure 1 </w:t>
      </w:r>
      <w:r w:rsidRPr="00DF7CCA">
        <w:rPr>
          <w:rFonts w:ascii="Arial" w:eastAsia="Times New Roman" w:hAnsi="Arial" w:cs="Arial"/>
          <w:sz w:val="18"/>
          <w:szCs w:val="20"/>
        </w:rPr>
        <w:t xml:space="preserve">– </w:t>
      </w:r>
      <w:r w:rsidRPr="00DF7CCA">
        <w:rPr>
          <w:rFonts w:ascii="Arial" w:eastAsia="Times New Roman" w:hAnsi="Arial" w:cs="Arial"/>
          <w:b/>
          <w:sz w:val="18"/>
          <w:szCs w:val="20"/>
        </w:rPr>
        <w:t>Drainage Lines in Native Forests</w:t>
      </w:r>
      <w:r w:rsidRPr="00120545">
        <w:rPr>
          <w:noProof/>
          <w:lang w:eastAsia="en-AU"/>
        </w:rPr>
        <mc:AlternateContent>
          <mc:Choice Requires="wpg">
            <w:drawing>
              <wp:anchor distT="0" distB="0" distL="114300" distR="114300" simplePos="0" relativeHeight="251658240" behindDoc="0" locked="1" layoutInCell="0" allowOverlap="1" wp14:anchorId="2D8AB0FD" wp14:editId="31592EF6">
                <wp:simplePos x="0" y="0"/>
                <wp:positionH relativeFrom="column">
                  <wp:posOffset>1633220</wp:posOffset>
                </wp:positionH>
                <wp:positionV relativeFrom="paragraph">
                  <wp:posOffset>-31750</wp:posOffset>
                </wp:positionV>
                <wp:extent cx="4318000" cy="2254250"/>
                <wp:effectExtent l="0" t="0" r="25400" b="0"/>
                <wp:wrapTopAndBottom/>
                <wp:docPr id="13"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0" cy="2254250"/>
                          <a:chOff x="1728" y="3870"/>
                          <a:chExt cx="8280" cy="2470"/>
                        </a:xfrm>
                      </wpg:grpSpPr>
                      <wps:wsp>
                        <wps:cNvPr id="25" name="Freeform 250"/>
                        <wps:cNvSpPr>
                          <a:spLocks/>
                        </wps:cNvSpPr>
                        <wps:spPr bwMode="auto">
                          <a:xfrm>
                            <a:off x="1728" y="4932"/>
                            <a:ext cx="8280" cy="1076"/>
                          </a:xfrm>
                          <a:custGeom>
                            <a:avLst/>
                            <a:gdLst>
                              <a:gd name="T0" fmla="*/ 0 w 3312"/>
                              <a:gd name="T1" fmla="*/ 32 h 427"/>
                              <a:gd name="T2" fmla="*/ 248 w 3312"/>
                              <a:gd name="T3" fmla="*/ 152 h 427"/>
                              <a:gd name="T4" fmla="*/ 584 w 3312"/>
                              <a:gd name="T5" fmla="*/ 200 h 427"/>
                              <a:gd name="T6" fmla="*/ 920 w 3312"/>
                              <a:gd name="T7" fmla="*/ 264 h 427"/>
                              <a:gd name="T8" fmla="*/ 1376 w 3312"/>
                              <a:gd name="T9" fmla="*/ 312 h 427"/>
                              <a:gd name="T10" fmla="*/ 1664 w 3312"/>
                              <a:gd name="T11" fmla="*/ 320 h 427"/>
                              <a:gd name="T12" fmla="*/ 1720 w 3312"/>
                              <a:gd name="T13" fmla="*/ 408 h 427"/>
                              <a:gd name="T14" fmla="*/ 1800 w 3312"/>
                              <a:gd name="T15" fmla="*/ 416 h 427"/>
                              <a:gd name="T16" fmla="*/ 1832 w 3312"/>
                              <a:gd name="T17" fmla="*/ 344 h 427"/>
                              <a:gd name="T18" fmla="*/ 1856 w 3312"/>
                              <a:gd name="T19" fmla="*/ 296 h 427"/>
                              <a:gd name="T20" fmla="*/ 2168 w 3312"/>
                              <a:gd name="T21" fmla="*/ 224 h 427"/>
                              <a:gd name="T22" fmla="*/ 2552 w 3312"/>
                              <a:gd name="T23" fmla="*/ 160 h 427"/>
                              <a:gd name="T24" fmla="*/ 2880 w 3312"/>
                              <a:gd name="T25" fmla="*/ 112 h 427"/>
                              <a:gd name="T26" fmla="*/ 3144 w 3312"/>
                              <a:gd name="T27" fmla="*/ 56 h 427"/>
                              <a:gd name="T28" fmla="*/ 3312 w 3312"/>
                              <a:gd name="T29"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312" h="427">
                                <a:moveTo>
                                  <a:pt x="0" y="32"/>
                                </a:moveTo>
                                <a:cubicBezTo>
                                  <a:pt x="75" y="78"/>
                                  <a:pt x="151" y="124"/>
                                  <a:pt x="248" y="152"/>
                                </a:cubicBezTo>
                                <a:cubicBezTo>
                                  <a:pt x="345" y="180"/>
                                  <a:pt x="472" y="181"/>
                                  <a:pt x="584" y="200"/>
                                </a:cubicBezTo>
                                <a:cubicBezTo>
                                  <a:pt x="696" y="219"/>
                                  <a:pt x="788" y="245"/>
                                  <a:pt x="920" y="264"/>
                                </a:cubicBezTo>
                                <a:cubicBezTo>
                                  <a:pt x="1052" y="283"/>
                                  <a:pt x="1252" y="303"/>
                                  <a:pt x="1376" y="312"/>
                                </a:cubicBezTo>
                                <a:cubicBezTo>
                                  <a:pt x="1500" y="321"/>
                                  <a:pt x="1607" y="304"/>
                                  <a:pt x="1664" y="320"/>
                                </a:cubicBezTo>
                                <a:cubicBezTo>
                                  <a:pt x="1721" y="336"/>
                                  <a:pt x="1697" y="392"/>
                                  <a:pt x="1720" y="408"/>
                                </a:cubicBezTo>
                                <a:cubicBezTo>
                                  <a:pt x="1743" y="424"/>
                                  <a:pt x="1781" y="427"/>
                                  <a:pt x="1800" y="416"/>
                                </a:cubicBezTo>
                                <a:cubicBezTo>
                                  <a:pt x="1819" y="405"/>
                                  <a:pt x="1823" y="364"/>
                                  <a:pt x="1832" y="344"/>
                                </a:cubicBezTo>
                                <a:cubicBezTo>
                                  <a:pt x="1841" y="324"/>
                                  <a:pt x="1800" y="316"/>
                                  <a:pt x="1856" y="296"/>
                                </a:cubicBezTo>
                                <a:cubicBezTo>
                                  <a:pt x="1912" y="276"/>
                                  <a:pt x="2052" y="247"/>
                                  <a:pt x="2168" y="224"/>
                                </a:cubicBezTo>
                                <a:cubicBezTo>
                                  <a:pt x="2284" y="201"/>
                                  <a:pt x="2433" y="179"/>
                                  <a:pt x="2552" y="160"/>
                                </a:cubicBezTo>
                                <a:cubicBezTo>
                                  <a:pt x="2671" y="141"/>
                                  <a:pt x="2781" y="129"/>
                                  <a:pt x="2880" y="112"/>
                                </a:cubicBezTo>
                                <a:cubicBezTo>
                                  <a:pt x="2979" y="95"/>
                                  <a:pt x="3072" y="75"/>
                                  <a:pt x="3144" y="56"/>
                                </a:cubicBezTo>
                                <a:cubicBezTo>
                                  <a:pt x="3216" y="37"/>
                                  <a:pt x="3277" y="12"/>
                                  <a:pt x="3312" y="0"/>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Line 251"/>
                        <wps:cNvCnPr/>
                        <wps:spPr bwMode="auto">
                          <a:xfrm>
                            <a:off x="5898" y="3992"/>
                            <a:ext cx="1" cy="1744"/>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Text Box 252"/>
                        <wps:cNvSpPr txBox="1">
                          <a:spLocks noChangeArrowheads="1"/>
                        </wps:cNvSpPr>
                        <wps:spPr bwMode="auto">
                          <a:xfrm>
                            <a:off x="6803" y="6000"/>
                            <a:ext cx="2038" cy="3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3AA9" w14:textId="77777777" w:rsidR="00591568" w:rsidRDefault="00591568" w:rsidP="00DF7CCA">
                              <w:pPr>
                                <w:rPr>
                                  <w:b/>
                                  <w:snapToGrid w:val="0"/>
                                  <w:color w:val="000000"/>
                                  <w:sz w:val="48"/>
                                </w:rPr>
                              </w:pPr>
                              <w:r>
                                <w:rPr>
                                  <w:rFonts w:ascii="Arial" w:hAnsi="Arial"/>
                                  <w:snapToGrid w:val="0"/>
                                  <w:color w:val="000000"/>
                                  <w:sz w:val="16"/>
                                </w:rPr>
                                <w:t>Channel of drainage line</w:t>
                              </w:r>
                            </w:p>
                          </w:txbxContent>
                        </wps:txbx>
                        <wps:bodyPr rot="0" vert="horz" wrap="square" lIns="91440" tIns="45720" rIns="91440" bIns="45720" upright="1">
                          <a:noAutofit/>
                        </wps:bodyPr>
                      </wps:wsp>
                      <wps:wsp>
                        <wps:cNvPr id="34" name="Line 253"/>
                        <wps:cNvCnPr/>
                        <wps:spPr bwMode="auto">
                          <a:xfrm>
                            <a:off x="8193" y="4472"/>
                            <a:ext cx="1" cy="804"/>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254"/>
                        <wps:cNvCnPr/>
                        <wps:spPr bwMode="auto">
                          <a:xfrm>
                            <a:off x="3876" y="4665"/>
                            <a:ext cx="1" cy="803"/>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Text Box 255"/>
                        <wps:cNvSpPr txBox="1">
                          <a:spLocks noChangeArrowheads="1"/>
                        </wps:cNvSpPr>
                        <wps:spPr bwMode="auto">
                          <a:xfrm>
                            <a:off x="3264" y="3917"/>
                            <a:ext cx="1255" cy="46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0EA9" w14:textId="77777777" w:rsidR="00591568" w:rsidRDefault="00591568" w:rsidP="00DF7CCA">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37" name="Text Box 256"/>
                        <wps:cNvSpPr txBox="1">
                          <a:spLocks noChangeArrowheads="1"/>
                        </wps:cNvSpPr>
                        <wps:spPr bwMode="auto">
                          <a:xfrm>
                            <a:off x="7586" y="3992"/>
                            <a:ext cx="1255" cy="52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0B91" w14:textId="77777777" w:rsidR="00591568" w:rsidRDefault="00591568" w:rsidP="00DF7CCA">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39" name="Line 257"/>
                        <wps:cNvCnPr/>
                        <wps:spPr bwMode="auto">
                          <a:xfrm flipH="1" flipV="1">
                            <a:off x="6341" y="5990"/>
                            <a:ext cx="367" cy="1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58"/>
                        <wps:cNvCnPr/>
                        <wps:spPr bwMode="auto">
                          <a:xfrm>
                            <a:off x="6341" y="3992"/>
                            <a:ext cx="1" cy="1744"/>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Text Box 259"/>
                        <wps:cNvSpPr txBox="1">
                          <a:spLocks noChangeArrowheads="1"/>
                        </wps:cNvSpPr>
                        <wps:spPr bwMode="auto">
                          <a:xfrm rot="16200000">
                            <a:off x="5158" y="4696"/>
                            <a:ext cx="1904" cy="25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495F3" w14:textId="77777777" w:rsidR="00591568" w:rsidRDefault="00591568" w:rsidP="00DF7CCA">
                              <w:pPr>
                                <w:jc w:val="center"/>
                                <w:rPr>
                                  <w:rFonts w:ascii="Arial" w:hAnsi="Arial"/>
                                  <w:b/>
                                  <w:snapToGrid w:val="0"/>
                                  <w:color w:val="000000"/>
                                  <w:sz w:val="48"/>
                                </w:rPr>
                              </w:pPr>
                              <w:r>
                                <w:rPr>
                                  <w:rFonts w:ascii="Arial" w:hAnsi="Arial"/>
                                  <w:snapToGrid w:val="0"/>
                                  <w:color w:val="000000"/>
                                  <w:sz w:val="16"/>
                                </w:rPr>
                                <w:t>Channel</w:t>
                              </w:r>
                            </w:p>
                          </w:txbxContent>
                        </wps:txbx>
                        <wps:bodyPr rot="0" vert="horz" wrap="square" lIns="91440" tIns="45720" rIns="91440" bIns="45720" upright="1">
                          <a:noAutofit/>
                        </wps:bodyPr>
                      </wps:wsp>
                      <wps:wsp>
                        <wps:cNvPr id="44" name="Text Box 260"/>
                        <wps:cNvSpPr txBox="1">
                          <a:spLocks noChangeArrowheads="1"/>
                        </wps:cNvSpPr>
                        <wps:spPr bwMode="auto">
                          <a:xfrm>
                            <a:off x="6296" y="4472"/>
                            <a:ext cx="1967" cy="74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A017"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6DC4793B" w14:textId="77777777" w:rsidR="00591568" w:rsidRDefault="00591568" w:rsidP="00DF7CCA">
                              <w:pPr>
                                <w:jc w:val="center"/>
                                <w:rPr>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s:wsp>
                        <wps:cNvPr id="46" name="Text Box 261"/>
                        <wps:cNvSpPr txBox="1">
                          <a:spLocks noChangeArrowheads="1"/>
                        </wps:cNvSpPr>
                        <wps:spPr bwMode="auto">
                          <a:xfrm>
                            <a:off x="3826" y="4472"/>
                            <a:ext cx="1967" cy="84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8631C"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329EEBDC" w14:textId="77777777" w:rsidR="00591568" w:rsidRDefault="00591568" w:rsidP="00DF7CCA">
                              <w:pPr>
                                <w:jc w:val="center"/>
                                <w:rPr>
                                  <w:b/>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AB0FD" id="Group 249" o:spid="_x0000_s1026" style="position:absolute;left:0;text-align:left;margin-left:128.6pt;margin-top:-2.5pt;width:340pt;height:177.5pt;z-index:251658240" coordorigin="1728,3870" coordsize="828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NGAQgAAPYoAAAOAAAAZHJzL2Uyb0RvYy54bWzsWluP20QUfkfiP1h+RKLxjO9RtwhaWpAK&#10;VGLh3es4iYVjG9u7yfLr+c6ZsTPOrrvuQtOWsg8rX07mXL5zT55+c9gV1k3WtHlVXtjiiWNbWZlW&#10;q7zcXNi/Xb78OrKttkvKVVJUZXZh32at/c2zL794uq+Xmay2VbHKGguHlO1yX1/Y266rl4tFm26z&#10;XdI+qeqsxMt11eySDrfNZrFqkj1O3xUL6TjBYl81q7qp0qxt8fSFemk/4/PX6yztflmv26yzigsb&#10;snX8v+H/V/R/8expstw0Sb3NUy1G8ggpdklegulw1IukS6zrJr9z1C5Pm6qt1t2TtNotqvU6TzPW&#10;AdoI50SbV011XbMum+V+Uw9mgmlP7PToY9Ofb940Vr4Cdq5tlckOGDFbS3oxWWdfb5YgetXUv9Zv&#10;GqUiLl9X6R8tXi9O39P9RhFbV/ufqhUOTK67iq1zWDc7OgJ6WwcG4XYAITt0VoqHnisixwFWKd5J&#10;6XvS1zClW2BJnxOhhFvhtRuFw7vv9ecjGfUf9tTbRbJUjFlYLRxpBpdrj1Zt/5lVf90mdcZgtWQw&#10;bVXp91Z92WQZ+bGl9SH2oOut2pomNd4QWQvLP2jMwShe7Erl171JjyYRThjQu8EkyTK9brtXWcW4&#10;JDev206FxApXjPZKe8UlrLreFYiOrxaWY+0t1xWaz2agEQaNK62t5clQx9hAIw0a6UUTJ8EbB27C&#10;nzjKM4j8yJs4ChAMRyFn3C9VYBDFckq/0KCSgXf/UfDNgZ9ww2BCrNgggynvP0uYVhcBWE4Yfmz5&#10;CSUBmCFaOKkm5YJBBc+JJmQzzU9BOyWbCYAngonTTAREBO+Z0NTEwPUmMBAjECJ/CgRhoiDjCdmk&#10;iYIUwZTTShMFKSdkkyYK0odz36+pNFEQwQSm0kRBRtEUCpSJBkzFlL9JEwVXwLwTspkowLr3R7oJ&#10;AqWLqcNMEAw1kaU2fR5Ktn1qSg+lzk24shJqNByuLnXVUnWgRIXacCl0ogMVJbIJYmBBxO4sYpia&#10;iP1ZxLAkEXP+gyZvF0PVs0suuQ8SU1JgDeepSFHP5POUFFpLMU9NofUU8xSlwGRh5qlKkUfkiCxV&#10;tt5uRgotJp+nKsUOk89TlYKDyeepqpuUSzlSVaGrPbhBg3ramja2hdb0ivRNlnXSkeP3l9YeTQ/V&#10;XWuLTgm1lV7sqpvssmKS7thWqSYA3I6v0+urPP0u+8skDpEWoFMYaX58gvCRyPBUwEBKDH6Maq0e&#10;+1z4SZPRieO7mj/jeooB6oN5lBcqpETEwEJRpkYRZw4o00Q9i0MQK1gkcrkhbBgpYSUEMB6jtisO&#10;Aas2i4NwoDDZQ0bsV720QurnrjN+jqLP9LpDmsfEp6YXTFzl6wOTwEGupefOCAxqBjT9fFuhSVTI&#10;ui73gUcmsWYS655O4QF6JRSagNmAiNBD5YLE3th9RAiw1XPdFGomaB3Uc+SSuajDcVA1iIkzwldE&#10;VDbJXArgQUN0FOq59w7AR54214kmvcSukvjIxNe+CJ+crUmsE7RUvXl/mBy8zhuZi/oP1gQNxmwm&#10;Ug6RNQo46bnKXCIcRQ+1JcwEfcd8JkGo8wbMZsSc7IEXKhUOGqJbUUxggbnmkjEkJYDjEe6uozMK&#10;EprBmloYpgYwczkgAHX4juzuylDFiBK2V0KlY8hzn50Q+ZTBOZMNqZzTwXHoKquXeVGwzEVJCT72&#10;0atROm+rIl/RS75pNlfPi8a6SWiVwX9aoxEZVgblig/bZsnqe33dJXmhrsG84H4o4+2IaqowGKsp&#10;U03FV9XqFhNnU6l1CdY7uNhWzV+2tceq5MJu/7xOmsy2ih9LTM0xbAwcO77xfE4ZjfnmynyTlCmO&#10;urDTrrHRvdHN805tZK7rJt9swUuw+mX1LRYH65wmUpZQyaVvMLqfa4YH7Goz8jovM8zv7Nx6fn9e&#10;vmkgX2/AB8d0P4pV9Lpxn2r7MR2xQzsPpM8+rvt9Sd0od7Ho4sIuIAZbqJ/Xyc00CbnKHY9yI4EU&#10;+1iXoqNfJO1WuV57276oOhVj/56z9RCfD1UqBwrVSwLgu+oAZDkNaWRpM2N1B7zoHVLvaKyyer7F&#10;3JF92zTVnsIMQcA+wV46LHVm+0QQoX+glBbQ4ouDt/cJ6bhwF3ILFzFGVuqXWUfItVdQLznbK0Zu&#10;onPCSRboDlcH7dnvNSF8pFHvom6Mop5bvEdGPZoV3RJR4ztCWEd9pLq7aXg/taA/8SblQuTAZMIz&#10;hjnGjxGMnFsfCSP2zaoz8IJAtxl9oA4w9pPnfyR3fywwwu53sjVDoKE8X7Z2sfjlbO3GaueRLAcn&#10;QNussrUXPOAH7yNbq+9xKL2QUT7LpD20akZR587/7G4S+pGeIu42eoOb+FgpUU48a1FnNxk6nc/S&#10;TTBBjooCD3rvUhSsdZHXP1Dbx1e/9y2i/mYzcPXiwI/jk47ODeCj3Od7D2D/zhX//Q2OVndb44vc&#10;rsnR9xaY/DCm7rIVJsAMX/vTlfJiGi0/kopBI+kIY15gvQvG1COf4vn/1GYWl/O3c7RZvNMH8Obq&#10;PAleLUVEgAU1zWqGi/jCV4O9RwtpWMZoC2I09+r3DGp38AHy/TC9fI75nnaAp16j9prn8RrDTQJ8&#10;yczdo3d3Eoz70hCqje8HcJNhOnqvbtLvALtPZAOISn3Xf8wt4Bmnj0h/C/k2/4k+mP8MI9mn4j/o&#10;VvjHddyE6x8C0q/3zHvuaY4/V3z2NwAAAP//AwBQSwMEFAAGAAgAAAAhAARBCx3gAAAACgEAAA8A&#10;AABkcnMvZG93bnJldi54bWxMj8tqwzAQRfeF/oOYQneJ/MB9uJZDCG1XodCkULqbWBPbxBoZS7Gd&#10;v6+yapczc7hzbrGaTSdGGlxrWUG8jEAQV1a3XCv42r8tnkA4j6yxs0wKLuRgVd7eFJhrO/EnjTtf&#10;ixDCLkcFjfd9LqWrGjLolrYnDrejHQz6MA611ANOIdx0MomiB2mw5fChwZ42DVWn3dkoeJ9wWqfx&#10;67g9HTeXn3328b2NSan7u3n9AsLT7P9guOoHdSiD08GeWTvRKUiyxySgChZZ6BSA5/S6OChIsygC&#10;WRbyf4XyFwAA//8DAFBLAQItABQABgAIAAAAIQC2gziS/gAAAOEBAAATAAAAAAAAAAAAAAAAAAAA&#10;AABbQ29udGVudF9UeXBlc10ueG1sUEsBAi0AFAAGAAgAAAAhADj9If/WAAAAlAEAAAsAAAAAAAAA&#10;AAAAAAAALwEAAF9yZWxzLy5yZWxzUEsBAi0AFAAGAAgAAAAhAPPm00YBCAAA9igAAA4AAAAAAAAA&#10;AAAAAAAALgIAAGRycy9lMm9Eb2MueG1sUEsBAi0AFAAGAAgAAAAhAARBCx3gAAAACgEAAA8AAAAA&#10;AAAAAAAAAAAAWwoAAGRycy9kb3ducmV2LnhtbFBLBQYAAAAABAAEAPMAAABoCwAAAAA=&#10;" o:allowincell="f">
                <v:shape id="Freeform 250" o:spid="_x0000_s1027" style="position:absolute;left:1728;top:4932;width:8280;height:1076;visibility:visible;mso-wrap-style:square;v-text-anchor:middle" coordsize="331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FwwAAANsAAAAPAAAAZHJzL2Rvd25yZXYueG1sRI9Ba8JA&#10;FITvQv/D8gq96aapVUmzEVMQvFnTen9kn0lo9m26u9X4791CweMwM98w+Xo0vTiT851lBc+zBARx&#10;bXXHjYKvz+10BcIHZI29ZVJwJQ/r4mGSY6bthQ90rkIjIoR9hgraEIZMSl+3ZNDP7EAcvZN1BkOU&#10;rpHa4SXCTS/TJFlIgx3HhRYHem+p/q5+jYJjev1x6dJ/lM3LfL/XZVmVm4NST4/j5g1EoDHcw//t&#10;nVaQvsLfl/gDZHEDAAD//wMAUEsBAi0AFAAGAAgAAAAhANvh9svuAAAAhQEAABMAAAAAAAAAAAAA&#10;AAAAAAAAAFtDb250ZW50X1R5cGVzXS54bWxQSwECLQAUAAYACAAAACEAWvQsW78AAAAVAQAACwAA&#10;AAAAAAAAAAAAAAAfAQAAX3JlbHMvLnJlbHNQSwECLQAUAAYACAAAACEAZ/4RhcMAAADbAAAADwAA&#10;AAAAAAAAAAAAAAAHAgAAZHJzL2Rvd25yZXYueG1sUEsFBgAAAAADAAMAtwAAAPcCAAAAAA==&#10;" path="m,32v75,46,151,92,248,120c345,180,472,181,584,200v112,19,204,45,336,64c1052,283,1252,303,1376,312v124,9,231,-8,288,8c1721,336,1697,392,1720,408v23,16,61,19,80,8c1819,405,1823,364,1832,344v9,-20,-32,-28,24,-48c1912,276,2052,247,2168,224v116,-23,265,-45,384,-64c2671,141,2781,129,2880,112v99,-17,192,-37,264,-56c3216,37,3277,12,3312,e" filled="f" fillcolor="#0c9">
                  <v:path arrowok="t" o:connecttype="custom" o:connectlocs="0,81;620,383;1460,504;2300,665;3440,786;4160,806;4300,1028;4500,1048;4580,867;4640,746;5420,564;6380,403;7200,282;7860,141;8280,0" o:connectangles="0,0,0,0,0,0,0,0,0,0,0,0,0,0,0"/>
                </v:shape>
                <v:line id="Line 251" o:spid="_x0000_s1028" style="position:absolute;visibility:visible;mso-wrap-style:square" from="5898,3992" to="5899,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j1wwAAANsAAAAPAAAAZHJzL2Rvd25yZXYueG1sRI/dagIx&#10;FITvC75DOIJ3NatYldUo1iKUXhT8eYDD5uxmcXOyJtFd374pFHo5zMw3zHrb20Y8yIfasYLJOANB&#10;XDhdc6Xgcj68LkGEiKyxcUwKnhRguxm8rDHXruMjPU6xEgnCIUcFJsY2lzIUhiyGsWuJk1c6bzEm&#10;6SupPXYJbhs5zbK5tFhzWjDY0t5QcT3drYLvtzN+vXdz68t7NGWn97OPW63UaNjvViAi9fE//Nf+&#10;1AqmC/j9kn6A3PwAAAD//wMAUEsBAi0AFAAGAAgAAAAhANvh9svuAAAAhQEAABMAAAAAAAAAAAAA&#10;AAAAAAAAAFtDb250ZW50X1R5cGVzXS54bWxQSwECLQAUAAYACAAAACEAWvQsW78AAAAVAQAACwAA&#10;AAAAAAAAAAAAAAAfAQAAX3JlbHMvLnJlbHNQSwECLQAUAAYACAAAACEA9T449cMAAADbAAAADwAA&#10;AAAAAAAAAAAAAAAHAgAAZHJzL2Rvd25yZXYueG1sUEsFBgAAAAADAAMAtwAAAPcCAAAAAA==&#10;" strokeweight="3pt">
                  <v:stroke dashstyle="1 1"/>
                </v:line>
                <v:shapetype id="_x0000_t202" coordsize="21600,21600" o:spt="202" path="m,l,21600r21600,l21600,xe">
                  <v:stroke joinstyle="miter"/>
                  <v:path gradientshapeok="t" o:connecttype="rect"/>
                </v:shapetype>
                <v:shape id="Text Box 252" o:spid="_x0000_s1029" type="#_x0000_t202" style="position:absolute;left:6803;top:6000;width:203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0ZxQAAANsAAAAPAAAAZHJzL2Rvd25yZXYueG1sRI9Ba8JA&#10;FITvgv9heYI33aggJbqKSFtKe2irOejtmX0m0ezbsLvG+O+7hUKPw8x8wyzXnalFS85XlhVMxgkI&#10;4tzqigsF2f5l9ATCB2SNtWVS8CAP61W/t8RU2zt/U7sLhYgQ9ikqKENoUil9XpJBP7YNcfTO1hkM&#10;UbpCaof3CDe1nCbJXBqsOC6U2NC2pPy6uxkFX+c6S/Tl6NvX2XOevYePT3c4KTUcdJsFiEBd+A//&#10;td+0gtkUfr/EHyBXPwAAAP//AwBQSwECLQAUAAYACAAAACEA2+H2y+4AAACFAQAAEwAAAAAAAAAA&#10;AAAAAAAAAAAAW0NvbnRlbnRfVHlwZXNdLnhtbFBLAQItABQABgAIAAAAIQBa9CxbvwAAABUBAAAL&#10;AAAAAAAAAAAAAAAAAB8BAABfcmVscy8ucmVsc1BLAQItABQABgAIAAAAIQC5lk0ZxQAAANsAAAAP&#10;AAAAAAAAAAAAAAAAAAcCAABkcnMvZG93bnJldi54bWxQSwUGAAAAAAMAAwC3AAAA+QIAAAAA&#10;" filled="f" fillcolor="#0c9" stroked="f">
                  <v:textbox>
                    <w:txbxContent>
                      <w:p w14:paraId="18403AA9" w14:textId="77777777" w:rsidR="00591568" w:rsidRDefault="00591568" w:rsidP="00DF7CCA">
                        <w:pPr>
                          <w:rPr>
                            <w:b/>
                            <w:snapToGrid w:val="0"/>
                            <w:color w:val="000000"/>
                            <w:sz w:val="48"/>
                          </w:rPr>
                        </w:pPr>
                        <w:r>
                          <w:rPr>
                            <w:rFonts w:ascii="Arial" w:hAnsi="Arial"/>
                            <w:snapToGrid w:val="0"/>
                            <w:color w:val="000000"/>
                            <w:sz w:val="16"/>
                          </w:rPr>
                          <w:t>Channel of drainage line</w:t>
                        </w:r>
                      </w:p>
                    </w:txbxContent>
                  </v:textbox>
                </v:shape>
                <v:line id="Line 253" o:spid="_x0000_s1030" style="position:absolute;visibility:visible;mso-wrap-style:square" from="8193,4472" to="8194,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BfwwAAANsAAAAPAAAAZHJzL2Rvd25yZXYueG1sRI/dagIx&#10;FITvC75DOIJ3NWu1IqtRrKVQvCj48wCHzdnN4uZkm0R3+/aNIHg5zMw3zGrT20bcyIfasYLJOANB&#10;XDhdc6XgfPp6XYAIEVlj45gU/FGAzXrwssJcu44PdDvGSiQIhxwVmBjbXMpQGLIYxq4lTl7pvMWY&#10;pK+k9tgluG3kW5bNpcWa04LBlnaGisvxahX8vJ9w/9HNrS+v0ZSd3s0+f2ulRsN+uwQRqY/P8KP9&#10;rRVMZ3D/kn6AXP8DAAD//wMAUEsBAi0AFAAGAAgAAAAhANvh9svuAAAAhQEAABMAAAAAAAAAAAAA&#10;AAAAAAAAAFtDb250ZW50X1R5cGVzXS54bWxQSwECLQAUAAYACAAAACEAWvQsW78AAAAVAQAACwAA&#10;AAAAAAAAAAAAAAAfAQAAX3JlbHMvLnJlbHNQSwECLQAUAAYACAAAACEAgDUwX8MAAADbAAAADwAA&#10;AAAAAAAAAAAAAAAHAgAAZHJzL2Rvd25yZXYueG1sUEsFBgAAAAADAAMAtwAAAPcCAAAAAA==&#10;" strokeweight="3pt">
                  <v:stroke dashstyle="1 1"/>
                </v:line>
                <v:line id="Line 254" o:spid="_x0000_s1031" style="position:absolute;visibility:visible;mso-wrap-style:square" from="3876,4665" to="3877,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XEwwAAANsAAAAPAAAAZHJzL2Rvd25yZXYueG1sRI/dagIx&#10;FITvC75DOIJ3NWv9QVajWEuheFHw5wEOm7Obxc3JNonu9u0bQejlMDPfMOttbxtxJx9qxwom4wwE&#10;ceF0zZWCy/nzdQkiRGSNjWNS8EsBtpvByxpz7To+0v0UK5EgHHJUYGJscylDYchiGLuWOHml8xZj&#10;kr6S2mOX4LaRb1m2kBZrTgsGW9obKq6nm1XwPT/j4b1bWF/eoik7vZ99/NRKjYb9bgUiUh//w8/2&#10;l1YwncPjS/oBcvMHAAD//wMAUEsBAi0AFAAGAAgAAAAhANvh9svuAAAAhQEAABMAAAAAAAAAAAAA&#10;AAAAAAAAAFtDb250ZW50X1R5cGVzXS54bWxQSwECLQAUAAYACAAAACEAWvQsW78AAAAVAQAACwAA&#10;AAAAAAAAAAAAAAAfAQAAX3JlbHMvLnJlbHNQSwECLQAUAAYACAAAACEA73mVxMMAAADbAAAADwAA&#10;AAAAAAAAAAAAAAAHAgAAZHJzL2Rvd25yZXYueG1sUEsFBgAAAAADAAMAtwAAAPcCAAAAAA==&#10;" strokeweight="3pt">
                  <v:stroke dashstyle="1 1"/>
                </v:line>
                <v:shape id="Text Box 255" o:spid="_x0000_s1032" type="#_x0000_t202" style="position:absolute;left:3264;top:3917;width:125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saxQAAANsAAAAPAAAAZHJzL2Rvd25yZXYueG1sRI9Ba8JA&#10;FITvQv/D8gq96aYKIqmrlKJS6qGa5qC31+wzSZt9G3a3Mf77riB4HGbmG2a+7E0jOnK+tqzgeZSA&#10;IC6srrlUkH+thzMQPiBrbCyTggt5WC4eBnNMtT3znroslCJC2KeooAqhTaX0RUUG/ci2xNE7WWcw&#10;ROlKqR2eI9w0cpwkU2mw5rhQYUtvFRW/2Z9RsDs1eaJ/jr7bTFZF/hG2n+7wrdTTY//6AiJQH+7h&#10;W/tdK5hM4fol/gC5+AcAAP//AwBQSwECLQAUAAYACAAAACEA2+H2y+4AAACFAQAAEwAAAAAAAAAA&#10;AAAAAAAAAAAAW0NvbnRlbnRfVHlwZXNdLnhtbFBLAQItABQABgAIAAAAIQBa9CxbvwAAABUBAAAL&#10;AAAAAAAAAAAAAAAAAB8BAABfcmVscy8ucmVsc1BLAQItABQABgAIAAAAIQDGrUsaxQAAANsAAAAP&#10;AAAAAAAAAAAAAAAAAAcCAABkcnMvZG93bnJldi54bWxQSwUGAAAAAAMAAwC3AAAA+QIAAAAA&#10;" filled="f" fillcolor="#0c9" stroked="f">
                  <v:textbox>
                    <w:txbxContent>
                      <w:p w14:paraId="5B6F0EA9" w14:textId="77777777" w:rsidR="00591568" w:rsidRDefault="00591568" w:rsidP="00DF7CCA">
                        <w:pPr>
                          <w:rPr>
                            <w:b/>
                            <w:snapToGrid w:val="0"/>
                            <w:color w:val="000000"/>
                            <w:sz w:val="48"/>
                          </w:rPr>
                        </w:pPr>
                        <w:r>
                          <w:rPr>
                            <w:rFonts w:ascii="Arial" w:hAnsi="Arial"/>
                            <w:snapToGrid w:val="0"/>
                            <w:color w:val="000000"/>
                            <w:sz w:val="16"/>
                          </w:rPr>
                          <w:t>Harvest Zone</w:t>
                        </w:r>
                      </w:p>
                    </w:txbxContent>
                  </v:textbox>
                </v:shape>
                <v:shape id="Text Box 256" o:spid="_x0000_s1033" type="#_x0000_t202" style="position:absolute;left:7586;top:3992;width:1255;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6BxgAAANsAAAAPAAAAZHJzL2Rvd25yZXYueG1sRI9Pa8JA&#10;FMTvhX6H5RV6qxsV2hJdRUSL1IN/moPentlnkjb7NuyuMX57t1DocZiZ3zDjaWdq0ZLzlWUF/V4C&#10;gji3uuJCQfa1fHkH4QOyxtoyKbiRh+nk8WGMqbZX3lG7D4WIEPYpKihDaFIpfV6SQd+zDXH0ztYZ&#10;DFG6QmqH1wg3tRwkyas0WHFcKLGheUn5z/5iFGzPdZbo76NvP4aLPPsM6407nJR6fupmIxCBuvAf&#10;/muvtILhG/x+iT9ATu4AAAD//wMAUEsBAi0AFAAGAAgAAAAhANvh9svuAAAAhQEAABMAAAAAAAAA&#10;AAAAAAAAAAAAAFtDb250ZW50X1R5cGVzXS54bWxQSwECLQAUAAYACAAAACEAWvQsW78AAAAVAQAA&#10;CwAAAAAAAAAAAAAAAAAfAQAAX3JlbHMvLnJlbHNQSwECLQAUAAYACAAAACEAqeHugcYAAADbAAAA&#10;DwAAAAAAAAAAAAAAAAAHAgAAZHJzL2Rvd25yZXYueG1sUEsFBgAAAAADAAMAtwAAAPoCAAAAAA==&#10;" filled="f" fillcolor="#0c9" stroked="f">
                  <v:textbox>
                    <w:txbxContent>
                      <w:p w14:paraId="5E800B91" w14:textId="77777777" w:rsidR="00591568" w:rsidRDefault="00591568" w:rsidP="00DF7CCA">
                        <w:pPr>
                          <w:rPr>
                            <w:b/>
                            <w:snapToGrid w:val="0"/>
                            <w:color w:val="000000"/>
                            <w:sz w:val="48"/>
                          </w:rPr>
                        </w:pPr>
                        <w:r>
                          <w:rPr>
                            <w:rFonts w:ascii="Arial" w:hAnsi="Arial"/>
                            <w:snapToGrid w:val="0"/>
                            <w:color w:val="000000"/>
                            <w:sz w:val="16"/>
                          </w:rPr>
                          <w:t>Harvest Zone</w:t>
                        </w:r>
                      </w:p>
                    </w:txbxContent>
                  </v:textbox>
                </v:shape>
                <v:line id="Line 257" o:spid="_x0000_s1034" style="position:absolute;flip:x y;visibility:visible;mso-wrap-style:square" from="6341,5990" to="6708,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FxAAAANsAAAAPAAAAZHJzL2Rvd25yZXYueG1sRI9Ba8JA&#10;FITvgv9heYI33WhBNHWVIgg9eFGLXl+yr9nU7Nsku8b477sFocdhZr5h1tveVqKj1peOFcymCQji&#10;3OmSCwVf5/1kCcIHZI2VY1LwJA/bzXCwxlS7Bx+pO4VCRAj7FBWYEOpUSp8bsuinriaO3rdrLYYo&#10;20LqFh8Rbis5T5KFtFhyXDBY085QfjvdrYIuu89+LofjzWfXZpUtTbM7NAulxqP+4x1EoD78h1/t&#10;T63gbQV/X+IPkJtfAAAA//8DAFBLAQItABQABgAIAAAAIQDb4fbL7gAAAIUBAAATAAAAAAAAAAAA&#10;AAAAAAAAAABbQ29udGVudF9UeXBlc10ueG1sUEsBAi0AFAAGAAgAAAAhAFr0LFu/AAAAFQEAAAsA&#10;AAAAAAAAAAAAAAAAHwEAAF9yZWxzLy5yZWxzUEsBAi0AFAAGAAgAAAAhAP/9jsXEAAAA2wAAAA8A&#10;AAAAAAAAAAAAAAAABwIAAGRycy9kb3ducmV2LnhtbFBLBQYAAAAAAwADALcAAAD4AgAAAAA=&#10;">
                  <v:stroke endarrow="block"/>
                </v:line>
                <v:line id="Line 258" o:spid="_x0000_s1035" style="position:absolute;visibility:visible;mso-wrap-style:square" from="6341,3992" to="6342,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UhvwAAANsAAAAPAAAAZHJzL2Rvd25yZXYueG1sRE/NisIw&#10;EL4v+A5hBG9r6qIiXaPsKoJ4ENR9gKGZNmWbSU2irW9vDoLHj+9/ue5tI+7kQ+1YwWScgSAunK65&#10;UvB32X0uQISIrLFxTAoeFGC9GnwsMdeu4xPdz7ESKYRDjgpMjG0uZSgMWQxj1xInrnTeYkzQV1J7&#10;7FK4beRXls2lxZpTg8GWNoaK//PNKjjOLnj47ebWl7doyk5vpttrrdRo2P98g4jUx7f45d5rBdO0&#10;Pn1JP0CungAAAP//AwBQSwECLQAUAAYACAAAACEA2+H2y+4AAACFAQAAEwAAAAAAAAAAAAAAAAAA&#10;AAAAW0NvbnRlbnRfVHlwZXNdLnhtbFBLAQItABQABgAIAAAAIQBa9CxbvwAAABUBAAALAAAAAAAA&#10;AAAAAAAAAB8BAABfcmVscy8ucmVsc1BLAQItABQABgAIAAAAIQCnCEUhvwAAANsAAAAPAAAAAAAA&#10;AAAAAAAAAAcCAABkcnMvZG93bnJldi54bWxQSwUGAAAAAAMAAwC3AAAA8wIAAAAA&#10;" strokeweight="3pt">
                  <v:stroke dashstyle="1 1"/>
                </v:line>
                <v:shape id="Text Box 259" o:spid="_x0000_s1036" type="#_x0000_t202" style="position:absolute;left:5158;top:4696;width:1904;height:2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wRAxQAAANsAAAAPAAAAZHJzL2Rvd25yZXYueG1sRI/RagIx&#10;FETfC/2HcAt9Ec3alqXdGkUsBaW+aP2Ay+a6WdzcrEl0t369EYQ+DjNzhpnMetuIM/lQO1YwHmUg&#10;iEuna64U7H6/h+8gQkTW2DgmBX8UYDZ9fJhgoV3HGzpvYyUShEOBCkyMbSFlKA1ZDCPXEidv77zF&#10;mKSvpPbYJbht5EuW5dJizWnBYEsLQ+Vhe7IK1idj+x/f5V/7wWV8WAWcLz+OSj0/9fNPEJH6+B++&#10;t5dawdsr3L6kHyCnVwAAAP//AwBQSwECLQAUAAYACAAAACEA2+H2y+4AAACFAQAAEwAAAAAAAAAA&#10;AAAAAAAAAAAAW0NvbnRlbnRfVHlwZXNdLnhtbFBLAQItABQABgAIAAAAIQBa9CxbvwAAABUBAAAL&#10;AAAAAAAAAAAAAAAAAB8BAABfcmVscy8ucmVsc1BLAQItABQABgAIAAAAIQCvAwRAxQAAANsAAAAP&#10;AAAAAAAAAAAAAAAAAAcCAABkcnMvZG93bnJldi54bWxQSwUGAAAAAAMAAwC3AAAA+QIAAAAA&#10;" filled="f" fillcolor="#0c9" stroked="f">
                  <v:textbox>
                    <w:txbxContent>
                      <w:p w14:paraId="0C0495F3" w14:textId="77777777" w:rsidR="00591568" w:rsidRDefault="00591568" w:rsidP="00DF7CCA">
                        <w:pPr>
                          <w:jc w:val="center"/>
                          <w:rPr>
                            <w:rFonts w:ascii="Arial" w:hAnsi="Arial"/>
                            <w:b/>
                            <w:snapToGrid w:val="0"/>
                            <w:color w:val="000000"/>
                            <w:sz w:val="48"/>
                          </w:rPr>
                        </w:pPr>
                        <w:r>
                          <w:rPr>
                            <w:rFonts w:ascii="Arial" w:hAnsi="Arial"/>
                            <w:snapToGrid w:val="0"/>
                            <w:color w:val="000000"/>
                            <w:sz w:val="16"/>
                          </w:rPr>
                          <w:t>Channel</w:t>
                        </w:r>
                      </w:p>
                    </w:txbxContent>
                  </v:textbox>
                </v:shape>
                <v:shape id="Text Box 260" o:spid="_x0000_s1037" type="#_x0000_t202" style="position:absolute;left:6296;top:4472;width:1967;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OLxgAAANsAAAAPAAAAZHJzL2Rvd25yZXYueG1sRI9Pa8JA&#10;FMTvgt9heYK3ummVIqmrlNKK2EP9k0O9PbPPJJp9G3bXmH77bqHgcZiZ3zCzRWdq0ZLzlWUFj6ME&#10;BHFudcWFgmz/8TAF4QOyxtoyKfghD4t5vzfDVNsbb6ndhUJECPsUFZQhNKmUPi/JoB/Zhjh6J+sM&#10;hihdIbXDW4SbWj4lybM0WHFcKLGht5Lyy+5qFGxOdZbo88G3y/F7nq3D55f7Pio1HHSvLyACdeEe&#10;/m+vtILJBP6+xB8g578AAAD//wMAUEsBAi0AFAAGAAgAAAAhANvh9svuAAAAhQEAABMAAAAAAAAA&#10;AAAAAAAAAAAAAFtDb250ZW50X1R5cGVzXS54bWxQSwECLQAUAAYACAAAACEAWvQsW78AAAAVAQAA&#10;CwAAAAAAAAAAAAAAAAAfAQAAX3JlbHMvLnJlbHNQSwECLQAUAAYACAAAACEAATUDi8YAAADbAAAA&#10;DwAAAAAAAAAAAAAAAAAHAgAAZHJzL2Rvd25yZXYueG1sUEsFBgAAAAADAAMAtwAAAPoCAAAAAA==&#10;" filled="f" fillcolor="#0c9" stroked="f">
                  <v:textbox>
                    <w:txbxContent>
                      <w:p w14:paraId="4602A017"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6DC4793B" w14:textId="77777777" w:rsidR="00591568" w:rsidRDefault="00591568" w:rsidP="00DF7CCA">
                        <w:pPr>
                          <w:jc w:val="center"/>
                          <w:rPr>
                            <w:snapToGrid w:val="0"/>
                            <w:color w:val="000000"/>
                            <w:sz w:val="48"/>
                          </w:rPr>
                        </w:pPr>
                        <w:r>
                          <w:rPr>
                            <w:rFonts w:ascii="Arial" w:hAnsi="Arial"/>
                            <w:snapToGrid w:val="0"/>
                            <w:color w:val="000000"/>
                            <w:sz w:val="16"/>
                          </w:rPr>
                          <w:t>(modified harvesting)</w:t>
                        </w:r>
                      </w:p>
                    </w:txbxContent>
                  </v:textbox>
                </v:shape>
                <v:shape id="Text Box 261" o:spid="_x0000_s1038" type="#_x0000_t202" style="position:absolute;left:3826;top:4472;width:1967;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hnxQAAANsAAAAPAAAAZHJzL2Rvd25yZXYueG1sRI9Ba8JA&#10;FITvQv/D8gre6kZbpERXEdEi9tDW5qC3Z/aZpM2+DbtrjP/eLRQ8DjPzDTOdd6YWLTlfWVYwHCQg&#10;iHOrKy4UZN/rp1cQPiBrrC2Tgit5mM8eelNMtb3wF7W7UIgIYZ+igjKEJpXS5yUZ9APbEEfvZJ3B&#10;EKUrpHZ4iXBTy1GSjKXBiuNCiQ0tS8p/d2ej4PNUZ4n+Ofj27XmVZ9vw/uH2R6X6j91iAiJQF+7h&#10;//ZGK3gZw9+X+APk7AYAAP//AwBQSwECLQAUAAYACAAAACEA2+H2y+4AAACFAQAAEwAAAAAAAAAA&#10;AAAAAAAAAAAAW0NvbnRlbnRfVHlwZXNdLnhtbFBLAQItABQABgAIAAAAIQBa9CxbvwAAABUBAAAL&#10;AAAAAAAAAAAAAAAAAB8BAABfcmVscy8ucmVsc1BLAQItABQABgAIAAAAIQCeqzhnxQAAANsAAAAP&#10;AAAAAAAAAAAAAAAAAAcCAABkcnMvZG93bnJldi54bWxQSwUGAAAAAAMAAwC3AAAA+QIAAAAA&#10;" filled="f" fillcolor="#0c9" stroked="f">
                  <v:textbox>
                    <w:txbxContent>
                      <w:p w14:paraId="3018631C" w14:textId="77777777" w:rsidR="00591568" w:rsidRPr="000672B0" w:rsidRDefault="00591568" w:rsidP="00DF7CCA">
                        <w:pPr>
                          <w:jc w:val="center"/>
                          <w:rPr>
                            <w:rFonts w:ascii="Arial" w:hAnsi="Arial"/>
                            <w:b/>
                            <w:snapToGrid w:val="0"/>
                            <w:color w:val="000000"/>
                            <w:sz w:val="16"/>
                          </w:rPr>
                        </w:pPr>
                        <w:r w:rsidRPr="00C3505C">
                          <w:rPr>
                            <w:rFonts w:ascii="Arial" w:hAnsi="Arial"/>
                            <w:b/>
                            <w:snapToGrid w:val="0"/>
                            <w:color w:val="000000"/>
                            <w:sz w:val="16"/>
                          </w:rPr>
                          <w:t>Filter strip</w:t>
                        </w:r>
                      </w:p>
                      <w:p w14:paraId="329EEBDC" w14:textId="77777777" w:rsidR="00591568" w:rsidRDefault="00591568" w:rsidP="00DF7CCA">
                        <w:pPr>
                          <w:jc w:val="center"/>
                          <w:rPr>
                            <w:b/>
                            <w:snapToGrid w:val="0"/>
                            <w:color w:val="000000"/>
                            <w:sz w:val="48"/>
                          </w:rPr>
                        </w:pPr>
                        <w:r>
                          <w:rPr>
                            <w:rFonts w:ascii="Arial" w:hAnsi="Arial"/>
                            <w:snapToGrid w:val="0"/>
                            <w:color w:val="000000"/>
                            <w:sz w:val="16"/>
                          </w:rPr>
                          <w:t>(modified harvesting)</w:t>
                        </w:r>
                      </w:p>
                    </w:txbxContent>
                  </v:textbox>
                </v:shape>
                <w10:wrap type="topAndBottom"/>
                <w10:anchorlock/>
              </v:group>
            </w:pict>
          </mc:Fallback>
        </mc:AlternateContent>
      </w:r>
    </w:p>
    <w:p w14:paraId="159FC664" w14:textId="29C52E3B" w:rsidR="00DF7CCA" w:rsidRPr="00DF7CCA" w:rsidRDefault="00DF7CCA" w:rsidP="00E56565">
      <w:pPr>
        <w:pStyle w:val="ListParagraph"/>
        <w:spacing w:line="276" w:lineRule="auto"/>
        <w:ind w:left="2552" w:right="141"/>
        <w:jc w:val="both"/>
        <w:rPr>
          <w:rFonts w:ascii="Arial" w:eastAsia="Times New Roman" w:hAnsi="Arial" w:cs="Arial"/>
          <w:sz w:val="16"/>
          <w:szCs w:val="20"/>
        </w:rPr>
      </w:pPr>
      <w:r w:rsidRPr="00DF7CCA">
        <w:rPr>
          <w:rFonts w:ascii="Arial" w:eastAsia="Times New Roman" w:hAnsi="Arial" w:cs="Arial"/>
          <w:sz w:val="16"/>
          <w:szCs w:val="20"/>
        </w:rPr>
        <w:t xml:space="preserve">This figure demonstrates the use of </w:t>
      </w:r>
      <w:r w:rsidRPr="00C3505C">
        <w:rPr>
          <w:rFonts w:ascii="Arial" w:eastAsia="Times New Roman" w:hAnsi="Arial" w:cs="Arial"/>
          <w:b/>
          <w:sz w:val="16"/>
          <w:szCs w:val="20"/>
        </w:rPr>
        <w:t>filter strips</w:t>
      </w:r>
      <w:r w:rsidRPr="00DF7CCA">
        <w:rPr>
          <w:rFonts w:ascii="Arial" w:eastAsia="Times New Roman" w:hAnsi="Arial" w:cs="Arial"/>
          <w:sz w:val="16"/>
          <w:szCs w:val="20"/>
        </w:rPr>
        <w:t xml:space="preserve"> and modified harvesting to minimise soil disturbance within drainage lines.</w:t>
      </w:r>
      <w:r w:rsidR="00557CB7">
        <w:rPr>
          <w:rFonts w:ascii="Arial" w:eastAsia="Times New Roman" w:hAnsi="Arial" w:cs="Arial"/>
          <w:sz w:val="16"/>
          <w:szCs w:val="20"/>
        </w:rPr>
        <w:t xml:space="preserve"> </w:t>
      </w:r>
      <w:r w:rsidR="00557CB7" w:rsidRPr="00557CB7">
        <w:rPr>
          <w:rFonts w:ascii="Arial" w:eastAsia="Times New Roman" w:hAnsi="Arial" w:cs="Arial"/>
          <w:sz w:val="16"/>
          <w:szCs w:val="20"/>
        </w:rPr>
        <w:t>Note: Diagram not to scale. Zone widths vary according to circumstances.</w:t>
      </w:r>
      <w:proofErr w:type="gramStart"/>
      <w:r w:rsidR="003D3850" w:rsidRPr="003D3850">
        <w:rPr>
          <w:rFonts w:ascii="Arial" w:eastAsia="Times New Roman" w:hAnsi="Arial" w:cs="Arial"/>
          <w:szCs w:val="20"/>
        </w:rPr>
        <w:t>"</w:t>
      </w:r>
      <w:r w:rsidR="00D83237">
        <w:rPr>
          <w:rFonts w:ascii="Arial" w:eastAsia="Times New Roman" w:hAnsi="Arial" w:cs="Arial"/>
          <w:szCs w:val="20"/>
        </w:rPr>
        <w:t>;</w:t>
      </w:r>
      <w:proofErr w:type="gramEnd"/>
    </w:p>
    <w:p w14:paraId="7752154F" w14:textId="772A147F" w:rsidR="00DF7CCA" w:rsidRPr="001946F1" w:rsidRDefault="003D385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"exclusion area" </w:t>
      </w:r>
      <w:r w:rsidRPr="00DF7CCA">
        <w:rPr>
          <w:rFonts w:ascii="Arial" w:hAnsi="Arial" w:cs="Arial"/>
          <w:b/>
          <w:szCs w:val="22"/>
        </w:rPr>
        <w:t>substitut</w:t>
      </w:r>
      <w:r w:rsidRPr="001946F1">
        <w:rPr>
          <w:rFonts w:ascii="Arial" w:hAnsi="Arial" w:cs="Arial"/>
          <w:b/>
          <w:szCs w:val="22"/>
        </w:rPr>
        <w:t>e</w:t>
      </w:r>
      <w:r w:rsidRPr="001946F1">
        <w:rPr>
          <w:rFonts w:ascii="Symbol" w:eastAsia="Symbol" w:hAnsi="Symbol" w:cs="Symbol"/>
          <w:szCs w:val="22"/>
        </w:rPr>
        <w:t></w:t>
      </w:r>
    </w:p>
    <w:p w14:paraId="37B17708" w14:textId="2821565C" w:rsidR="003D3850" w:rsidRPr="003D3850" w:rsidRDefault="003D3850" w:rsidP="00D968A1">
      <w:pPr>
        <w:pStyle w:val="ListParagraph"/>
        <w:spacing w:before="120" w:after="120"/>
        <w:ind w:left="2552" w:right="142"/>
        <w:contextualSpacing w:val="0"/>
        <w:rPr>
          <w:rFonts w:ascii="Arial" w:eastAsia="Times New Roman" w:hAnsi="Arial" w:cs="Arial"/>
          <w:b/>
          <w:szCs w:val="22"/>
        </w:rPr>
      </w:pPr>
      <w:r w:rsidRPr="00FC4CB1">
        <w:rPr>
          <w:rFonts w:ascii="Arial" w:eastAsia="Times New Roman" w:hAnsi="Arial" w:cs="Arial"/>
          <w:szCs w:val="22"/>
        </w:rPr>
        <w:lastRenderedPageBreak/>
        <w:t>"</w:t>
      </w:r>
      <w:r w:rsidR="00BD52E4" w:rsidRPr="00BD52E4">
        <w:rPr>
          <w:rFonts w:ascii="Arial" w:eastAsia="Times New Roman" w:hAnsi="Arial" w:cs="Arial"/>
          <w:b/>
          <w:szCs w:val="22"/>
        </w:rPr>
        <w:t>‘exclusion area’</w:t>
      </w:r>
      <w:r w:rsidR="00BD52E4" w:rsidRPr="00C3505C">
        <w:rPr>
          <w:rFonts w:ascii="Arial" w:eastAsia="Times New Roman" w:hAnsi="Arial" w:cs="Arial"/>
          <w:szCs w:val="22"/>
        </w:rPr>
        <w:t xml:space="preserve"> means any area where </w:t>
      </w:r>
      <w:r w:rsidR="00BD52E4" w:rsidRPr="00BD52E4">
        <w:rPr>
          <w:rFonts w:ascii="Arial" w:eastAsia="Times New Roman" w:hAnsi="Arial" w:cs="Arial"/>
          <w:b/>
          <w:szCs w:val="22"/>
        </w:rPr>
        <w:t>timber harvesting operations</w:t>
      </w:r>
      <w:r w:rsidR="00BD52E4" w:rsidRPr="00C3505C">
        <w:rPr>
          <w:rFonts w:ascii="Arial" w:eastAsia="Times New Roman" w:hAnsi="Arial" w:cs="Arial"/>
          <w:szCs w:val="22"/>
        </w:rPr>
        <w:t xml:space="preserve"> are required to be excluded by the </w:t>
      </w:r>
      <w:r w:rsidR="00BD52E4" w:rsidRPr="00BD52E4">
        <w:rPr>
          <w:rFonts w:ascii="Arial" w:eastAsia="Times New Roman" w:hAnsi="Arial" w:cs="Arial"/>
          <w:b/>
          <w:szCs w:val="22"/>
        </w:rPr>
        <w:t>Code</w:t>
      </w:r>
      <w:r w:rsidR="00BD52E4" w:rsidRPr="00C3505C">
        <w:rPr>
          <w:rFonts w:ascii="Arial" w:eastAsia="Times New Roman" w:hAnsi="Arial" w:cs="Arial"/>
          <w:szCs w:val="22"/>
        </w:rPr>
        <w:t xml:space="preserve"> or the </w:t>
      </w:r>
      <w:r w:rsidR="00BD52E4" w:rsidRPr="00BD52E4">
        <w:rPr>
          <w:rFonts w:ascii="Arial" w:eastAsia="Times New Roman" w:hAnsi="Arial" w:cs="Arial"/>
          <w:b/>
          <w:szCs w:val="22"/>
        </w:rPr>
        <w:t>Management Standards and Procedures</w:t>
      </w:r>
      <w:r w:rsidR="00BD52E4" w:rsidRPr="00C3505C">
        <w:rPr>
          <w:rFonts w:ascii="Arial" w:eastAsia="Times New Roman" w:hAnsi="Arial" w:cs="Arial"/>
          <w:szCs w:val="22"/>
        </w:rPr>
        <w:t xml:space="preserve">, but do not include </w:t>
      </w:r>
      <w:r w:rsidR="00BD52E4" w:rsidRPr="00BD52E4">
        <w:rPr>
          <w:rFonts w:ascii="Arial" w:eastAsia="Times New Roman" w:hAnsi="Arial" w:cs="Arial"/>
          <w:b/>
          <w:szCs w:val="22"/>
        </w:rPr>
        <w:t>Special Protection Zones</w:t>
      </w:r>
      <w:r w:rsidR="00BD52E4" w:rsidRPr="00C3505C">
        <w:rPr>
          <w:rFonts w:ascii="Arial" w:eastAsia="Times New Roman" w:hAnsi="Arial" w:cs="Arial"/>
          <w:szCs w:val="22"/>
        </w:rPr>
        <w:t xml:space="preserve"> and </w:t>
      </w:r>
      <w:r w:rsidR="00BD52E4" w:rsidRPr="00BD52E4">
        <w:rPr>
          <w:rFonts w:ascii="Arial" w:eastAsia="Times New Roman" w:hAnsi="Arial" w:cs="Arial"/>
          <w:b/>
          <w:szCs w:val="22"/>
        </w:rPr>
        <w:t>protection areas</w:t>
      </w:r>
      <w:r w:rsidR="00BD52E4" w:rsidRPr="00C3505C">
        <w:rPr>
          <w:rFonts w:ascii="Arial" w:eastAsia="Times New Roman" w:hAnsi="Arial" w:cs="Arial"/>
          <w:szCs w:val="22"/>
        </w:rPr>
        <w:t xml:space="preserve">. For the avoidance of doubt, </w:t>
      </w:r>
      <w:r w:rsidR="00BD52E4" w:rsidRPr="00BD52E4">
        <w:rPr>
          <w:rFonts w:ascii="Arial" w:eastAsia="Times New Roman" w:hAnsi="Arial" w:cs="Arial"/>
          <w:b/>
          <w:szCs w:val="22"/>
        </w:rPr>
        <w:t>buffers</w:t>
      </w:r>
      <w:r w:rsidR="00BD52E4" w:rsidRPr="00C3505C">
        <w:rPr>
          <w:rFonts w:ascii="Arial" w:eastAsia="Times New Roman" w:hAnsi="Arial" w:cs="Arial"/>
          <w:szCs w:val="22"/>
        </w:rPr>
        <w:t xml:space="preserve">, </w:t>
      </w:r>
      <w:r w:rsidR="00BD52E4" w:rsidRPr="00BD52E4">
        <w:rPr>
          <w:rFonts w:ascii="Arial" w:eastAsia="Times New Roman" w:hAnsi="Arial" w:cs="Arial"/>
          <w:b/>
          <w:szCs w:val="22"/>
        </w:rPr>
        <w:t>Ash forest green patch exclusion areas</w:t>
      </w:r>
      <w:r w:rsidR="00BD52E4" w:rsidRPr="00C3505C">
        <w:rPr>
          <w:rFonts w:ascii="Arial" w:eastAsia="Times New Roman" w:hAnsi="Arial" w:cs="Arial"/>
          <w:szCs w:val="22"/>
        </w:rPr>
        <w:t xml:space="preserve"> and </w:t>
      </w:r>
      <w:r w:rsidR="00BD52E4" w:rsidRPr="00BD52E4">
        <w:rPr>
          <w:rFonts w:ascii="Arial" w:eastAsia="Times New Roman" w:hAnsi="Arial" w:cs="Arial"/>
          <w:b/>
          <w:szCs w:val="22"/>
        </w:rPr>
        <w:t>Ash habitat tree exclusion areas</w:t>
      </w:r>
      <w:r w:rsidR="00BD52E4" w:rsidRPr="00C3505C">
        <w:rPr>
          <w:rFonts w:ascii="Arial" w:eastAsia="Times New Roman" w:hAnsi="Arial" w:cs="Arial"/>
          <w:szCs w:val="22"/>
        </w:rPr>
        <w:t xml:space="preserve"> are also </w:t>
      </w:r>
      <w:r w:rsidR="00BD52E4" w:rsidRPr="00BD52E4">
        <w:rPr>
          <w:rFonts w:ascii="Arial" w:eastAsia="Times New Roman" w:hAnsi="Arial" w:cs="Arial"/>
          <w:b/>
          <w:szCs w:val="22"/>
        </w:rPr>
        <w:t>exclusion areas</w:t>
      </w:r>
      <w:r w:rsidR="00BD52E4" w:rsidRPr="00C3505C">
        <w:rPr>
          <w:rFonts w:ascii="Arial" w:eastAsia="Times New Roman" w:hAnsi="Arial" w:cs="Arial"/>
          <w:szCs w:val="22"/>
        </w:rPr>
        <w:t>.</w:t>
      </w:r>
      <w:proofErr w:type="gramStart"/>
      <w:r w:rsidR="00D83237">
        <w:rPr>
          <w:rFonts w:ascii="Arial" w:eastAsia="Times New Roman" w:hAnsi="Arial" w:cs="Arial"/>
          <w:szCs w:val="22"/>
        </w:rPr>
        <w:t>”;</w:t>
      </w:r>
      <w:proofErr w:type="gramEnd"/>
    </w:p>
    <w:p w14:paraId="298053FA" w14:textId="7B140C6E" w:rsidR="003A3936" w:rsidRDefault="003A3936"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"fauna" </w:t>
      </w:r>
      <w:r>
        <w:rPr>
          <w:rFonts w:ascii="Arial" w:hAnsi="Arial" w:cs="Arial"/>
          <w:b/>
          <w:szCs w:val="22"/>
        </w:rPr>
        <w:t>substitute</w:t>
      </w:r>
      <w:r w:rsidRPr="00DF7CCA">
        <w:rPr>
          <w:rFonts w:ascii="Symbol" w:eastAsia="Symbol" w:hAnsi="Symbol" w:cs="Symbol"/>
          <w:szCs w:val="22"/>
        </w:rPr>
        <w:t></w:t>
      </w:r>
    </w:p>
    <w:p w14:paraId="4B2DD3E5" w14:textId="76E3FB1D" w:rsidR="003A3936" w:rsidRDefault="00E657B1" w:rsidP="00D968A1">
      <w:pPr>
        <w:pStyle w:val="ListParagraph"/>
        <w:spacing w:before="120" w:after="120"/>
        <w:ind w:left="2552" w:right="142"/>
        <w:contextualSpacing w:val="0"/>
        <w:rPr>
          <w:rFonts w:ascii="Arial" w:hAnsi="Arial" w:cs="Arial"/>
          <w:szCs w:val="22"/>
        </w:rPr>
      </w:pPr>
      <w:r w:rsidRPr="00535B70">
        <w:rPr>
          <w:rFonts w:ascii="Arial" w:eastAsia="Times New Roman" w:hAnsi="Arial" w:cs="Arial"/>
          <w:szCs w:val="22"/>
        </w:rPr>
        <w:t>"</w:t>
      </w:r>
      <w:r>
        <w:rPr>
          <w:rFonts w:ascii="Arial" w:eastAsia="Times New Roman" w:hAnsi="Arial" w:cs="Arial"/>
          <w:b/>
          <w:szCs w:val="22"/>
        </w:rPr>
        <w:t>‘fauna</w:t>
      </w:r>
      <w:r w:rsidRPr="00535B70">
        <w:rPr>
          <w:rFonts w:ascii="Arial" w:eastAsia="Times New Roman" w:hAnsi="Arial" w:cs="Arial"/>
          <w:b/>
          <w:szCs w:val="22"/>
        </w:rPr>
        <w:t>’</w:t>
      </w:r>
      <w:r w:rsidR="003A3936" w:rsidRPr="003A3936">
        <w:rPr>
          <w:rFonts w:ascii="Arial" w:hAnsi="Arial" w:cs="Arial"/>
          <w:szCs w:val="22"/>
        </w:rPr>
        <w:t xml:space="preserve"> has the same meaning as in the </w:t>
      </w:r>
      <w:r w:rsidR="003A3936" w:rsidRPr="00A86965">
        <w:rPr>
          <w:rFonts w:ascii="Arial" w:hAnsi="Arial" w:cs="Arial"/>
          <w:i/>
          <w:szCs w:val="22"/>
        </w:rPr>
        <w:t>Flora and Fauna Guarantee Act 1988</w:t>
      </w:r>
      <w:r w:rsidR="003A3936" w:rsidRPr="001E602D">
        <w:rPr>
          <w:rFonts w:ascii="Arial" w:hAnsi="Arial" w:cs="Arial"/>
          <w:szCs w:val="22"/>
        </w:rPr>
        <w:t>.</w:t>
      </w:r>
      <w:proofErr w:type="gramStart"/>
      <w:r w:rsidR="00792564">
        <w:rPr>
          <w:rFonts w:ascii="Arial" w:hAnsi="Arial" w:cs="Arial"/>
          <w:szCs w:val="22"/>
        </w:rPr>
        <w:t>";</w:t>
      </w:r>
      <w:proofErr w:type="gramEnd"/>
    </w:p>
    <w:p w14:paraId="2461381C" w14:textId="40D7951D" w:rsidR="003D3850" w:rsidRDefault="003D385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"filter strip" </w:t>
      </w:r>
      <w:r w:rsidRPr="00DF7CCA">
        <w:rPr>
          <w:rFonts w:ascii="Arial" w:hAnsi="Arial" w:cs="Arial"/>
          <w:b/>
          <w:szCs w:val="22"/>
        </w:rPr>
        <w:t>substitute</w:t>
      </w:r>
      <w:r w:rsidRPr="00DF7CCA">
        <w:rPr>
          <w:rFonts w:ascii="Symbol" w:eastAsia="Symbol" w:hAnsi="Symbol" w:cs="Symbol"/>
          <w:szCs w:val="22"/>
        </w:rPr>
        <w:t></w:t>
      </w:r>
    </w:p>
    <w:p w14:paraId="11D3298C" w14:textId="5434761A" w:rsidR="00E67701" w:rsidRPr="00E67701" w:rsidRDefault="00E67701" w:rsidP="00D968A1">
      <w:pPr>
        <w:pStyle w:val="ListParagraph"/>
        <w:spacing w:before="120" w:after="120"/>
        <w:ind w:left="2552" w:right="142"/>
        <w:contextualSpacing w:val="0"/>
        <w:rPr>
          <w:rFonts w:ascii="Arial" w:eastAsia="Times New Roman" w:hAnsi="Arial" w:cs="Arial"/>
          <w:szCs w:val="20"/>
        </w:rPr>
      </w:pPr>
      <w:r w:rsidRPr="00E67701">
        <w:rPr>
          <w:rFonts w:ascii="Arial" w:eastAsia="Times New Roman" w:hAnsi="Arial" w:cs="Arial"/>
          <w:szCs w:val="20"/>
        </w:rPr>
        <w:t>"</w:t>
      </w:r>
      <w:r w:rsidRPr="00E67701">
        <w:rPr>
          <w:rFonts w:ascii="Arial" w:eastAsia="Times New Roman" w:hAnsi="Arial" w:cs="Arial"/>
          <w:b/>
          <w:szCs w:val="20"/>
        </w:rPr>
        <w:t>‘filter’ or ‘filter strips’</w:t>
      </w:r>
      <w:r w:rsidRPr="00E67701">
        <w:rPr>
          <w:rFonts w:ascii="Arial" w:eastAsia="Times New Roman" w:hAnsi="Arial" w:cs="Arial"/>
          <w:szCs w:val="20"/>
        </w:rPr>
        <w:t xml:space="preserve"> means an area of vegetated ground adjacent to a forest attribute (where </w:t>
      </w:r>
      <w:r w:rsidRPr="00E67701">
        <w:rPr>
          <w:rFonts w:ascii="Arial" w:eastAsia="Times New Roman" w:hAnsi="Arial" w:cs="Arial"/>
          <w:b/>
          <w:szCs w:val="20"/>
        </w:rPr>
        <w:t>merchantable</w:t>
      </w:r>
      <w:r w:rsidRPr="00E67701">
        <w:rPr>
          <w:rFonts w:ascii="Arial" w:eastAsia="Times New Roman" w:hAnsi="Arial" w:cs="Arial"/>
          <w:szCs w:val="20"/>
        </w:rPr>
        <w:t xml:space="preserve"> </w:t>
      </w:r>
      <w:r w:rsidRPr="00E67701">
        <w:rPr>
          <w:rFonts w:ascii="Arial" w:eastAsia="Times New Roman" w:hAnsi="Arial" w:cs="Arial"/>
          <w:b/>
          <w:szCs w:val="20"/>
        </w:rPr>
        <w:t>overstorey</w:t>
      </w:r>
      <w:r w:rsidRPr="00E67701">
        <w:rPr>
          <w:rFonts w:ascii="Arial" w:eastAsia="Times New Roman" w:hAnsi="Arial" w:cs="Arial"/>
          <w:szCs w:val="20"/>
        </w:rPr>
        <w:t xml:space="preserve"> may have been removed, if present), designated to minimise soil disturbance and/or disturbance to the forest attribute. Trees may be felled from within a </w:t>
      </w:r>
      <w:r w:rsidRPr="00C3505C">
        <w:rPr>
          <w:rFonts w:ascii="Arial" w:eastAsia="Times New Roman" w:hAnsi="Arial" w:cs="Arial"/>
          <w:b/>
          <w:szCs w:val="20"/>
        </w:rPr>
        <w:t>filter</w:t>
      </w:r>
      <w:r w:rsidRPr="00E67701">
        <w:rPr>
          <w:rFonts w:ascii="Arial" w:eastAsia="Times New Roman" w:hAnsi="Arial" w:cs="Arial"/>
          <w:szCs w:val="20"/>
        </w:rPr>
        <w:t xml:space="preserve"> or </w:t>
      </w:r>
      <w:r w:rsidRPr="00C3505C">
        <w:rPr>
          <w:rFonts w:ascii="Arial" w:eastAsia="Times New Roman" w:hAnsi="Arial" w:cs="Arial"/>
          <w:b/>
          <w:szCs w:val="20"/>
        </w:rPr>
        <w:t>filter strip</w:t>
      </w:r>
      <w:r w:rsidRPr="00E67701">
        <w:rPr>
          <w:rFonts w:ascii="Arial" w:eastAsia="Times New Roman" w:hAnsi="Arial" w:cs="Arial"/>
          <w:szCs w:val="20"/>
        </w:rPr>
        <w:t xml:space="preserve"> subject to certain conditions, however machinery entry is not permitted unless related to </w:t>
      </w:r>
      <w:r w:rsidRPr="00E67701">
        <w:rPr>
          <w:rFonts w:ascii="Arial" w:eastAsia="Times New Roman" w:hAnsi="Arial" w:cs="Times New Roman"/>
          <w:b/>
          <w:szCs w:val="20"/>
        </w:rPr>
        <w:t>sanctioned</w:t>
      </w:r>
      <w:r w:rsidRPr="00E67701">
        <w:rPr>
          <w:rFonts w:ascii="Arial" w:eastAsia="Times New Roman" w:hAnsi="Arial" w:cs="Arial"/>
          <w:szCs w:val="20"/>
        </w:rPr>
        <w:t xml:space="preserve"> activities.</w:t>
      </w:r>
      <w:proofErr w:type="gramStart"/>
      <w:r w:rsidRPr="00E67701">
        <w:rPr>
          <w:rFonts w:ascii="Arial" w:eastAsia="Times New Roman" w:hAnsi="Arial" w:cs="Arial"/>
          <w:szCs w:val="20"/>
        </w:rPr>
        <w:t>"</w:t>
      </w:r>
      <w:r w:rsidR="00D83237">
        <w:rPr>
          <w:rFonts w:ascii="Arial" w:eastAsia="Times New Roman" w:hAnsi="Arial" w:cs="Arial"/>
          <w:szCs w:val="20"/>
        </w:rPr>
        <w:t>;</w:t>
      </w:r>
      <w:proofErr w:type="gramEnd"/>
    </w:p>
    <w:p w14:paraId="72907AB9" w14:textId="6F535485" w:rsidR="00E657B1" w:rsidRDefault="00E657B1"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"flora" </w:t>
      </w:r>
      <w:r>
        <w:rPr>
          <w:rFonts w:ascii="Arial" w:hAnsi="Arial" w:cs="Arial"/>
          <w:b/>
          <w:szCs w:val="22"/>
        </w:rPr>
        <w:t>substitute</w:t>
      </w:r>
      <w:r w:rsidRPr="00DF7CCA">
        <w:rPr>
          <w:rFonts w:ascii="Symbol" w:eastAsia="Symbol" w:hAnsi="Symbol" w:cs="Symbol"/>
          <w:szCs w:val="22"/>
        </w:rPr>
        <w:t></w:t>
      </w:r>
    </w:p>
    <w:p w14:paraId="2BC10245" w14:textId="0672B956" w:rsidR="00E657B1" w:rsidRDefault="00E657B1" w:rsidP="00D968A1">
      <w:pPr>
        <w:pStyle w:val="ListParagraph"/>
        <w:spacing w:before="120" w:after="120"/>
        <w:ind w:left="2552" w:right="142"/>
        <w:contextualSpacing w:val="0"/>
        <w:rPr>
          <w:rFonts w:ascii="Arial" w:hAnsi="Arial" w:cs="Arial"/>
          <w:szCs w:val="22"/>
        </w:rPr>
      </w:pPr>
      <w:r w:rsidRPr="00535B70">
        <w:rPr>
          <w:rFonts w:ascii="Arial" w:eastAsia="Times New Roman" w:hAnsi="Arial" w:cs="Arial"/>
          <w:szCs w:val="22"/>
        </w:rPr>
        <w:t>"</w:t>
      </w:r>
      <w:r>
        <w:rPr>
          <w:rFonts w:ascii="Arial" w:eastAsia="Times New Roman" w:hAnsi="Arial" w:cs="Arial"/>
          <w:b/>
          <w:szCs w:val="22"/>
        </w:rPr>
        <w:t>‘flora</w:t>
      </w:r>
      <w:r w:rsidRPr="00535B70">
        <w:rPr>
          <w:rFonts w:ascii="Arial" w:eastAsia="Times New Roman" w:hAnsi="Arial" w:cs="Arial"/>
          <w:b/>
          <w:szCs w:val="22"/>
        </w:rPr>
        <w:t>’</w:t>
      </w:r>
      <w:r w:rsidRPr="003A3936">
        <w:rPr>
          <w:rFonts w:ascii="Arial" w:hAnsi="Arial" w:cs="Arial"/>
          <w:szCs w:val="22"/>
        </w:rPr>
        <w:t xml:space="preserve"> has the same meaning as in the </w:t>
      </w:r>
      <w:r w:rsidRPr="000A1FD0">
        <w:rPr>
          <w:rFonts w:ascii="Arial" w:hAnsi="Arial" w:cs="Arial"/>
          <w:i/>
          <w:szCs w:val="22"/>
        </w:rPr>
        <w:t>Flora and Fauna Guarantee Act 1988</w:t>
      </w:r>
      <w:r w:rsidR="00772417" w:rsidRPr="001E602D">
        <w:rPr>
          <w:rFonts w:ascii="Arial" w:hAnsi="Arial" w:cs="Arial"/>
          <w:szCs w:val="22"/>
        </w:rPr>
        <w:t>.</w:t>
      </w:r>
      <w:proofErr w:type="gramStart"/>
      <w:r w:rsidR="00792564">
        <w:rPr>
          <w:rFonts w:ascii="Arial" w:hAnsi="Arial" w:cs="Arial"/>
          <w:szCs w:val="22"/>
        </w:rPr>
        <w:t>";</w:t>
      </w:r>
      <w:proofErr w:type="gramEnd"/>
    </w:p>
    <w:p w14:paraId="4349F0F7" w14:textId="0E849D26" w:rsidR="008E3100" w:rsidRPr="009B6921" w:rsidRDefault="008E310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"habitat tree"</w:t>
      </w:r>
      <w:r w:rsidRPr="008E3100">
        <w:rPr>
          <w:rFonts w:ascii="Arial" w:hAnsi="Arial" w:cs="Arial"/>
          <w:b/>
          <w:szCs w:val="22"/>
        </w:rPr>
        <w:t xml:space="preserve"> </w:t>
      </w:r>
      <w:r w:rsidRPr="00DF7CCA">
        <w:rPr>
          <w:rFonts w:ascii="Arial" w:hAnsi="Arial" w:cs="Arial"/>
          <w:b/>
          <w:szCs w:val="22"/>
        </w:rPr>
        <w:t>substitute</w:t>
      </w:r>
      <w:r w:rsidRPr="00DF7CCA">
        <w:rPr>
          <w:rFonts w:ascii="Symbol" w:eastAsia="Symbol" w:hAnsi="Symbol" w:cs="Symbol"/>
          <w:szCs w:val="22"/>
        </w:rPr>
        <w:t></w:t>
      </w:r>
    </w:p>
    <w:p w14:paraId="108D6D16" w14:textId="4FEF4F22" w:rsidR="008E3100" w:rsidRDefault="008E3100" w:rsidP="00D968A1">
      <w:pPr>
        <w:pStyle w:val="ListParagraph"/>
        <w:spacing w:before="120" w:after="120"/>
        <w:ind w:left="2552" w:right="142"/>
        <w:contextualSpacing w:val="0"/>
        <w:rPr>
          <w:rFonts w:ascii="Arial" w:hAnsi="Arial" w:cs="Arial"/>
          <w:szCs w:val="22"/>
        </w:rPr>
      </w:pPr>
      <w:r>
        <w:rPr>
          <w:rFonts w:ascii="Arial" w:hAnsi="Arial" w:cs="Arial"/>
          <w:szCs w:val="22"/>
        </w:rPr>
        <w:t>"</w:t>
      </w:r>
      <w:r w:rsidRPr="008E3100">
        <w:rPr>
          <w:rFonts w:ascii="Arial" w:hAnsi="Arial" w:cs="Arial"/>
          <w:b/>
          <w:szCs w:val="22"/>
        </w:rPr>
        <w:t xml:space="preserve">‘habitat </w:t>
      </w:r>
      <w:r w:rsidRPr="00C3505C">
        <w:rPr>
          <w:rFonts w:ascii="Arial" w:eastAsia="Times New Roman" w:hAnsi="Arial" w:cs="Arial"/>
          <w:b/>
          <w:bCs/>
          <w:szCs w:val="20"/>
        </w:rPr>
        <w:t>tree</w:t>
      </w:r>
      <w:r w:rsidRPr="00D968A1">
        <w:rPr>
          <w:rFonts w:ascii="Arial" w:eastAsia="Times New Roman" w:hAnsi="Arial" w:cs="Arial"/>
          <w:szCs w:val="20"/>
        </w:rPr>
        <w:t>’</w:t>
      </w:r>
      <w:r w:rsidRPr="008E3100">
        <w:rPr>
          <w:rFonts w:ascii="Arial" w:hAnsi="Arial" w:cs="Arial"/>
          <w:szCs w:val="22"/>
        </w:rPr>
        <w:t xml:space="preserve"> includes living trees or </w:t>
      </w:r>
      <w:r w:rsidRPr="00C3505C">
        <w:rPr>
          <w:rFonts w:ascii="Arial" w:hAnsi="Arial" w:cs="Arial"/>
          <w:b/>
          <w:szCs w:val="22"/>
        </w:rPr>
        <w:t>dead</w:t>
      </w:r>
      <w:r w:rsidRPr="008E3100">
        <w:rPr>
          <w:rFonts w:ascii="Arial" w:hAnsi="Arial" w:cs="Arial"/>
          <w:szCs w:val="22"/>
        </w:rPr>
        <w:t xml:space="preserve"> stags, and often contains </w:t>
      </w:r>
      <w:r w:rsidRPr="008E3100">
        <w:rPr>
          <w:rFonts w:ascii="Arial" w:hAnsi="Arial" w:cs="Arial"/>
          <w:b/>
          <w:bCs/>
          <w:szCs w:val="22"/>
        </w:rPr>
        <w:t xml:space="preserve">hollows </w:t>
      </w:r>
      <w:r w:rsidRPr="008E3100">
        <w:rPr>
          <w:rFonts w:ascii="Arial" w:hAnsi="Arial" w:cs="Arial"/>
          <w:szCs w:val="22"/>
        </w:rPr>
        <w:t xml:space="preserve">that are suitable shelter and/or nesting sites for animals such as possums and parrots. In certain circumstances habitat trees are required to be identified and protected from </w:t>
      </w:r>
      <w:r w:rsidRPr="008E3100">
        <w:rPr>
          <w:rFonts w:ascii="Arial" w:hAnsi="Arial" w:cs="Arial"/>
          <w:b/>
          <w:bCs/>
          <w:szCs w:val="22"/>
        </w:rPr>
        <w:t>timber harvesting operations</w:t>
      </w:r>
      <w:r w:rsidRPr="008E3100">
        <w:rPr>
          <w:rFonts w:ascii="Arial" w:hAnsi="Arial" w:cs="Arial"/>
          <w:szCs w:val="22"/>
        </w:rPr>
        <w:t xml:space="preserve"> to provide habitat or future habitat for </w:t>
      </w:r>
      <w:r w:rsidRPr="008E3100">
        <w:rPr>
          <w:rFonts w:ascii="Arial" w:hAnsi="Arial" w:cs="Arial"/>
          <w:b/>
          <w:bCs/>
          <w:szCs w:val="22"/>
        </w:rPr>
        <w:t>wildlife</w:t>
      </w:r>
      <w:r w:rsidRPr="008E3100">
        <w:rPr>
          <w:rFonts w:ascii="Arial" w:hAnsi="Arial" w:cs="Arial"/>
          <w:szCs w:val="22"/>
        </w:rPr>
        <w:t xml:space="preserve">. The </w:t>
      </w:r>
      <w:r w:rsidRPr="008E3100">
        <w:rPr>
          <w:rFonts w:ascii="Arial" w:hAnsi="Arial" w:cs="Arial"/>
          <w:b/>
          <w:bCs/>
          <w:szCs w:val="22"/>
        </w:rPr>
        <w:t>Code</w:t>
      </w:r>
      <w:r w:rsidRPr="008E3100">
        <w:rPr>
          <w:rFonts w:ascii="Arial" w:hAnsi="Arial" w:cs="Arial"/>
          <w:szCs w:val="22"/>
        </w:rPr>
        <w:t xml:space="preserve"> and </w:t>
      </w:r>
      <w:r w:rsidRPr="008E3100">
        <w:rPr>
          <w:rFonts w:ascii="Arial" w:hAnsi="Arial" w:cs="Arial"/>
          <w:b/>
          <w:bCs/>
          <w:szCs w:val="22"/>
        </w:rPr>
        <w:t>Management Standards and Procedures</w:t>
      </w:r>
      <w:r w:rsidRPr="008E3100">
        <w:rPr>
          <w:rFonts w:ascii="Arial" w:hAnsi="Arial" w:cs="Arial"/>
          <w:szCs w:val="22"/>
        </w:rPr>
        <w:t xml:space="preserve"> contain additional criteria that habitat trees must satisfy for the purposes of particular clauses.</w:t>
      </w:r>
      <w:proofErr w:type="gramStart"/>
      <w:r>
        <w:rPr>
          <w:rFonts w:ascii="Arial" w:hAnsi="Arial" w:cs="Arial"/>
          <w:szCs w:val="22"/>
        </w:rPr>
        <w:t>"</w:t>
      </w:r>
      <w:r w:rsidR="00792564">
        <w:rPr>
          <w:rFonts w:ascii="Arial" w:hAnsi="Arial" w:cs="Arial"/>
          <w:szCs w:val="22"/>
        </w:rPr>
        <w:t>;</w:t>
      </w:r>
      <w:proofErr w:type="gramEnd"/>
    </w:p>
    <w:p w14:paraId="4A301709" w14:textId="7F4CE068" w:rsidR="00535B70" w:rsidRDefault="00535B7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"hollow" </w:t>
      </w:r>
      <w:r w:rsidRPr="00DF7CCA">
        <w:rPr>
          <w:rFonts w:ascii="Arial" w:hAnsi="Arial" w:cs="Arial"/>
          <w:b/>
          <w:szCs w:val="22"/>
        </w:rPr>
        <w:t>substitute</w:t>
      </w:r>
      <w:r w:rsidRPr="00DF7CCA">
        <w:rPr>
          <w:rFonts w:ascii="Symbol" w:eastAsia="Symbol" w:hAnsi="Symbol" w:cs="Symbol"/>
          <w:szCs w:val="22"/>
        </w:rPr>
        <w:t></w:t>
      </w:r>
    </w:p>
    <w:p w14:paraId="1EC34EAF" w14:textId="2E8F263B" w:rsidR="00535B70" w:rsidRPr="00535B70" w:rsidRDefault="00535B70" w:rsidP="00D968A1">
      <w:pPr>
        <w:pStyle w:val="ListParagraph"/>
        <w:spacing w:before="120" w:after="120"/>
        <w:ind w:left="2552" w:right="142"/>
        <w:contextualSpacing w:val="0"/>
        <w:rPr>
          <w:rFonts w:ascii="Arial" w:eastAsia="Times New Roman" w:hAnsi="Arial" w:cs="Arial"/>
          <w:szCs w:val="22"/>
        </w:rPr>
      </w:pPr>
      <w:r w:rsidRPr="00535B70">
        <w:rPr>
          <w:rFonts w:ascii="Arial" w:eastAsia="Times New Roman" w:hAnsi="Arial" w:cs="Arial"/>
          <w:szCs w:val="22"/>
        </w:rPr>
        <w:t>"</w:t>
      </w:r>
      <w:r w:rsidRPr="00535B70">
        <w:rPr>
          <w:rFonts w:ascii="Arial" w:eastAsia="Times New Roman" w:hAnsi="Arial" w:cs="Arial"/>
          <w:b/>
          <w:szCs w:val="22"/>
        </w:rPr>
        <w:t>‘hollow’</w:t>
      </w:r>
      <w:r w:rsidRPr="00535B70">
        <w:rPr>
          <w:rFonts w:ascii="Arial" w:eastAsia="Times New Roman" w:hAnsi="Arial" w:cs="Arial"/>
          <w:szCs w:val="22"/>
        </w:rPr>
        <w:t xml:space="preserve"> means an opening in the trunk or branches of a tree.  </w:t>
      </w:r>
      <w:r w:rsidRPr="00C3505C">
        <w:rPr>
          <w:rFonts w:ascii="Arial" w:eastAsia="Times New Roman" w:hAnsi="Arial" w:cs="Arial"/>
          <w:b/>
          <w:bCs/>
          <w:szCs w:val="22"/>
        </w:rPr>
        <w:t>Hollows</w:t>
      </w:r>
      <w:r w:rsidRPr="00535B70">
        <w:rPr>
          <w:rFonts w:ascii="Arial" w:eastAsia="Times New Roman" w:hAnsi="Arial" w:cs="Arial"/>
          <w:szCs w:val="22"/>
        </w:rPr>
        <w:t xml:space="preserve"> often form after a branch dies and falls off a tree. </w:t>
      </w:r>
      <w:r w:rsidRPr="00C3505C">
        <w:rPr>
          <w:rFonts w:ascii="Arial" w:eastAsia="Times New Roman" w:hAnsi="Arial" w:cs="Arial"/>
          <w:b/>
          <w:bCs/>
          <w:szCs w:val="22"/>
        </w:rPr>
        <w:t>Hollows</w:t>
      </w:r>
      <w:r w:rsidRPr="00535B70">
        <w:rPr>
          <w:rFonts w:ascii="Arial" w:eastAsia="Times New Roman" w:hAnsi="Arial" w:cs="Arial"/>
          <w:szCs w:val="22"/>
        </w:rPr>
        <w:t xml:space="preserve"> must have an entrance </w:t>
      </w:r>
      <w:r w:rsidRPr="00C3505C">
        <w:rPr>
          <w:rFonts w:ascii="Arial" w:eastAsia="Times New Roman" w:hAnsi="Arial" w:cs="Arial"/>
          <w:b/>
          <w:szCs w:val="22"/>
        </w:rPr>
        <w:t>diameter</w:t>
      </w:r>
      <w:r w:rsidRPr="00535B70">
        <w:rPr>
          <w:rFonts w:ascii="Arial" w:eastAsia="Times New Roman" w:hAnsi="Arial" w:cs="Arial"/>
          <w:szCs w:val="22"/>
        </w:rPr>
        <w:t xml:space="preserve"> </w:t>
      </w:r>
      <w:proofErr w:type="gramStart"/>
      <w:r w:rsidRPr="00535B70">
        <w:rPr>
          <w:rFonts w:ascii="Arial" w:eastAsia="Times New Roman" w:hAnsi="Arial" w:cs="Arial"/>
          <w:szCs w:val="22"/>
        </w:rPr>
        <w:t>in excess of</w:t>
      </w:r>
      <w:proofErr w:type="gramEnd"/>
      <w:r w:rsidRPr="00535B70">
        <w:rPr>
          <w:rFonts w:ascii="Arial" w:eastAsia="Times New Roman" w:hAnsi="Arial" w:cs="Arial"/>
          <w:szCs w:val="22"/>
        </w:rPr>
        <w:t xml:space="preserve"> 4 cm and not have a height in excess of 30 cm. However</w:t>
      </w:r>
      <w:r w:rsidR="00670E32">
        <w:rPr>
          <w:rFonts w:ascii="Arial" w:eastAsia="Times New Roman" w:hAnsi="Arial" w:cs="Arial"/>
          <w:szCs w:val="22"/>
        </w:rPr>
        <w:t>,</w:t>
      </w:r>
      <w:r w:rsidRPr="00535B70">
        <w:rPr>
          <w:rFonts w:ascii="Arial" w:eastAsia="Times New Roman" w:hAnsi="Arial" w:cs="Arial"/>
          <w:szCs w:val="22"/>
        </w:rPr>
        <w:t xml:space="preserve"> in the context of Leadbeater’s Possum habitat </w:t>
      </w:r>
      <w:r w:rsidRPr="00C3505C">
        <w:rPr>
          <w:rFonts w:ascii="Arial" w:eastAsia="Times New Roman" w:hAnsi="Arial" w:cs="Arial"/>
          <w:b/>
          <w:bCs/>
          <w:szCs w:val="22"/>
        </w:rPr>
        <w:t>hollows</w:t>
      </w:r>
      <w:r w:rsidRPr="00535B70">
        <w:rPr>
          <w:rFonts w:ascii="Arial" w:eastAsia="Times New Roman" w:hAnsi="Arial" w:cs="Arial"/>
          <w:szCs w:val="22"/>
        </w:rPr>
        <w:t xml:space="preserve"> are cavities formed in the tru</w:t>
      </w:r>
      <w:r w:rsidR="008559A0">
        <w:rPr>
          <w:rFonts w:ascii="Arial" w:eastAsia="Times New Roman" w:hAnsi="Arial" w:cs="Arial"/>
          <w:szCs w:val="22"/>
        </w:rPr>
        <w:t>n</w:t>
      </w:r>
      <w:r w:rsidRPr="00535B70">
        <w:rPr>
          <w:rFonts w:ascii="Arial" w:eastAsia="Times New Roman" w:hAnsi="Arial" w:cs="Arial"/>
          <w:szCs w:val="22"/>
        </w:rPr>
        <w:t xml:space="preserve">k or branches of a live or </w:t>
      </w:r>
      <w:r w:rsidRPr="00C3505C">
        <w:rPr>
          <w:rFonts w:ascii="Arial" w:eastAsia="Times New Roman" w:hAnsi="Arial" w:cs="Arial"/>
          <w:b/>
          <w:szCs w:val="22"/>
        </w:rPr>
        <w:t xml:space="preserve">dead </w:t>
      </w:r>
      <w:r w:rsidR="00E81B1B">
        <w:rPr>
          <w:rFonts w:ascii="Arial" w:eastAsia="Times New Roman" w:hAnsi="Arial" w:cs="Arial"/>
          <w:b/>
          <w:szCs w:val="22"/>
        </w:rPr>
        <w:t xml:space="preserve">Ash </w:t>
      </w:r>
      <w:r w:rsidRPr="00C3505C">
        <w:rPr>
          <w:rFonts w:ascii="Arial" w:eastAsia="Times New Roman" w:hAnsi="Arial" w:cs="Arial"/>
          <w:b/>
          <w:szCs w:val="22"/>
        </w:rPr>
        <w:t>tree</w:t>
      </w:r>
      <w:r w:rsidRPr="00535B70">
        <w:rPr>
          <w:rFonts w:ascii="Arial" w:eastAsia="Times New Roman" w:hAnsi="Arial" w:cs="Arial"/>
          <w:szCs w:val="22"/>
        </w:rPr>
        <w:t xml:space="preserve">. They are formed in </w:t>
      </w:r>
      <w:r w:rsidRPr="00C3505C">
        <w:rPr>
          <w:rFonts w:ascii="Arial" w:eastAsia="Times New Roman" w:hAnsi="Arial" w:cs="Arial"/>
          <w:b/>
          <w:szCs w:val="22"/>
        </w:rPr>
        <w:t>Ash</w:t>
      </w:r>
      <w:r w:rsidRPr="00535B70">
        <w:rPr>
          <w:rFonts w:ascii="Arial" w:eastAsia="Times New Roman" w:hAnsi="Arial" w:cs="Arial"/>
          <w:szCs w:val="22"/>
        </w:rPr>
        <w:t xml:space="preserve"> eucalypt trees through a variety of processes but are generally related to ageing and decay, although physical injury and insect damage may also contribute. They vary in size, both in cavity opening </w:t>
      </w:r>
      <w:r w:rsidRPr="00C3505C">
        <w:rPr>
          <w:rFonts w:ascii="Arial" w:eastAsia="Times New Roman" w:hAnsi="Arial" w:cs="Arial"/>
          <w:b/>
          <w:szCs w:val="22"/>
        </w:rPr>
        <w:t>diameter</w:t>
      </w:r>
      <w:r w:rsidRPr="00535B70">
        <w:rPr>
          <w:rFonts w:ascii="Arial" w:eastAsia="Times New Roman" w:hAnsi="Arial" w:cs="Arial"/>
          <w:szCs w:val="22"/>
        </w:rPr>
        <w:t xml:space="preserve"> and cavity depth and volume, from small openings of 4 - 8 cm to very large with entrance </w:t>
      </w:r>
      <w:r w:rsidRPr="00C3505C">
        <w:rPr>
          <w:rFonts w:ascii="Arial" w:eastAsia="Times New Roman" w:hAnsi="Arial" w:cs="Arial"/>
          <w:b/>
          <w:szCs w:val="22"/>
        </w:rPr>
        <w:t>diameters</w:t>
      </w:r>
      <w:r w:rsidRPr="00535B70">
        <w:rPr>
          <w:rFonts w:ascii="Arial" w:eastAsia="Times New Roman" w:hAnsi="Arial" w:cs="Arial"/>
          <w:szCs w:val="22"/>
        </w:rPr>
        <w:t xml:space="preserve"> of 18 - 30 cm or more.</w:t>
      </w:r>
      <w:proofErr w:type="gramStart"/>
      <w:r>
        <w:rPr>
          <w:rFonts w:ascii="Arial" w:eastAsia="Times New Roman" w:hAnsi="Arial" w:cs="Arial"/>
          <w:szCs w:val="22"/>
        </w:rPr>
        <w:t>"</w:t>
      </w:r>
      <w:r w:rsidR="00D83237">
        <w:rPr>
          <w:rFonts w:ascii="Arial" w:eastAsia="Times New Roman" w:hAnsi="Arial" w:cs="Arial"/>
          <w:szCs w:val="22"/>
        </w:rPr>
        <w:t>;</w:t>
      </w:r>
      <w:proofErr w:type="gramEnd"/>
      <w:r w:rsidRPr="00535B70">
        <w:rPr>
          <w:rFonts w:ascii="Arial" w:eastAsia="Times New Roman" w:hAnsi="Arial" w:cs="Arial"/>
          <w:szCs w:val="22"/>
        </w:rPr>
        <w:t xml:space="preserve">  </w:t>
      </w:r>
    </w:p>
    <w:p w14:paraId="235B23BF" w14:textId="19781068" w:rsidR="00697962" w:rsidRPr="00710F8B" w:rsidRDefault="00697962"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"landscape sensitivity area" </w:t>
      </w:r>
      <w:r w:rsidRPr="00535B70">
        <w:rPr>
          <w:rFonts w:ascii="Arial" w:hAnsi="Arial" w:cs="Arial"/>
          <w:b/>
          <w:szCs w:val="22"/>
        </w:rPr>
        <w:t>substitute</w:t>
      </w:r>
      <w:r w:rsidRPr="00535B70">
        <w:rPr>
          <w:rFonts w:ascii="Symbol" w:eastAsia="Symbol" w:hAnsi="Symbol" w:cs="Symbol"/>
          <w:szCs w:val="22"/>
        </w:rPr>
        <w:t></w:t>
      </w:r>
    </w:p>
    <w:p w14:paraId="2E1A1FDA" w14:textId="1A65839E" w:rsidR="00697962" w:rsidRDefault="00697962" w:rsidP="00D968A1">
      <w:pPr>
        <w:pStyle w:val="ListParagraph"/>
        <w:spacing w:before="120" w:after="120"/>
        <w:ind w:left="2552" w:right="142"/>
        <w:contextualSpacing w:val="0"/>
        <w:rPr>
          <w:rFonts w:ascii="Arial" w:hAnsi="Arial" w:cs="Arial"/>
          <w:szCs w:val="22"/>
        </w:rPr>
      </w:pPr>
      <w:r>
        <w:rPr>
          <w:rFonts w:ascii="Arial" w:hAnsi="Arial" w:cs="Arial"/>
          <w:szCs w:val="22"/>
        </w:rPr>
        <w:lastRenderedPageBreak/>
        <w:t>"</w:t>
      </w:r>
      <w:r w:rsidRPr="00710F8B">
        <w:rPr>
          <w:rFonts w:ascii="Arial" w:hAnsi="Arial" w:cs="Arial"/>
          <w:b/>
          <w:szCs w:val="22"/>
        </w:rPr>
        <w:t>‘Landscape sensitivity area’</w:t>
      </w:r>
      <w:r w:rsidRPr="00697962">
        <w:rPr>
          <w:rFonts w:ascii="Arial" w:hAnsi="Arial" w:cs="Arial"/>
          <w:szCs w:val="22"/>
        </w:rPr>
        <w:t xml:space="preserve"> means areas listed </w:t>
      </w:r>
      <w:r w:rsidR="005F372A">
        <w:rPr>
          <w:rFonts w:ascii="Arial" w:hAnsi="Arial" w:cs="Arial"/>
          <w:szCs w:val="22"/>
        </w:rPr>
        <w:t>with</w:t>
      </w:r>
      <w:r w:rsidRPr="00697962">
        <w:rPr>
          <w:rFonts w:ascii="Arial" w:hAnsi="Arial" w:cs="Arial"/>
          <w:szCs w:val="22"/>
        </w:rPr>
        <w:t xml:space="preserve">in the </w:t>
      </w:r>
      <w:r w:rsidRPr="00393ADC">
        <w:rPr>
          <w:rFonts w:ascii="Arial" w:hAnsi="Arial" w:cs="Arial"/>
          <w:b/>
          <w:szCs w:val="22"/>
        </w:rPr>
        <w:t>Management Standards and Procedures</w:t>
      </w:r>
      <w:r w:rsidRPr="00697962">
        <w:rPr>
          <w:rFonts w:ascii="Arial" w:hAnsi="Arial" w:cs="Arial"/>
          <w:szCs w:val="22"/>
        </w:rPr>
        <w:t xml:space="preserve"> </w:t>
      </w:r>
      <w:r w:rsidR="005F372A" w:rsidRPr="005F372A">
        <w:rPr>
          <w:rFonts w:ascii="Arial" w:hAnsi="Arial" w:cs="Arial"/>
          <w:szCs w:val="22"/>
        </w:rPr>
        <w:t xml:space="preserve">section 5.2 and Table 17 - Landscape management prescriptions. </w:t>
      </w:r>
      <w:r w:rsidR="005F372A" w:rsidRPr="00C3505C">
        <w:rPr>
          <w:rFonts w:ascii="Arial" w:hAnsi="Arial" w:cs="Arial"/>
          <w:b/>
          <w:szCs w:val="22"/>
        </w:rPr>
        <w:t xml:space="preserve">Landscape sensitivity areas </w:t>
      </w:r>
      <w:r w:rsidR="005F372A" w:rsidRPr="005F372A">
        <w:rPr>
          <w:rFonts w:ascii="Arial" w:hAnsi="Arial" w:cs="Arial"/>
          <w:szCs w:val="22"/>
        </w:rPr>
        <w:t xml:space="preserve">generally </w:t>
      </w:r>
      <w:r w:rsidRPr="00697962">
        <w:rPr>
          <w:rFonts w:ascii="Arial" w:hAnsi="Arial" w:cs="Arial"/>
          <w:szCs w:val="22"/>
        </w:rPr>
        <w:t>hav</w:t>
      </w:r>
      <w:r w:rsidR="005F372A">
        <w:rPr>
          <w:rFonts w:ascii="Arial" w:hAnsi="Arial" w:cs="Arial"/>
          <w:szCs w:val="22"/>
        </w:rPr>
        <w:t>e</w:t>
      </w:r>
      <w:r w:rsidRPr="00697962">
        <w:rPr>
          <w:rFonts w:ascii="Arial" w:hAnsi="Arial" w:cs="Arial"/>
          <w:szCs w:val="22"/>
        </w:rPr>
        <w:t xml:space="preserve"> a high scenic quality and visual sensitivity</w:t>
      </w:r>
      <w:r w:rsidR="005F372A">
        <w:rPr>
          <w:rFonts w:ascii="Arial" w:hAnsi="Arial" w:cs="Arial"/>
          <w:szCs w:val="22"/>
        </w:rPr>
        <w:t xml:space="preserve"> and</w:t>
      </w:r>
      <w:r w:rsidRPr="00697962">
        <w:rPr>
          <w:rFonts w:ascii="Arial" w:hAnsi="Arial" w:cs="Arial"/>
          <w:szCs w:val="22"/>
        </w:rPr>
        <w:t xml:space="preserve"> are usually areas that are readily visible from high-usage recreational facilities such as look-outs, walking tracks, tourist roads, or campsites.</w:t>
      </w:r>
    </w:p>
    <w:p w14:paraId="3124424A" w14:textId="221BE634" w:rsidR="00535B70" w:rsidRPr="00535B70" w:rsidRDefault="00535B70" w:rsidP="004F7043">
      <w:pPr>
        <w:pStyle w:val="ListParagraph"/>
        <w:numPr>
          <w:ilvl w:val="0"/>
          <w:numId w:val="20"/>
        </w:numPr>
        <w:spacing w:before="120" w:after="120"/>
        <w:ind w:left="2552" w:hanging="851"/>
        <w:contextualSpacing w:val="0"/>
        <w:rPr>
          <w:rFonts w:ascii="Arial" w:hAnsi="Arial" w:cs="Arial"/>
          <w:szCs w:val="22"/>
        </w:rPr>
      </w:pPr>
      <w:r w:rsidRPr="00535B70">
        <w:rPr>
          <w:rFonts w:ascii="Arial" w:hAnsi="Arial" w:cs="Arial"/>
          <w:szCs w:val="22"/>
        </w:rPr>
        <w:t xml:space="preserve">"local government" </w:t>
      </w:r>
      <w:r w:rsidRPr="00535B70">
        <w:rPr>
          <w:rFonts w:ascii="Arial" w:hAnsi="Arial" w:cs="Arial"/>
          <w:b/>
          <w:szCs w:val="22"/>
        </w:rPr>
        <w:t>substitute</w:t>
      </w:r>
      <w:r w:rsidRPr="00535B70">
        <w:rPr>
          <w:rFonts w:ascii="Symbol" w:eastAsia="Symbol" w:hAnsi="Symbol" w:cs="Symbol"/>
          <w:szCs w:val="22"/>
        </w:rPr>
        <w:t></w:t>
      </w:r>
    </w:p>
    <w:p w14:paraId="5D677CCD" w14:textId="2B1EEB18" w:rsidR="00535B70" w:rsidRPr="00535B70" w:rsidRDefault="00535B70" w:rsidP="00D968A1">
      <w:pPr>
        <w:pStyle w:val="ListParagraph"/>
        <w:spacing w:before="120" w:after="120"/>
        <w:ind w:left="2552" w:right="142"/>
        <w:contextualSpacing w:val="0"/>
        <w:rPr>
          <w:rFonts w:ascii="Arial" w:eastAsia="Times New Roman" w:hAnsi="Arial" w:cs="Arial"/>
          <w:szCs w:val="22"/>
        </w:rPr>
      </w:pPr>
      <w:r w:rsidRPr="00535B70">
        <w:rPr>
          <w:rFonts w:ascii="Arial" w:eastAsia="Times New Roman" w:hAnsi="Arial" w:cs="Arial"/>
          <w:szCs w:val="22"/>
        </w:rPr>
        <w:t>"</w:t>
      </w:r>
      <w:r w:rsidRPr="00535B70">
        <w:rPr>
          <w:rFonts w:ascii="Arial" w:eastAsia="Times New Roman" w:hAnsi="Arial" w:cs="Arial"/>
          <w:b/>
          <w:szCs w:val="22"/>
        </w:rPr>
        <w:t>‘local government’</w:t>
      </w:r>
      <w:r w:rsidRPr="00535B70">
        <w:rPr>
          <w:rFonts w:ascii="Arial" w:eastAsia="Times New Roman" w:hAnsi="Arial" w:cs="Arial"/>
          <w:szCs w:val="22"/>
        </w:rPr>
        <w:t xml:space="preserve"> </w:t>
      </w:r>
      <w:r w:rsidR="00C43DFD" w:rsidRPr="00C43DFD">
        <w:rPr>
          <w:rFonts w:ascii="Arial" w:eastAsia="Times New Roman" w:hAnsi="Arial" w:cs="Arial"/>
          <w:szCs w:val="22"/>
        </w:rPr>
        <w:t xml:space="preserve">means the </w:t>
      </w:r>
      <w:r w:rsidR="00C43DFD" w:rsidRPr="00710F8B">
        <w:rPr>
          <w:rFonts w:ascii="Arial" w:eastAsia="Times New Roman" w:hAnsi="Arial" w:cs="Arial"/>
          <w:b/>
          <w:szCs w:val="22"/>
        </w:rPr>
        <w:t>responsible</w:t>
      </w:r>
      <w:r w:rsidR="00C43DFD" w:rsidRPr="00C43DFD">
        <w:rPr>
          <w:rFonts w:ascii="Arial" w:eastAsia="Times New Roman" w:hAnsi="Arial" w:cs="Arial"/>
          <w:szCs w:val="22"/>
        </w:rPr>
        <w:t xml:space="preserve"> </w:t>
      </w:r>
      <w:r w:rsidR="00C43DFD" w:rsidRPr="00710F8B">
        <w:rPr>
          <w:rFonts w:ascii="Arial" w:eastAsia="Times New Roman" w:hAnsi="Arial" w:cs="Arial"/>
          <w:b/>
          <w:szCs w:val="22"/>
        </w:rPr>
        <w:t>authority</w:t>
      </w:r>
      <w:r w:rsidR="00C43DFD" w:rsidRPr="00C43DFD">
        <w:rPr>
          <w:rFonts w:ascii="Arial" w:eastAsia="Times New Roman" w:hAnsi="Arial" w:cs="Arial"/>
          <w:szCs w:val="22"/>
        </w:rPr>
        <w:t xml:space="preserve">. Note that the term </w:t>
      </w:r>
      <w:r w:rsidR="00C43DFD" w:rsidRPr="00706DF3">
        <w:rPr>
          <w:rFonts w:ascii="Arial" w:eastAsia="Times New Roman" w:hAnsi="Arial" w:cs="Arial"/>
          <w:b/>
          <w:szCs w:val="22"/>
        </w:rPr>
        <w:t>local government</w:t>
      </w:r>
      <w:r w:rsidR="00C43DFD" w:rsidRPr="00C43DFD">
        <w:rPr>
          <w:rFonts w:ascii="Arial" w:eastAsia="Times New Roman" w:hAnsi="Arial" w:cs="Arial"/>
          <w:szCs w:val="22"/>
        </w:rPr>
        <w:t xml:space="preserve"> has</w:t>
      </w:r>
      <w:r w:rsidR="00C43DFD">
        <w:rPr>
          <w:rFonts w:ascii="Arial" w:eastAsia="Times New Roman" w:hAnsi="Arial" w:cs="Arial"/>
          <w:szCs w:val="22"/>
        </w:rPr>
        <w:t xml:space="preserve"> </w:t>
      </w:r>
      <w:r w:rsidR="00C43DFD" w:rsidRPr="00C43DFD">
        <w:rPr>
          <w:rFonts w:ascii="Arial" w:eastAsia="Times New Roman" w:hAnsi="Arial" w:cs="Arial"/>
          <w:szCs w:val="22"/>
        </w:rPr>
        <w:t xml:space="preserve">been used throughout this </w:t>
      </w:r>
      <w:r w:rsidR="00C43DFD" w:rsidRPr="00710F8B">
        <w:rPr>
          <w:rFonts w:ascii="Arial" w:eastAsia="Times New Roman" w:hAnsi="Arial" w:cs="Arial"/>
          <w:b/>
          <w:szCs w:val="22"/>
        </w:rPr>
        <w:t>Code</w:t>
      </w:r>
      <w:r w:rsidR="00C43DFD" w:rsidRPr="00C43DFD">
        <w:rPr>
          <w:rFonts w:ascii="Arial" w:eastAsia="Times New Roman" w:hAnsi="Arial" w:cs="Arial"/>
          <w:szCs w:val="22"/>
        </w:rPr>
        <w:t xml:space="preserve"> for ease of reader use, however it is the </w:t>
      </w:r>
      <w:r w:rsidR="00C43DFD" w:rsidRPr="00710F8B">
        <w:rPr>
          <w:rFonts w:ascii="Arial" w:eastAsia="Times New Roman" w:hAnsi="Arial" w:cs="Arial"/>
          <w:b/>
          <w:szCs w:val="22"/>
        </w:rPr>
        <w:t>responsible</w:t>
      </w:r>
      <w:r w:rsidR="00C43DFD" w:rsidRPr="00C43DFD">
        <w:rPr>
          <w:rFonts w:ascii="Arial" w:eastAsia="Times New Roman" w:hAnsi="Arial" w:cs="Arial"/>
          <w:szCs w:val="22"/>
        </w:rPr>
        <w:t xml:space="preserve"> </w:t>
      </w:r>
      <w:r w:rsidR="00C43DFD" w:rsidRPr="00710F8B">
        <w:rPr>
          <w:rFonts w:ascii="Arial" w:eastAsia="Times New Roman" w:hAnsi="Arial" w:cs="Arial"/>
          <w:b/>
          <w:szCs w:val="22"/>
        </w:rPr>
        <w:t>authority</w:t>
      </w:r>
      <w:r w:rsidR="00C43DFD" w:rsidRPr="00C43DFD">
        <w:rPr>
          <w:rFonts w:ascii="Arial" w:eastAsia="Times New Roman" w:hAnsi="Arial" w:cs="Arial"/>
          <w:szCs w:val="22"/>
        </w:rPr>
        <w:t xml:space="preserve"> (which is usually the </w:t>
      </w:r>
      <w:r w:rsidR="00C43DFD" w:rsidRPr="00C3505C">
        <w:rPr>
          <w:rFonts w:ascii="Arial" w:eastAsia="Times New Roman" w:hAnsi="Arial" w:cs="Arial"/>
          <w:b/>
          <w:bCs/>
          <w:szCs w:val="22"/>
        </w:rPr>
        <w:t>local government</w:t>
      </w:r>
      <w:r w:rsidR="00C43DFD" w:rsidRPr="00C43DFD">
        <w:rPr>
          <w:rFonts w:ascii="Arial" w:eastAsia="Times New Roman" w:hAnsi="Arial" w:cs="Arial"/>
          <w:szCs w:val="22"/>
        </w:rPr>
        <w:t xml:space="preserve">) that administers the operation of the </w:t>
      </w:r>
      <w:r w:rsidR="00C43DFD" w:rsidRPr="00393ADC">
        <w:rPr>
          <w:rFonts w:ascii="Arial" w:eastAsia="Times New Roman" w:hAnsi="Arial" w:cs="Arial"/>
          <w:b/>
          <w:szCs w:val="22"/>
        </w:rPr>
        <w:t>Code</w:t>
      </w:r>
      <w:r w:rsidR="00C43DFD" w:rsidRPr="00C43DFD">
        <w:rPr>
          <w:rFonts w:ascii="Arial" w:eastAsia="Times New Roman" w:hAnsi="Arial" w:cs="Arial"/>
          <w:szCs w:val="22"/>
        </w:rPr>
        <w:t xml:space="preserve"> on </w:t>
      </w:r>
      <w:r w:rsidR="00C43DFD" w:rsidRPr="00C3505C">
        <w:rPr>
          <w:rFonts w:ascii="Arial" w:eastAsia="Times New Roman" w:hAnsi="Arial" w:cs="Arial"/>
          <w:b/>
          <w:szCs w:val="22"/>
        </w:rPr>
        <w:t>private land</w:t>
      </w:r>
      <w:r w:rsidR="00C43DFD" w:rsidRPr="00C43DFD">
        <w:rPr>
          <w:rFonts w:ascii="Arial" w:eastAsia="Times New Roman" w:hAnsi="Arial" w:cs="Arial"/>
          <w:szCs w:val="22"/>
        </w:rPr>
        <w:t xml:space="preserve"> and for </w:t>
      </w:r>
      <w:r w:rsidR="00C43DFD" w:rsidRPr="00C3505C">
        <w:rPr>
          <w:rFonts w:ascii="Arial" w:eastAsia="Times New Roman" w:hAnsi="Arial" w:cs="Arial"/>
          <w:b/>
          <w:szCs w:val="22"/>
        </w:rPr>
        <w:t>plantations</w:t>
      </w:r>
      <w:r w:rsidR="00C43DFD" w:rsidRPr="00C43DFD">
        <w:rPr>
          <w:rFonts w:ascii="Arial" w:eastAsia="Times New Roman" w:hAnsi="Arial" w:cs="Arial"/>
          <w:szCs w:val="22"/>
        </w:rPr>
        <w:t>.</w:t>
      </w:r>
      <w:proofErr w:type="gramStart"/>
      <w:r w:rsidRPr="00BE2F0E">
        <w:rPr>
          <w:rFonts w:ascii="Arial" w:eastAsia="Times New Roman" w:hAnsi="Arial" w:cs="Arial"/>
          <w:szCs w:val="22"/>
        </w:rPr>
        <w:t>"</w:t>
      </w:r>
      <w:r w:rsidR="00D83237">
        <w:rPr>
          <w:rFonts w:ascii="Arial" w:eastAsia="Times New Roman" w:hAnsi="Arial" w:cs="Arial"/>
          <w:szCs w:val="22"/>
        </w:rPr>
        <w:t>;</w:t>
      </w:r>
      <w:proofErr w:type="gramEnd"/>
      <w:r w:rsidRPr="00535B70">
        <w:rPr>
          <w:rFonts w:ascii="Arial" w:eastAsia="Times New Roman" w:hAnsi="Arial" w:cs="Arial"/>
          <w:szCs w:val="22"/>
        </w:rPr>
        <w:t xml:space="preserve"> </w:t>
      </w:r>
    </w:p>
    <w:p w14:paraId="662BB397" w14:textId="04B2071E" w:rsidR="00535B70" w:rsidRPr="00535B70" w:rsidRDefault="00535B70" w:rsidP="004F7043">
      <w:pPr>
        <w:pStyle w:val="ListParagraph"/>
        <w:numPr>
          <w:ilvl w:val="0"/>
          <w:numId w:val="20"/>
        </w:numPr>
        <w:spacing w:before="120" w:after="120"/>
        <w:ind w:left="2552" w:hanging="851"/>
        <w:contextualSpacing w:val="0"/>
        <w:rPr>
          <w:rFonts w:ascii="Arial" w:eastAsia="Times New Roman" w:hAnsi="Arial" w:cs="Arial"/>
          <w:szCs w:val="22"/>
        </w:rPr>
      </w:pPr>
      <w:r w:rsidRPr="00535B70">
        <w:rPr>
          <w:rFonts w:ascii="Arial" w:eastAsia="Times New Roman" w:hAnsi="Arial" w:cs="Arial"/>
          <w:szCs w:val="22"/>
        </w:rPr>
        <w:t xml:space="preserve">"Management Standards and Procedures" </w:t>
      </w:r>
      <w:r w:rsidRPr="00535B70">
        <w:rPr>
          <w:rFonts w:ascii="Arial" w:hAnsi="Arial" w:cs="Arial"/>
          <w:b/>
          <w:szCs w:val="22"/>
        </w:rPr>
        <w:t>substitute</w:t>
      </w:r>
      <w:r w:rsidRPr="00535B70">
        <w:rPr>
          <w:rFonts w:ascii="Symbol" w:eastAsia="Symbol" w:hAnsi="Symbol" w:cs="Symbol"/>
          <w:szCs w:val="22"/>
        </w:rPr>
        <w:t></w:t>
      </w:r>
    </w:p>
    <w:p w14:paraId="35959002" w14:textId="5F126C6D" w:rsidR="00535B70" w:rsidRPr="00535B70" w:rsidRDefault="00535B70" w:rsidP="00D968A1">
      <w:pPr>
        <w:pStyle w:val="ListParagraph"/>
        <w:spacing w:before="120" w:after="120"/>
        <w:ind w:left="2552" w:right="142"/>
        <w:contextualSpacing w:val="0"/>
        <w:rPr>
          <w:rFonts w:ascii="Arial" w:eastAsia="Times New Roman" w:hAnsi="Arial" w:cs="Arial"/>
          <w:szCs w:val="22"/>
        </w:rPr>
      </w:pPr>
      <w:r w:rsidRPr="00535B70">
        <w:rPr>
          <w:rFonts w:ascii="Arial" w:eastAsia="Times New Roman" w:hAnsi="Arial" w:cs="Arial"/>
          <w:szCs w:val="22"/>
        </w:rPr>
        <w:t>"</w:t>
      </w:r>
      <w:r w:rsidRPr="00535B70">
        <w:rPr>
          <w:rFonts w:ascii="Arial" w:eastAsia="Times New Roman" w:hAnsi="Arial" w:cs="Arial"/>
          <w:b/>
          <w:szCs w:val="22"/>
        </w:rPr>
        <w:t>‘Management Standards and Procedures’</w:t>
      </w:r>
      <w:r w:rsidRPr="00535B70">
        <w:rPr>
          <w:rFonts w:ascii="Arial" w:eastAsia="Times New Roman" w:hAnsi="Arial" w:cs="Arial"/>
          <w:szCs w:val="22"/>
        </w:rPr>
        <w:t xml:space="preserve"> means the </w:t>
      </w:r>
      <w:r w:rsidRPr="00535B70">
        <w:rPr>
          <w:rFonts w:ascii="Arial" w:eastAsia="Times New Roman" w:hAnsi="Arial" w:cs="Arial"/>
          <w:i/>
          <w:szCs w:val="22"/>
        </w:rPr>
        <w:t>Management Standards and Procedures for timber harvesting operations in Victoria’s State forests, 20</w:t>
      </w:r>
      <w:r w:rsidR="00286CA8">
        <w:rPr>
          <w:rFonts w:ascii="Arial" w:eastAsia="Times New Roman" w:hAnsi="Arial" w:cs="Arial"/>
          <w:i/>
          <w:szCs w:val="22"/>
        </w:rPr>
        <w:t>2</w:t>
      </w:r>
      <w:r w:rsidR="0033729F">
        <w:rPr>
          <w:rFonts w:ascii="Arial" w:eastAsia="Times New Roman" w:hAnsi="Arial" w:cs="Arial"/>
          <w:i/>
          <w:szCs w:val="22"/>
        </w:rPr>
        <w:t>1</w:t>
      </w:r>
      <w:r w:rsidRPr="00535B70">
        <w:rPr>
          <w:rFonts w:ascii="Arial" w:eastAsia="Times New Roman" w:hAnsi="Arial" w:cs="Arial"/>
          <w:szCs w:val="22"/>
        </w:rPr>
        <w:t>.</w:t>
      </w:r>
      <w:proofErr w:type="gramStart"/>
      <w:r w:rsidRPr="00535B70">
        <w:rPr>
          <w:rFonts w:ascii="Arial" w:eastAsia="Times New Roman" w:hAnsi="Arial" w:cs="Arial"/>
          <w:szCs w:val="22"/>
        </w:rPr>
        <w:t>"</w:t>
      </w:r>
      <w:r w:rsidR="00D83237">
        <w:rPr>
          <w:rFonts w:ascii="Arial" w:eastAsia="Times New Roman" w:hAnsi="Arial" w:cs="Arial"/>
          <w:szCs w:val="22"/>
        </w:rPr>
        <w:t>;</w:t>
      </w:r>
      <w:proofErr w:type="gramEnd"/>
    </w:p>
    <w:p w14:paraId="53A02819" w14:textId="47C67867" w:rsidR="00535B70" w:rsidRDefault="00535B70"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 xml:space="preserve">"managing authority" </w:t>
      </w:r>
      <w:r w:rsidRPr="00535B70">
        <w:rPr>
          <w:rFonts w:ascii="Arial" w:hAnsi="Arial" w:cs="Arial"/>
          <w:b/>
          <w:szCs w:val="22"/>
        </w:rPr>
        <w:t>substitute</w:t>
      </w:r>
      <w:r w:rsidRPr="00535B70">
        <w:rPr>
          <w:rFonts w:ascii="Symbol" w:eastAsia="Symbol" w:hAnsi="Symbol" w:cs="Symbol"/>
          <w:szCs w:val="22"/>
        </w:rPr>
        <w:t></w:t>
      </w:r>
    </w:p>
    <w:p w14:paraId="41B5A668" w14:textId="125A8D8E" w:rsidR="00535B70" w:rsidRPr="001D6AC5" w:rsidRDefault="00535B70" w:rsidP="00D968A1">
      <w:pPr>
        <w:pStyle w:val="ListParagraph"/>
        <w:spacing w:before="120" w:after="120"/>
        <w:ind w:left="2552" w:right="142"/>
        <w:contextualSpacing w:val="0"/>
        <w:rPr>
          <w:rFonts w:ascii="Arial" w:eastAsia="Times New Roman" w:hAnsi="Arial" w:cs="Arial"/>
          <w:szCs w:val="22"/>
        </w:rPr>
      </w:pPr>
      <w:r w:rsidRPr="001D6AC5">
        <w:rPr>
          <w:rFonts w:ascii="Arial" w:eastAsia="Times New Roman" w:hAnsi="Arial" w:cs="Arial"/>
          <w:szCs w:val="22"/>
        </w:rPr>
        <w:t>"</w:t>
      </w:r>
      <w:r w:rsidRPr="001D6AC5">
        <w:rPr>
          <w:rFonts w:ascii="Arial" w:eastAsia="Times New Roman" w:hAnsi="Arial" w:cs="Arial"/>
          <w:b/>
          <w:szCs w:val="22"/>
        </w:rPr>
        <w:t>‘managing authority’</w:t>
      </w:r>
      <w:r w:rsidRPr="001D6AC5">
        <w:rPr>
          <w:rFonts w:ascii="Arial" w:eastAsia="Times New Roman" w:hAnsi="Arial" w:cs="Arial"/>
          <w:szCs w:val="22"/>
        </w:rPr>
        <w:t xml:space="preserve"> means </w:t>
      </w:r>
      <w:r w:rsidR="00C43DFD">
        <w:rPr>
          <w:rFonts w:ascii="Arial" w:eastAsia="Times New Roman" w:hAnsi="Arial" w:cs="Arial"/>
          <w:szCs w:val="22"/>
        </w:rPr>
        <w:t xml:space="preserve">a person or body </w:t>
      </w:r>
      <w:r w:rsidRPr="001D6AC5">
        <w:rPr>
          <w:rFonts w:ascii="Arial" w:eastAsia="Times New Roman" w:hAnsi="Arial" w:cs="Arial"/>
          <w:szCs w:val="22"/>
        </w:rPr>
        <w:t xml:space="preserve">responsible for the planning and management of a </w:t>
      </w:r>
      <w:r w:rsidRPr="001D6AC5">
        <w:rPr>
          <w:rFonts w:ascii="Arial" w:eastAsia="Times New Roman" w:hAnsi="Arial" w:cs="Times New Roman"/>
          <w:b/>
          <w:szCs w:val="22"/>
        </w:rPr>
        <w:t>timber harvesting operation</w:t>
      </w:r>
      <w:r w:rsidRPr="001D6AC5">
        <w:rPr>
          <w:rFonts w:ascii="Arial" w:eastAsia="Times New Roman" w:hAnsi="Arial" w:cs="Arial"/>
          <w:szCs w:val="22"/>
        </w:rPr>
        <w:t xml:space="preserve">. In </w:t>
      </w:r>
      <w:r w:rsidRPr="001D6AC5">
        <w:rPr>
          <w:rFonts w:ascii="Arial" w:eastAsia="Times New Roman" w:hAnsi="Arial" w:cs="Arial"/>
          <w:b/>
          <w:szCs w:val="22"/>
        </w:rPr>
        <w:t xml:space="preserve">State </w:t>
      </w:r>
      <w:r w:rsidR="00815B74">
        <w:rPr>
          <w:rFonts w:ascii="Arial" w:eastAsia="Times New Roman" w:hAnsi="Arial" w:cs="Arial"/>
          <w:b/>
          <w:szCs w:val="22"/>
        </w:rPr>
        <w:t>f</w:t>
      </w:r>
      <w:r w:rsidRPr="001D6AC5">
        <w:rPr>
          <w:rFonts w:ascii="Arial" w:eastAsia="Times New Roman" w:hAnsi="Arial" w:cs="Arial"/>
          <w:b/>
          <w:szCs w:val="22"/>
        </w:rPr>
        <w:t>orests</w:t>
      </w:r>
      <w:r w:rsidRPr="001D6AC5">
        <w:rPr>
          <w:rFonts w:ascii="Arial" w:eastAsia="Times New Roman" w:hAnsi="Arial" w:cs="Arial"/>
          <w:szCs w:val="22"/>
        </w:rPr>
        <w:t xml:space="preserve">, </w:t>
      </w:r>
      <w:proofErr w:type="spellStart"/>
      <w:r w:rsidRPr="001D6AC5">
        <w:rPr>
          <w:rFonts w:ascii="Arial" w:eastAsia="Times New Roman" w:hAnsi="Arial" w:cs="Arial"/>
          <w:b/>
          <w:szCs w:val="22"/>
        </w:rPr>
        <w:t>VicForests</w:t>
      </w:r>
      <w:proofErr w:type="spellEnd"/>
      <w:r w:rsidRPr="001D6AC5">
        <w:rPr>
          <w:rFonts w:ascii="Arial" w:eastAsia="Times New Roman" w:hAnsi="Arial" w:cs="Arial"/>
          <w:szCs w:val="22"/>
        </w:rPr>
        <w:t xml:space="preserve"> is the </w:t>
      </w:r>
      <w:r w:rsidRPr="001D6AC5">
        <w:rPr>
          <w:rFonts w:ascii="Arial" w:eastAsia="Times New Roman" w:hAnsi="Arial" w:cs="Arial"/>
          <w:b/>
          <w:szCs w:val="22"/>
        </w:rPr>
        <w:t>managing authority</w:t>
      </w:r>
      <w:r w:rsidRPr="001D6AC5">
        <w:rPr>
          <w:rFonts w:ascii="Arial" w:eastAsia="Times New Roman" w:hAnsi="Arial" w:cs="Arial"/>
          <w:szCs w:val="22"/>
        </w:rPr>
        <w:t xml:space="preserve"> for </w:t>
      </w:r>
      <w:r w:rsidRPr="001D6AC5">
        <w:rPr>
          <w:rFonts w:ascii="Arial" w:eastAsia="Times New Roman" w:hAnsi="Arial" w:cs="Times New Roman"/>
          <w:b/>
          <w:szCs w:val="22"/>
        </w:rPr>
        <w:t>timber harvesting operations</w:t>
      </w:r>
      <w:r w:rsidRPr="001D6AC5">
        <w:rPr>
          <w:rFonts w:ascii="Arial" w:eastAsia="Times New Roman" w:hAnsi="Arial" w:cs="Arial"/>
          <w:szCs w:val="22"/>
        </w:rPr>
        <w:t>.</w:t>
      </w:r>
      <w:proofErr w:type="gramStart"/>
      <w:r w:rsidRPr="001D6AC5">
        <w:rPr>
          <w:rFonts w:ascii="Arial" w:eastAsia="Times New Roman" w:hAnsi="Arial" w:cs="Arial"/>
          <w:szCs w:val="22"/>
        </w:rPr>
        <w:t>"</w:t>
      </w:r>
      <w:r w:rsidR="00D83237">
        <w:rPr>
          <w:rFonts w:ascii="Arial" w:eastAsia="Times New Roman" w:hAnsi="Arial" w:cs="Arial"/>
          <w:szCs w:val="22"/>
        </w:rPr>
        <w:t>;</w:t>
      </w:r>
      <w:proofErr w:type="gramEnd"/>
    </w:p>
    <w:p w14:paraId="769E17CD" w14:textId="10091D5C" w:rsidR="00535B70" w:rsidRPr="007972EC" w:rsidRDefault="00535B70" w:rsidP="004F7043">
      <w:pPr>
        <w:pStyle w:val="ListParagraph"/>
        <w:numPr>
          <w:ilvl w:val="0"/>
          <w:numId w:val="20"/>
        </w:numPr>
        <w:spacing w:before="120" w:after="120"/>
        <w:ind w:left="2552" w:hanging="851"/>
        <w:contextualSpacing w:val="0"/>
        <w:rPr>
          <w:rFonts w:ascii="Arial" w:hAnsi="Arial" w:cs="Arial"/>
          <w:szCs w:val="22"/>
        </w:rPr>
      </w:pPr>
      <w:r w:rsidRPr="007972EC">
        <w:rPr>
          <w:rFonts w:ascii="Arial" w:hAnsi="Arial" w:cs="Arial"/>
          <w:szCs w:val="22"/>
        </w:rPr>
        <w:t xml:space="preserve">"Minister" </w:t>
      </w:r>
      <w:r w:rsidRPr="007972EC">
        <w:rPr>
          <w:rFonts w:ascii="Arial" w:hAnsi="Arial" w:cs="Arial"/>
          <w:b/>
          <w:szCs w:val="22"/>
        </w:rPr>
        <w:t>substitute</w:t>
      </w:r>
      <w:r w:rsidRPr="007972EC">
        <w:rPr>
          <w:rFonts w:ascii="Symbol" w:eastAsia="Symbol" w:hAnsi="Symbol" w:cs="Symbol"/>
          <w:szCs w:val="22"/>
        </w:rPr>
        <w:t></w:t>
      </w:r>
    </w:p>
    <w:p w14:paraId="64809618" w14:textId="1E2CCD5A" w:rsidR="00535B70" w:rsidRPr="007972EC" w:rsidRDefault="00535B70" w:rsidP="00D968A1">
      <w:pPr>
        <w:pStyle w:val="ListParagraph"/>
        <w:spacing w:before="120" w:after="120"/>
        <w:ind w:left="2552" w:right="142"/>
        <w:contextualSpacing w:val="0"/>
        <w:rPr>
          <w:rFonts w:ascii="Arial" w:eastAsia="Times New Roman" w:hAnsi="Arial" w:cs="Arial"/>
          <w:szCs w:val="22"/>
        </w:rPr>
      </w:pPr>
      <w:r w:rsidRPr="007972EC">
        <w:rPr>
          <w:rFonts w:ascii="Arial" w:eastAsia="Times New Roman" w:hAnsi="Arial" w:cs="Arial"/>
          <w:szCs w:val="22"/>
        </w:rPr>
        <w:t>"</w:t>
      </w:r>
      <w:r w:rsidRPr="007972EC">
        <w:rPr>
          <w:rFonts w:ascii="Arial" w:eastAsia="Times New Roman" w:hAnsi="Arial" w:cs="Arial"/>
          <w:b/>
          <w:szCs w:val="22"/>
        </w:rPr>
        <w:t>‘Minister’</w:t>
      </w:r>
      <w:r w:rsidRPr="007972EC">
        <w:rPr>
          <w:rFonts w:ascii="Arial" w:eastAsia="Times New Roman" w:hAnsi="Arial" w:cs="Arial"/>
          <w:szCs w:val="22"/>
        </w:rPr>
        <w:t xml:space="preserve"> means </w:t>
      </w:r>
      <w:r w:rsidR="00C43DFD">
        <w:rPr>
          <w:rFonts w:ascii="Arial" w:eastAsia="Times New Roman" w:hAnsi="Arial" w:cs="Arial"/>
          <w:szCs w:val="22"/>
        </w:rPr>
        <w:t xml:space="preserve">the </w:t>
      </w:r>
      <w:r w:rsidR="00C43DFD" w:rsidRPr="00176D24">
        <w:rPr>
          <w:rFonts w:ascii="Arial" w:hAnsi="Arial"/>
        </w:rPr>
        <w:t xml:space="preserve">Minister responsible for Part 5 of the </w:t>
      </w:r>
      <w:r w:rsidR="00C43DFD" w:rsidRPr="00EA4F03">
        <w:rPr>
          <w:rFonts w:ascii="Arial" w:hAnsi="Arial"/>
          <w:i/>
          <w:iCs/>
        </w:rPr>
        <w:t>Conservation, Forests and Lands Act 1987</w:t>
      </w:r>
      <w:r w:rsidRPr="007972EC">
        <w:rPr>
          <w:rFonts w:ascii="Arial" w:eastAsia="Times New Roman" w:hAnsi="Arial" w:cs="Arial"/>
          <w:szCs w:val="22"/>
        </w:rPr>
        <w:t>.</w:t>
      </w:r>
      <w:proofErr w:type="gramStart"/>
      <w:r w:rsidRPr="007972EC">
        <w:rPr>
          <w:rFonts w:ascii="Arial" w:eastAsia="Times New Roman" w:hAnsi="Arial" w:cs="Arial"/>
          <w:szCs w:val="22"/>
        </w:rPr>
        <w:t>"</w:t>
      </w:r>
      <w:r w:rsidR="00D83237">
        <w:rPr>
          <w:rFonts w:ascii="Arial" w:eastAsia="Times New Roman" w:hAnsi="Arial" w:cs="Arial"/>
          <w:szCs w:val="22"/>
        </w:rPr>
        <w:t>;</w:t>
      </w:r>
      <w:proofErr w:type="gramEnd"/>
    </w:p>
    <w:p w14:paraId="64A41028" w14:textId="79708BCB" w:rsidR="00535B70" w:rsidRPr="007972EC" w:rsidRDefault="00FD1638" w:rsidP="004F7043">
      <w:pPr>
        <w:pStyle w:val="ListParagraph"/>
        <w:numPr>
          <w:ilvl w:val="0"/>
          <w:numId w:val="20"/>
        </w:numPr>
        <w:spacing w:before="120" w:after="120"/>
        <w:ind w:left="2552" w:hanging="851"/>
        <w:contextualSpacing w:val="0"/>
        <w:rPr>
          <w:rFonts w:ascii="Arial" w:hAnsi="Arial" w:cs="Arial"/>
          <w:szCs w:val="22"/>
        </w:rPr>
      </w:pPr>
      <w:r w:rsidRPr="007972EC">
        <w:rPr>
          <w:rFonts w:ascii="Arial" w:hAnsi="Arial" w:cs="Arial"/>
          <w:szCs w:val="22"/>
        </w:rPr>
        <w:t xml:space="preserve">"permanent road" </w:t>
      </w:r>
      <w:r w:rsidRPr="007972EC">
        <w:rPr>
          <w:rFonts w:ascii="Arial" w:hAnsi="Arial" w:cs="Arial"/>
          <w:b/>
          <w:szCs w:val="22"/>
        </w:rPr>
        <w:t>substitute</w:t>
      </w:r>
      <w:r w:rsidRPr="007972EC">
        <w:rPr>
          <w:rFonts w:ascii="Symbol" w:eastAsia="Symbol" w:hAnsi="Symbol" w:cs="Symbol"/>
          <w:szCs w:val="22"/>
        </w:rPr>
        <w:t></w:t>
      </w:r>
    </w:p>
    <w:p w14:paraId="6BC2A51C" w14:textId="5B47E028" w:rsidR="00FD1638" w:rsidRPr="00557CB7" w:rsidRDefault="007972EC" w:rsidP="00D968A1">
      <w:pPr>
        <w:pStyle w:val="ListParagraph"/>
        <w:spacing w:before="120" w:after="120"/>
        <w:ind w:left="2552" w:right="142"/>
        <w:contextualSpacing w:val="0"/>
        <w:rPr>
          <w:rFonts w:ascii="Arial" w:eastAsia="Times New Roman" w:hAnsi="Arial" w:cs="Arial"/>
          <w:szCs w:val="22"/>
        </w:rPr>
      </w:pPr>
      <w:r w:rsidRPr="007972EC">
        <w:rPr>
          <w:rFonts w:ascii="Arial" w:eastAsia="Times New Roman" w:hAnsi="Arial" w:cs="Arial"/>
          <w:szCs w:val="22"/>
        </w:rPr>
        <w:t>"</w:t>
      </w:r>
      <w:r w:rsidR="00FD1638" w:rsidRPr="007972EC">
        <w:rPr>
          <w:rFonts w:ascii="Arial" w:eastAsia="Times New Roman" w:hAnsi="Arial" w:cs="Arial"/>
          <w:b/>
          <w:szCs w:val="22"/>
        </w:rPr>
        <w:t>‘permanent roa</w:t>
      </w:r>
      <w:r w:rsidR="00FD1638" w:rsidRPr="00557CB7">
        <w:rPr>
          <w:rFonts w:ascii="Arial" w:eastAsia="Times New Roman" w:hAnsi="Arial" w:cs="Arial"/>
          <w:b/>
          <w:szCs w:val="22"/>
        </w:rPr>
        <w:t>d’</w:t>
      </w:r>
      <w:r w:rsidR="00FD1638" w:rsidRPr="00557CB7">
        <w:rPr>
          <w:rFonts w:ascii="Arial" w:eastAsia="Times New Roman" w:hAnsi="Arial" w:cs="Arial"/>
          <w:szCs w:val="22"/>
        </w:rPr>
        <w:t xml:space="preserve"> means</w:t>
      </w:r>
      <w:r w:rsidR="00815B74">
        <w:rPr>
          <w:rFonts w:ascii="Arial" w:eastAsia="Times New Roman" w:hAnsi="Arial" w:cs="Arial"/>
          <w:szCs w:val="22"/>
        </w:rPr>
        <w:t xml:space="preserve"> a</w:t>
      </w:r>
      <w:r w:rsidR="00FD1638" w:rsidRPr="00557CB7">
        <w:rPr>
          <w:rFonts w:ascii="Arial" w:eastAsia="Times New Roman" w:hAnsi="Arial" w:cs="Arial"/>
          <w:szCs w:val="22"/>
        </w:rPr>
        <w:t xml:space="preserve"> </w:t>
      </w:r>
      <w:r w:rsidR="00FD1638" w:rsidRPr="00C3505C">
        <w:rPr>
          <w:rFonts w:ascii="Arial" w:eastAsia="Times New Roman" w:hAnsi="Arial" w:cs="Arial"/>
          <w:b/>
          <w:szCs w:val="22"/>
        </w:rPr>
        <w:t>road</w:t>
      </w:r>
      <w:r w:rsidR="00815B74">
        <w:rPr>
          <w:rFonts w:ascii="Arial" w:eastAsia="Times New Roman" w:hAnsi="Arial" w:cs="Arial"/>
          <w:szCs w:val="22"/>
        </w:rPr>
        <w:t xml:space="preserve"> or </w:t>
      </w:r>
      <w:r w:rsidR="00FD1638" w:rsidRPr="00557CB7">
        <w:rPr>
          <w:rFonts w:ascii="Arial" w:eastAsia="Times New Roman" w:hAnsi="Arial" w:cs="Arial"/>
          <w:szCs w:val="22"/>
        </w:rPr>
        <w:t>track of class 5E and above</w:t>
      </w:r>
      <w:r w:rsidR="009952B6" w:rsidRPr="00176D24">
        <w:rPr>
          <w:rFonts w:ascii="Arial" w:hAnsi="Arial"/>
        </w:rPr>
        <w:t xml:space="preserve"> (see MSP Table 20 Road classification system)</w:t>
      </w:r>
      <w:r w:rsidR="00FD1638" w:rsidRPr="00557CB7">
        <w:rPr>
          <w:rFonts w:ascii="Arial" w:eastAsia="Times New Roman" w:hAnsi="Arial" w:cs="Arial"/>
          <w:szCs w:val="22"/>
        </w:rPr>
        <w:t xml:space="preserve">, and </w:t>
      </w:r>
      <w:r w:rsidR="00815B74">
        <w:rPr>
          <w:rFonts w:ascii="Arial" w:eastAsia="Times New Roman" w:hAnsi="Arial" w:cs="Arial"/>
          <w:szCs w:val="22"/>
        </w:rPr>
        <w:t>includes</w:t>
      </w:r>
      <w:r w:rsidR="00FD1638" w:rsidRPr="00557CB7">
        <w:rPr>
          <w:rFonts w:ascii="Arial" w:eastAsia="Times New Roman" w:hAnsi="Arial" w:cs="Arial"/>
          <w:szCs w:val="22"/>
        </w:rPr>
        <w:t xml:space="preserve"> </w:t>
      </w:r>
      <w:r w:rsidR="00FD1638" w:rsidRPr="00C3505C">
        <w:rPr>
          <w:rFonts w:ascii="Arial" w:eastAsia="Times New Roman" w:hAnsi="Arial" w:cs="Arial"/>
          <w:b/>
          <w:szCs w:val="22"/>
        </w:rPr>
        <w:t>roads</w:t>
      </w:r>
      <w:r w:rsidR="00FD1638" w:rsidRPr="00557CB7">
        <w:rPr>
          <w:rFonts w:ascii="Arial" w:eastAsia="Times New Roman" w:hAnsi="Arial" w:cs="Arial"/>
          <w:szCs w:val="22"/>
        </w:rPr>
        <w:t>, tracks, bridges, crossing</w:t>
      </w:r>
      <w:r w:rsidR="00815B74">
        <w:rPr>
          <w:rFonts w:ascii="Arial" w:eastAsia="Times New Roman" w:hAnsi="Arial" w:cs="Arial"/>
          <w:szCs w:val="22"/>
        </w:rPr>
        <w:t>s</w:t>
      </w:r>
      <w:r w:rsidR="00FD1638" w:rsidRPr="00557CB7">
        <w:rPr>
          <w:rFonts w:ascii="Arial" w:eastAsia="Times New Roman" w:hAnsi="Arial" w:cs="Arial"/>
          <w:szCs w:val="22"/>
        </w:rPr>
        <w:t xml:space="preserve"> and culverts which are permanently required for the continuing management of the </w:t>
      </w:r>
      <w:r w:rsidR="00FD1638" w:rsidRPr="00557CB7">
        <w:rPr>
          <w:rFonts w:ascii="Arial" w:eastAsia="Times New Roman" w:hAnsi="Arial" w:cs="Arial"/>
          <w:b/>
          <w:szCs w:val="22"/>
        </w:rPr>
        <w:t>forest</w:t>
      </w:r>
      <w:r w:rsidR="00FD1638" w:rsidRPr="00557CB7">
        <w:rPr>
          <w:rFonts w:ascii="Arial" w:eastAsia="Times New Roman" w:hAnsi="Arial" w:cs="Arial"/>
          <w:szCs w:val="22"/>
        </w:rPr>
        <w:t xml:space="preserve">, including </w:t>
      </w:r>
      <w:r w:rsidR="00FD1638" w:rsidRPr="00557CB7">
        <w:rPr>
          <w:rFonts w:ascii="Arial" w:eastAsia="Times New Roman" w:hAnsi="Arial" w:cs="Times New Roman"/>
          <w:b/>
          <w:szCs w:val="22"/>
        </w:rPr>
        <w:t>timber harvesting operations</w:t>
      </w:r>
      <w:r w:rsidR="00FD1638" w:rsidRPr="00557CB7">
        <w:rPr>
          <w:rFonts w:ascii="Arial" w:eastAsia="Times New Roman" w:hAnsi="Arial" w:cs="Arial"/>
          <w:szCs w:val="22"/>
        </w:rPr>
        <w:t>.</w:t>
      </w:r>
      <w:proofErr w:type="gramStart"/>
      <w:r w:rsidRPr="00557CB7">
        <w:rPr>
          <w:rFonts w:ascii="Arial" w:eastAsia="Times New Roman" w:hAnsi="Arial" w:cs="Arial"/>
          <w:szCs w:val="22"/>
        </w:rPr>
        <w:t>"</w:t>
      </w:r>
      <w:r w:rsidR="000F72AE">
        <w:rPr>
          <w:rFonts w:ascii="Arial" w:eastAsia="Times New Roman" w:hAnsi="Arial" w:cs="Arial"/>
          <w:szCs w:val="22"/>
        </w:rPr>
        <w:t>;</w:t>
      </w:r>
      <w:proofErr w:type="gramEnd"/>
      <w:r w:rsidR="00FD1638" w:rsidRPr="00557CB7">
        <w:rPr>
          <w:rFonts w:ascii="Arial" w:eastAsia="Times New Roman" w:hAnsi="Arial" w:cs="Arial"/>
          <w:szCs w:val="22"/>
        </w:rPr>
        <w:t xml:space="preserve"> </w:t>
      </w:r>
    </w:p>
    <w:p w14:paraId="4B5BAB9B" w14:textId="4A5589B2" w:rsidR="00FD1638" w:rsidRPr="00557CB7" w:rsidRDefault="00FD1638" w:rsidP="004F7043">
      <w:pPr>
        <w:pStyle w:val="ListParagraph"/>
        <w:numPr>
          <w:ilvl w:val="0"/>
          <w:numId w:val="20"/>
        </w:numPr>
        <w:spacing w:before="120" w:after="120"/>
        <w:ind w:left="2552" w:hanging="851"/>
        <w:contextualSpacing w:val="0"/>
        <w:rPr>
          <w:rFonts w:ascii="Arial" w:hAnsi="Arial" w:cs="Arial"/>
          <w:szCs w:val="22"/>
        </w:rPr>
      </w:pPr>
      <w:r w:rsidRPr="00557CB7">
        <w:rPr>
          <w:rFonts w:ascii="Arial" w:hAnsi="Arial" w:cs="Arial"/>
          <w:szCs w:val="22"/>
        </w:rPr>
        <w:t xml:space="preserve">"permanent stream" </w:t>
      </w:r>
      <w:r w:rsidRPr="00557CB7">
        <w:rPr>
          <w:rFonts w:ascii="Arial" w:hAnsi="Arial" w:cs="Arial"/>
          <w:b/>
          <w:szCs w:val="22"/>
        </w:rPr>
        <w:t>substitute</w:t>
      </w:r>
      <w:r w:rsidRPr="00557CB7">
        <w:rPr>
          <w:rFonts w:ascii="Symbol" w:eastAsia="Symbol" w:hAnsi="Symbol" w:cs="Symbol"/>
          <w:szCs w:val="22"/>
        </w:rPr>
        <w:t></w:t>
      </w:r>
    </w:p>
    <w:p w14:paraId="390A9E59" w14:textId="5CBAB607" w:rsidR="00FD1638" w:rsidRPr="007972EC" w:rsidRDefault="007972EC" w:rsidP="00D968A1">
      <w:pPr>
        <w:pStyle w:val="ListParagraph"/>
        <w:spacing w:before="120" w:after="120"/>
        <w:ind w:left="2552" w:right="142"/>
        <w:contextualSpacing w:val="0"/>
        <w:rPr>
          <w:rFonts w:ascii="Arial" w:eastAsia="Times New Roman" w:hAnsi="Arial" w:cs="Arial"/>
          <w:szCs w:val="22"/>
        </w:rPr>
      </w:pPr>
      <w:r w:rsidRPr="00557CB7">
        <w:rPr>
          <w:rFonts w:ascii="Arial" w:eastAsia="Times New Roman" w:hAnsi="Arial" w:cs="Arial"/>
          <w:szCs w:val="22"/>
        </w:rPr>
        <w:t>"</w:t>
      </w:r>
      <w:r w:rsidR="00FD1638" w:rsidRPr="00557CB7">
        <w:rPr>
          <w:rFonts w:ascii="Arial" w:eastAsia="Times New Roman" w:hAnsi="Arial" w:cs="Arial"/>
          <w:b/>
          <w:szCs w:val="22"/>
        </w:rPr>
        <w:t>‘permanent stream’</w:t>
      </w:r>
      <w:r w:rsidR="00FD1638" w:rsidRPr="00557CB7">
        <w:rPr>
          <w:rFonts w:ascii="Arial" w:eastAsia="Times New Roman" w:hAnsi="Arial" w:cs="Arial"/>
          <w:szCs w:val="22"/>
        </w:rPr>
        <w:t xml:space="preserve"> means a river or stream that flows throughout the year. </w:t>
      </w:r>
      <w:r w:rsidR="00FD1638" w:rsidRPr="00126206">
        <w:rPr>
          <w:rFonts w:ascii="Arial" w:eastAsia="Times New Roman" w:hAnsi="Arial" w:cs="Arial"/>
          <w:b/>
          <w:szCs w:val="22"/>
        </w:rPr>
        <w:t>Permanent streams</w:t>
      </w:r>
      <w:r w:rsidR="00FD1638" w:rsidRPr="007972EC">
        <w:rPr>
          <w:rFonts w:ascii="Arial" w:eastAsia="Times New Roman" w:hAnsi="Arial" w:cs="Arial"/>
          <w:szCs w:val="22"/>
        </w:rPr>
        <w:t xml:space="preserve"> may stop flowing or dry out in extremely dry years. </w:t>
      </w:r>
      <w:r w:rsidR="00FD1638" w:rsidRPr="00126206">
        <w:rPr>
          <w:rFonts w:ascii="Arial" w:eastAsia="Times New Roman" w:hAnsi="Arial" w:cs="Arial"/>
          <w:b/>
          <w:szCs w:val="22"/>
        </w:rPr>
        <w:t>Permanent streams</w:t>
      </w:r>
      <w:r w:rsidR="00FD1638" w:rsidRPr="007972EC">
        <w:rPr>
          <w:rFonts w:ascii="Arial" w:eastAsia="Times New Roman" w:hAnsi="Arial" w:cs="Arial"/>
          <w:szCs w:val="22"/>
        </w:rPr>
        <w:t xml:space="preserve"> will support distinctive </w:t>
      </w:r>
      <w:r w:rsidR="00FD1638" w:rsidRPr="007972EC">
        <w:rPr>
          <w:rFonts w:ascii="Arial" w:eastAsia="Times New Roman" w:hAnsi="Arial" w:cs="Arial"/>
          <w:b/>
          <w:szCs w:val="22"/>
        </w:rPr>
        <w:t>riparian vegetation</w:t>
      </w:r>
      <w:r w:rsidR="00FD1638" w:rsidRPr="007972EC">
        <w:rPr>
          <w:rFonts w:ascii="Arial" w:eastAsia="Times New Roman" w:hAnsi="Arial" w:cs="Arial"/>
          <w:szCs w:val="22"/>
        </w:rPr>
        <w:t xml:space="preserve"> (except where previously removed by human activity, and </w:t>
      </w:r>
      <w:proofErr w:type="gramStart"/>
      <w:r w:rsidR="00FD1638" w:rsidRPr="007972EC">
        <w:rPr>
          <w:rFonts w:ascii="Arial" w:eastAsia="Times New Roman" w:hAnsi="Arial" w:cs="Arial"/>
          <w:szCs w:val="22"/>
        </w:rPr>
        <w:t>not including</w:t>
      </w:r>
      <w:r w:rsidR="00DD23C4" w:rsidRPr="00DD23C4">
        <w:t xml:space="preserve"> </w:t>
      </w:r>
      <w:r w:rsidR="00DD23C4" w:rsidRPr="00DD23C4">
        <w:rPr>
          <w:rFonts w:ascii="Arial" w:eastAsia="Times New Roman" w:hAnsi="Arial" w:cs="Arial"/>
          <w:szCs w:val="22"/>
        </w:rPr>
        <w:t>River Red Gum</w:t>
      </w:r>
      <w:r w:rsidR="00FD1638" w:rsidRPr="007972EC">
        <w:rPr>
          <w:rFonts w:ascii="Arial" w:eastAsia="Times New Roman" w:hAnsi="Arial" w:cs="Arial"/>
          <w:szCs w:val="22"/>
        </w:rPr>
        <w:t xml:space="preserve"> </w:t>
      </w:r>
      <w:r w:rsidR="00DD23C4">
        <w:rPr>
          <w:rFonts w:ascii="Arial" w:eastAsia="Times New Roman" w:hAnsi="Arial" w:cs="Arial"/>
          <w:szCs w:val="22"/>
        </w:rPr>
        <w:t>(</w:t>
      </w:r>
      <w:r w:rsidR="00FD1638" w:rsidRPr="007972EC">
        <w:rPr>
          <w:rFonts w:ascii="Arial" w:eastAsia="Times New Roman" w:hAnsi="Arial" w:cs="Arial"/>
          <w:i/>
          <w:szCs w:val="22"/>
        </w:rPr>
        <w:t>E</w:t>
      </w:r>
      <w:r w:rsidR="00DD23C4" w:rsidRPr="00DD23C4">
        <w:rPr>
          <w:rFonts w:ascii="Arial" w:eastAsia="Times New Roman" w:hAnsi="Arial" w:cs="Arial"/>
          <w:i/>
          <w:szCs w:val="22"/>
        </w:rPr>
        <w:t>ucalyptus</w:t>
      </w:r>
      <w:r w:rsidR="00FD1638" w:rsidRPr="007972EC">
        <w:rPr>
          <w:rFonts w:ascii="Arial" w:eastAsia="Times New Roman" w:hAnsi="Arial" w:cs="Arial"/>
          <w:i/>
          <w:szCs w:val="22"/>
        </w:rPr>
        <w:t xml:space="preserve"> camaldulensis</w:t>
      </w:r>
      <w:r w:rsidR="00FD1638" w:rsidRPr="007972EC">
        <w:rPr>
          <w:rFonts w:ascii="Arial" w:eastAsia="Times New Roman" w:hAnsi="Arial" w:cs="Arial"/>
          <w:szCs w:val="22"/>
        </w:rPr>
        <w:t>)</w:t>
      </w:r>
      <w:r w:rsidR="00DD23C4">
        <w:rPr>
          <w:rFonts w:ascii="Arial" w:eastAsia="Times New Roman" w:hAnsi="Arial" w:cs="Arial"/>
          <w:szCs w:val="22"/>
        </w:rPr>
        <w:t>)</w:t>
      </w:r>
      <w:r w:rsidR="00FD1638" w:rsidRPr="007972EC">
        <w:rPr>
          <w:rFonts w:ascii="Arial" w:eastAsia="Times New Roman" w:hAnsi="Arial" w:cs="Arial"/>
          <w:szCs w:val="22"/>
        </w:rPr>
        <w:t>,</w:t>
      </w:r>
      <w:proofErr w:type="gramEnd"/>
      <w:r w:rsidR="00FD1638" w:rsidRPr="007972EC">
        <w:rPr>
          <w:rFonts w:ascii="Arial" w:eastAsia="Times New Roman" w:hAnsi="Arial" w:cs="Arial"/>
          <w:szCs w:val="22"/>
        </w:rPr>
        <w:t xml:space="preserve"> indicative of extended periods of </w:t>
      </w:r>
      <w:r w:rsidR="00FD1638" w:rsidRPr="007972EC">
        <w:rPr>
          <w:rFonts w:ascii="Arial" w:eastAsia="Times New Roman" w:hAnsi="Arial" w:cs="Arial"/>
          <w:b/>
          <w:szCs w:val="22"/>
        </w:rPr>
        <w:t>saturation</w:t>
      </w:r>
      <w:r w:rsidR="00FD1638" w:rsidRPr="007972EC">
        <w:rPr>
          <w:rFonts w:ascii="Arial" w:eastAsia="Times New Roman" w:hAnsi="Arial" w:cs="Arial"/>
          <w:szCs w:val="22"/>
        </w:rPr>
        <w:t xml:space="preserve"> and distinguishable from vegetation communities in surrounding areas. Streams have a well-defined incised permanent channel. See also </w:t>
      </w:r>
      <w:r w:rsidR="00FD1638" w:rsidRPr="007972EC">
        <w:rPr>
          <w:rFonts w:ascii="Arial" w:eastAsia="Times New Roman" w:hAnsi="Arial" w:cs="Arial"/>
          <w:b/>
          <w:szCs w:val="22"/>
        </w:rPr>
        <w:t>pools</w:t>
      </w:r>
      <w:r w:rsidR="00FD1638" w:rsidRPr="007972EC">
        <w:rPr>
          <w:rFonts w:ascii="Arial" w:eastAsia="Times New Roman" w:hAnsi="Arial" w:cs="Arial"/>
          <w:szCs w:val="22"/>
        </w:rPr>
        <w:t xml:space="preserve"> and </w:t>
      </w:r>
      <w:r w:rsidR="00FD1638" w:rsidRPr="007972EC">
        <w:rPr>
          <w:rFonts w:ascii="Arial" w:eastAsia="Times New Roman" w:hAnsi="Arial" w:cs="Arial"/>
          <w:b/>
          <w:szCs w:val="22"/>
        </w:rPr>
        <w:t>wetlands</w:t>
      </w:r>
      <w:r w:rsidR="00FD1638" w:rsidRPr="007972EC">
        <w:rPr>
          <w:rFonts w:ascii="Arial" w:eastAsia="Times New Roman" w:hAnsi="Arial" w:cs="Arial"/>
          <w:szCs w:val="22"/>
        </w:rPr>
        <w:t>.</w:t>
      </w:r>
    </w:p>
    <w:p w14:paraId="577C759F" w14:textId="08289A59" w:rsidR="00FD1638" w:rsidRPr="007972EC" w:rsidRDefault="00230793" w:rsidP="00D968A1">
      <w:pPr>
        <w:pStyle w:val="ListParagraph"/>
        <w:spacing w:before="120" w:after="120"/>
        <w:ind w:left="2552" w:right="142"/>
        <w:contextualSpacing w:val="0"/>
        <w:rPr>
          <w:rFonts w:ascii="Arial" w:eastAsia="Times New Roman" w:hAnsi="Arial" w:cs="Arial"/>
          <w:szCs w:val="22"/>
        </w:rPr>
      </w:pPr>
      <w:r w:rsidRPr="007F5F7D">
        <w:rPr>
          <w:noProof/>
          <w:lang w:eastAsia="en-AU"/>
        </w:rPr>
        <w:lastRenderedPageBreak/>
        <mc:AlternateContent>
          <mc:Choice Requires="wpg">
            <w:drawing>
              <wp:anchor distT="0" distB="0" distL="114300" distR="114300" simplePos="0" relativeHeight="251658241" behindDoc="0" locked="0" layoutInCell="0" allowOverlap="1" wp14:anchorId="62541F51" wp14:editId="412C386A">
                <wp:simplePos x="0" y="0"/>
                <wp:positionH relativeFrom="margin">
                  <wp:posOffset>1080770</wp:posOffset>
                </wp:positionH>
                <wp:positionV relativeFrom="paragraph">
                  <wp:posOffset>635635</wp:posOffset>
                </wp:positionV>
                <wp:extent cx="4654550" cy="1263650"/>
                <wp:effectExtent l="0" t="0" r="0" b="0"/>
                <wp:wrapSquare wrapText="bothSides"/>
                <wp:docPr id="7"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1263650"/>
                          <a:chOff x="592" y="207"/>
                          <a:chExt cx="3020" cy="1187"/>
                        </a:xfrm>
                      </wpg:grpSpPr>
                      <wps:wsp>
                        <wps:cNvPr id="9" name="Freeform 221"/>
                        <wps:cNvSpPr>
                          <a:spLocks/>
                        </wps:cNvSpPr>
                        <wps:spPr bwMode="auto">
                          <a:xfrm>
                            <a:off x="592" y="679"/>
                            <a:ext cx="3008" cy="553"/>
                          </a:xfrm>
                          <a:custGeom>
                            <a:avLst/>
                            <a:gdLst>
                              <a:gd name="T0" fmla="*/ 0 w 3008"/>
                              <a:gd name="T1" fmla="*/ 81 h 553"/>
                              <a:gd name="T2" fmla="*/ 208 w 3008"/>
                              <a:gd name="T3" fmla="*/ 89 h 553"/>
                              <a:gd name="T4" fmla="*/ 552 w 3008"/>
                              <a:gd name="T5" fmla="*/ 97 h 553"/>
                              <a:gd name="T6" fmla="*/ 920 w 3008"/>
                              <a:gd name="T7" fmla="*/ 321 h 553"/>
                              <a:gd name="T8" fmla="*/ 1322 w 3008"/>
                              <a:gd name="T9" fmla="*/ 371 h 553"/>
                              <a:gd name="T10" fmla="*/ 1472 w 3008"/>
                              <a:gd name="T11" fmla="*/ 521 h 553"/>
                              <a:gd name="T12" fmla="*/ 1760 w 3008"/>
                              <a:gd name="T13" fmla="*/ 521 h 553"/>
                              <a:gd name="T14" fmla="*/ 1904 w 3008"/>
                              <a:gd name="T15" fmla="*/ 329 h 553"/>
                              <a:gd name="T16" fmla="*/ 2256 w 3008"/>
                              <a:gd name="T17" fmla="*/ 257 h 553"/>
                              <a:gd name="T18" fmla="*/ 2464 w 3008"/>
                              <a:gd name="T19" fmla="*/ 65 h 553"/>
                              <a:gd name="T20" fmla="*/ 2728 w 3008"/>
                              <a:gd name="T21" fmla="*/ 9 h 553"/>
                              <a:gd name="T22" fmla="*/ 3008 w 3008"/>
                              <a:gd name="T23" fmla="*/ 9 h 55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008" h="553">
                                <a:moveTo>
                                  <a:pt x="0" y="81"/>
                                </a:moveTo>
                                <a:cubicBezTo>
                                  <a:pt x="36" y="82"/>
                                  <a:pt x="116" y="86"/>
                                  <a:pt x="208" y="89"/>
                                </a:cubicBezTo>
                                <a:cubicBezTo>
                                  <a:pt x="300" y="92"/>
                                  <a:pt x="433" y="58"/>
                                  <a:pt x="552" y="97"/>
                                </a:cubicBezTo>
                                <a:cubicBezTo>
                                  <a:pt x="671" y="136"/>
                                  <a:pt x="792" y="275"/>
                                  <a:pt x="920" y="321"/>
                                </a:cubicBezTo>
                                <a:cubicBezTo>
                                  <a:pt x="1048" y="367"/>
                                  <a:pt x="1230" y="338"/>
                                  <a:pt x="1322" y="371"/>
                                </a:cubicBezTo>
                                <a:cubicBezTo>
                                  <a:pt x="1414" y="404"/>
                                  <a:pt x="1399" y="496"/>
                                  <a:pt x="1472" y="521"/>
                                </a:cubicBezTo>
                                <a:cubicBezTo>
                                  <a:pt x="1545" y="546"/>
                                  <a:pt x="1688" y="553"/>
                                  <a:pt x="1760" y="521"/>
                                </a:cubicBezTo>
                                <a:cubicBezTo>
                                  <a:pt x="1832" y="489"/>
                                  <a:pt x="1821" y="373"/>
                                  <a:pt x="1904" y="329"/>
                                </a:cubicBezTo>
                                <a:cubicBezTo>
                                  <a:pt x="1987" y="285"/>
                                  <a:pt x="2163" y="301"/>
                                  <a:pt x="2256" y="257"/>
                                </a:cubicBezTo>
                                <a:cubicBezTo>
                                  <a:pt x="2349" y="213"/>
                                  <a:pt x="2385" y="106"/>
                                  <a:pt x="2464" y="65"/>
                                </a:cubicBezTo>
                                <a:cubicBezTo>
                                  <a:pt x="2543" y="24"/>
                                  <a:pt x="2637" y="18"/>
                                  <a:pt x="2728" y="9"/>
                                </a:cubicBezTo>
                                <a:cubicBezTo>
                                  <a:pt x="2819" y="0"/>
                                  <a:pt x="2950" y="9"/>
                                  <a:pt x="3008" y="9"/>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0" name="Line 222"/>
                        <wps:cNvCnPr/>
                        <wps:spPr bwMode="auto">
                          <a:xfrm>
                            <a:off x="2020" y="1155"/>
                            <a:ext cx="37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223"/>
                        <wps:cNvSpPr>
                          <a:spLocks/>
                        </wps:cNvSpPr>
                        <wps:spPr bwMode="auto">
                          <a:xfrm>
                            <a:off x="2025" y="1155"/>
                            <a:ext cx="5" cy="2"/>
                          </a:xfrm>
                          <a:custGeom>
                            <a:avLst/>
                            <a:gdLst>
                              <a:gd name="T0" fmla="*/ 0 w 5"/>
                              <a:gd name="T1" fmla="*/ 2 h 2"/>
                              <a:gd name="T2" fmla="*/ 5 w 5"/>
                              <a:gd name="T3" fmla="*/ 0 h 2"/>
                              <a:gd name="T4" fmla="*/ 0 w 5"/>
                              <a:gd name="T5" fmla="*/ 2 h 2"/>
                              <a:gd name="T6" fmla="*/ 0 60000 65536"/>
                              <a:gd name="T7" fmla="*/ 0 60000 65536"/>
                              <a:gd name="T8" fmla="*/ 0 60000 65536"/>
                            </a:gdLst>
                            <a:ahLst/>
                            <a:cxnLst>
                              <a:cxn ang="T6">
                                <a:pos x="T0" y="T1"/>
                              </a:cxn>
                              <a:cxn ang="T7">
                                <a:pos x="T2" y="T3"/>
                              </a:cxn>
                              <a:cxn ang="T8">
                                <a:pos x="T4" y="T5"/>
                              </a:cxn>
                            </a:cxnLst>
                            <a:rect l="0" t="0" r="r" b="b"/>
                            <a:pathLst>
                              <a:path w="5" h="2">
                                <a:moveTo>
                                  <a:pt x="0" y="2"/>
                                </a:moveTo>
                                <a:cubicBezTo>
                                  <a:pt x="2" y="1"/>
                                  <a:pt x="5" y="0"/>
                                  <a:pt x="5" y="0"/>
                                </a:cubicBezTo>
                                <a:cubicBezTo>
                                  <a:pt x="5" y="0"/>
                                  <a:pt x="2" y="1"/>
                                  <a:pt x="0" y="2"/>
                                </a:cubicBezTo>
                                <a:close/>
                              </a:path>
                            </a:pathLst>
                          </a:custGeom>
                          <a:solidFill>
                            <a:srgbClr val="00CC99"/>
                          </a:solidFill>
                          <a:ln w="9525">
                            <a:solidFill>
                              <a:srgbClr val="000000"/>
                            </a:solidFill>
                            <a:round/>
                            <a:headEnd/>
                            <a:tailEnd/>
                          </a:ln>
                        </wps:spPr>
                        <wps:bodyPr rot="0" vert="horz" wrap="square" lIns="91440" tIns="45720" rIns="91440" bIns="45720" anchor="ctr" anchorCtr="0" upright="1">
                          <a:noAutofit/>
                        </wps:bodyPr>
                      </wps:wsp>
                      <wps:wsp>
                        <wps:cNvPr id="14" name="Freeform 224"/>
                        <wps:cNvSpPr>
                          <a:spLocks/>
                        </wps:cNvSpPr>
                        <wps:spPr bwMode="auto">
                          <a:xfrm>
                            <a:off x="2028" y="1157"/>
                            <a:ext cx="363" cy="64"/>
                          </a:xfrm>
                          <a:custGeom>
                            <a:avLst/>
                            <a:gdLst>
                              <a:gd name="T0" fmla="*/ 353 w 363"/>
                              <a:gd name="T1" fmla="*/ 3 h 64"/>
                              <a:gd name="T2" fmla="*/ 0 w 363"/>
                              <a:gd name="T3" fmla="*/ 0 h 64"/>
                              <a:gd name="T4" fmla="*/ 14 w 363"/>
                              <a:gd name="T5" fmla="*/ 30 h 64"/>
                              <a:gd name="T6" fmla="*/ 42 w 363"/>
                              <a:gd name="T7" fmla="*/ 45 h 64"/>
                              <a:gd name="T8" fmla="*/ 84 w 363"/>
                              <a:gd name="T9" fmla="*/ 55 h 64"/>
                              <a:gd name="T10" fmla="*/ 135 w 363"/>
                              <a:gd name="T11" fmla="*/ 63 h 64"/>
                              <a:gd name="T12" fmla="*/ 191 w 363"/>
                              <a:gd name="T13" fmla="*/ 64 h 64"/>
                              <a:gd name="T14" fmla="*/ 231 w 363"/>
                              <a:gd name="T15" fmla="*/ 61 h 64"/>
                              <a:gd name="T16" fmla="*/ 285 w 363"/>
                              <a:gd name="T17" fmla="*/ 54 h 64"/>
                              <a:gd name="T18" fmla="*/ 326 w 363"/>
                              <a:gd name="T19" fmla="*/ 40 h 64"/>
                              <a:gd name="T20" fmla="*/ 350 w 363"/>
                              <a:gd name="T21" fmla="*/ 25 h 64"/>
                              <a:gd name="T22" fmla="*/ 363 w 363"/>
                              <a:gd name="T23" fmla="*/ 1 h 6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3" h="64">
                                <a:moveTo>
                                  <a:pt x="353" y="3"/>
                                </a:moveTo>
                                <a:lnTo>
                                  <a:pt x="0" y="0"/>
                                </a:lnTo>
                                <a:lnTo>
                                  <a:pt x="14" y="30"/>
                                </a:lnTo>
                                <a:lnTo>
                                  <a:pt x="42" y="45"/>
                                </a:lnTo>
                                <a:lnTo>
                                  <a:pt x="84" y="55"/>
                                </a:lnTo>
                                <a:lnTo>
                                  <a:pt x="135" y="63"/>
                                </a:lnTo>
                                <a:lnTo>
                                  <a:pt x="191" y="64"/>
                                </a:lnTo>
                                <a:lnTo>
                                  <a:pt x="231" y="61"/>
                                </a:lnTo>
                                <a:lnTo>
                                  <a:pt x="285" y="54"/>
                                </a:lnTo>
                                <a:lnTo>
                                  <a:pt x="326" y="40"/>
                                </a:lnTo>
                                <a:lnTo>
                                  <a:pt x="350" y="25"/>
                                </a:lnTo>
                                <a:lnTo>
                                  <a:pt x="363" y="1"/>
                                </a:lnTo>
                              </a:path>
                            </a:pathLst>
                          </a:custGeom>
                          <a:solidFill>
                            <a:srgbClr val="00CC99"/>
                          </a:solidFill>
                          <a:ln w="9525">
                            <a:solidFill>
                              <a:srgbClr val="000000"/>
                            </a:solidFill>
                            <a:round/>
                            <a:headEnd/>
                            <a:tailEnd/>
                          </a:ln>
                        </wps:spPr>
                        <wps:bodyPr rot="0" vert="horz" wrap="square" lIns="91440" tIns="45720" rIns="91440" bIns="45720" anchor="ctr" anchorCtr="0" upright="1">
                          <a:noAutofit/>
                        </wps:bodyPr>
                      </wps:wsp>
                      <wps:wsp>
                        <wps:cNvPr id="18" name="Line 225"/>
                        <wps:cNvCnPr/>
                        <wps:spPr bwMode="auto">
                          <a:xfrm>
                            <a:off x="1904" y="289"/>
                            <a:ext cx="0" cy="767"/>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226"/>
                        <wps:cNvCnPr/>
                        <wps:spPr bwMode="auto">
                          <a:xfrm>
                            <a:off x="2456" y="289"/>
                            <a:ext cx="0" cy="767"/>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Text Box 227"/>
                        <wps:cNvSpPr txBox="1">
                          <a:spLocks noChangeArrowheads="1"/>
                        </wps:cNvSpPr>
                        <wps:spPr bwMode="auto">
                          <a:xfrm>
                            <a:off x="2451" y="1007"/>
                            <a:ext cx="996" cy="38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B399" w14:textId="77777777" w:rsidR="00591568" w:rsidRDefault="00591568" w:rsidP="00FD1638">
                              <w:pPr>
                                <w:rPr>
                                  <w:b/>
                                  <w:snapToGrid w:val="0"/>
                                  <w:color w:val="000000"/>
                                  <w:sz w:val="48"/>
                                </w:rPr>
                              </w:pPr>
                              <w:r>
                                <w:rPr>
                                  <w:rFonts w:ascii="Arial" w:hAnsi="Arial"/>
                                  <w:snapToGrid w:val="0"/>
                                  <w:color w:val="000000"/>
                                  <w:sz w:val="16"/>
                                </w:rPr>
                                <w:t xml:space="preserve">Stream, </w:t>
                              </w:r>
                              <w:r w:rsidRPr="00B00A05">
                                <w:rPr>
                                  <w:rFonts w:ascii="Arial" w:hAnsi="Arial"/>
                                  <w:b/>
                                  <w:snapToGrid w:val="0"/>
                                  <w:color w:val="000000"/>
                                  <w:sz w:val="16"/>
                                </w:rPr>
                                <w:t>pool</w:t>
                              </w:r>
                              <w:r>
                                <w:rPr>
                                  <w:rFonts w:ascii="Arial" w:hAnsi="Arial"/>
                                  <w:snapToGrid w:val="0"/>
                                  <w:color w:val="000000"/>
                                  <w:sz w:val="16"/>
                                </w:rPr>
                                <w:t xml:space="preserve"> or </w:t>
                              </w:r>
                              <w:r w:rsidRPr="00764C82">
                                <w:rPr>
                                  <w:rFonts w:ascii="Arial" w:hAnsi="Arial"/>
                                  <w:b/>
                                  <w:snapToGrid w:val="0"/>
                                  <w:color w:val="000000"/>
                                  <w:sz w:val="16"/>
                                </w:rPr>
                                <w:t>wetland</w:t>
                              </w:r>
                            </w:p>
                          </w:txbxContent>
                        </wps:txbx>
                        <wps:bodyPr rot="0" vert="horz" wrap="square" lIns="91440" tIns="45720" rIns="91440" bIns="45720" anchor="t" anchorCtr="0" upright="1">
                          <a:noAutofit/>
                        </wps:bodyPr>
                      </wps:wsp>
                      <wps:wsp>
                        <wps:cNvPr id="23" name="Text Box 228"/>
                        <wps:cNvSpPr txBox="1">
                          <a:spLocks noChangeArrowheads="1"/>
                        </wps:cNvSpPr>
                        <wps:spPr bwMode="auto">
                          <a:xfrm>
                            <a:off x="1909" y="259"/>
                            <a:ext cx="561" cy="32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A301" w14:textId="77777777" w:rsidR="00591568" w:rsidRDefault="00591568" w:rsidP="00C3505C">
                              <w:pPr>
                                <w:jc w:val="center"/>
                                <w:rPr>
                                  <w:b/>
                                  <w:snapToGrid w:val="0"/>
                                  <w:color w:val="000000"/>
                                  <w:sz w:val="48"/>
                                </w:rPr>
                              </w:pPr>
                              <w:r>
                                <w:rPr>
                                  <w:rFonts w:ascii="Arial" w:hAnsi="Arial"/>
                                  <w:snapToGrid w:val="0"/>
                                  <w:color w:val="000000"/>
                                  <w:sz w:val="16"/>
                                </w:rPr>
                                <w:t>Saturated Zone</w:t>
                              </w:r>
                            </w:p>
                          </w:txbxContent>
                        </wps:txbx>
                        <wps:bodyPr rot="0" vert="horz" wrap="square" lIns="91440" tIns="45720" rIns="91440" bIns="45720" anchor="t" anchorCtr="0" upright="1">
                          <a:noAutofit/>
                        </wps:bodyPr>
                      </wps:wsp>
                      <wps:wsp>
                        <wps:cNvPr id="41" name="Line 229"/>
                        <wps:cNvCnPr/>
                        <wps:spPr bwMode="auto">
                          <a:xfrm flipH="1" flipV="1">
                            <a:off x="2355" y="1232"/>
                            <a:ext cx="110" cy="1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30"/>
                        <wps:cNvCnPr/>
                        <wps:spPr bwMode="auto">
                          <a:xfrm>
                            <a:off x="3074" y="307"/>
                            <a:ext cx="0" cy="431"/>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Text Box 231"/>
                        <wps:cNvSpPr txBox="1">
                          <a:spLocks noChangeArrowheads="1"/>
                        </wps:cNvSpPr>
                        <wps:spPr bwMode="auto">
                          <a:xfrm>
                            <a:off x="3110" y="289"/>
                            <a:ext cx="502" cy="41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0CE92" w14:textId="77777777" w:rsidR="00591568" w:rsidRDefault="00591568" w:rsidP="00FD1638">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anchor="t" anchorCtr="0" upright="1">
                          <a:noAutofit/>
                        </wps:bodyPr>
                      </wps:wsp>
                      <wps:wsp>
                        <wps:cNvPr id="48" name="Text Box 232"/>
                        <wps:cNvSpPr txBox="1">
                          <a:spLocks noChangeArrowheads="1"/>
                        </wps:cNvSpPr>
                        <wps:spPr bwMode="auto">
                          <a:xfrm>
                            <a:off x="1355" y="355"/>
                            <a:ext cx="545" cy="47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3FE4"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p>
                            <w:p w14:paraId="7A3CFC1F"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wps:txbx>
                        <wps:bodyPr rot="0" vert="horz" wrap="square" lIns="91440" tIns="45720" rIns="91440" bIns="45720" anchor="t" anchorCtr="0" upright="1">
                          <a:noAutofit/>
                        </wps:bodyPr>
                      </wps:wsp>
                      <wps:wsp>
                        <wps:cNvPr id="61" name="Text Box 233"/>
                        <wps:cNvSpPr txBox="1">
                          <a:spLocks noChangeArrowheads="1"/>
                        </wps:cNvSpPr>
                        <wps:spPr bwMode="auto">
                          <a:xfrm>
                            <a:off x="815" y="315"/>
                            <a:ext cx="502" cy="3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9D5D" w14:textId="77777777" w:rsidR="00591568" w:rsidRDefault="00591568" w:rsidP="00FD1638">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anchor="t" anchorCtr="0" upright="1">
                          <a:noAutofit/>
                        </wps:bodyPr>
                      </wps:wsp>
                      <wps:wsp>
                        <wps:cNvPr id="62" name="Line 234"/>
                        <wps:cNvCnPr/>
                        <wps:spPr bwMode="auto">
                          <a:xfrm>
                            <a:off x="1355" y="289"/>
                            <a:ext cx="0" cy="60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Text Box 235"/>
                        <wps:cNvSpPr txBox="1">
                          <a:spLocks noChangeArrowheads="1"/>
                        </wps:cNvSpPr>
                        <wps:spPr bwMode="auto">
                          <a:xfrm>
                            <a:off x="2470" y="207"/>
                            <a:ext cx="545" cy="6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53EE"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5B73ABF9"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41F51" id="Group 220" o:spid="_x0000_s1039" style="position:absolute;left:0;text-align:left;margin-left:85.1pt;margin-top:50.05pt;width:366.5pt;height:99.5pt;z-index:251658241;mso-position-horizontal-relative:margin" coordorigin="592,207" coordsize="3020,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2GfgoAAD08AAAOAAAAZHJzL2Uyb0RvYy54bWzsW21v28gR/l6g/4HgxwKNyeWLJCPK4c65&#10;pAekbYBz+52WqBdUElWSjuz79X1mZne1FEVathNdrpA/WBR3ODs7M/vMy1Jvf3hYr7wveVkti83Y&#10;D98EvpdvJsV0uZmP/X/dfvjr0PeqOttMs1Wxycf+Y175P7z785/e7rbXuSoWxWqalx6YbKrr3Xbs&#10;L+p6e311VU0W+Tqr3hTbfIPBWVGusxpfy/nVtMx24L5eXakgSK92RTndlsUkryrcfS+D/jvmP5vl&#10;k/qfs1mV195q7EO2mv+X/P+O/l+9e5tdz8tsu1hOtBjZC6RYZ8sNJrWs3md15t2Xyxar9XJSFlUx&#10;q99MivVVMZstJzmvAasJg4PVfCyL+y2vZX69m2+tmqDaAz29mO3kH18+l95yOvYHvrfJ1jARz+op&#10;xcrZbefXoPlYbn/dfi5lhbj8VEz+U0F3V4fj9H0uxN7d7u/FFAyz+7pg5TzMyjWxwLK9B7bBo7VB&#10;/lB7E9yM0yROEphqgrFQpVGKL2ylyQKmpOeSkfI9jKpgYEZ+1k9HAcSWR8Mhj15l1zIti6pFI/eA&#10;v1V7lVavU+mvi2ybs6UqUpdW6cio9EOZ5+TD0GpIItPsIDMqrVx9OiNEVkHtT2rSaCQdjEQjRptR&#10;EGADkiqTJKIhq47senJf1R/zgi2SfflU1azl+RRXbOep9odbaHS2XmFb/OXKC7ydx0w1saEJHZph&#10;6C08PR92hOUDq1k+Khh2cIocquHoOKfYoUkS1cEpcahGg+OcUpdGda0Oe8NKHqmO5UHRliiMVJdU&#10;cApLFg06eIWuzsN40MUsdPWedEkWupoPB2nXMkNX993cXO2HoyDuUH/o6j9SHaYMXQsolaRd3Fwb&#10;qKTDnKFrBBWnnbK5VkiT475BUGJNpQaqy2Oxp/d0HctUrgloA3UsU7km6OLlGiDw0gB/XooNl8rm&#10;d3aca4J+StcM/ZSuIfopXWP0U7rm6KWMXJv0U7pW6ad0bdNP6Vqnn/JkG0W9NgJeW0TOFgakJw8b&#10;jdK48jLKtW5VzDF2W1QUIwm0gfq3HG7ABHQE6g550iCHCojcxIg2edogx+qIPNEhpU0+aJDDuYjc&#10;BOQ2+bBBDr8hco5lR2UfNcgJLIkeYCgRrsUfXkOrN7ohPOQHOpcbhc0H9HoBaV0zqOYDesVh55Kj&#10;qPmAXnPYueioaV8CJ1qDJBTHtATHchdNCMQPNBYtD2pnKpEuHybKpe8hUb4TZNlmNfkgs8Wltxv7&#10;kmEsJMGggXXxJb8tmKTeZ3lDY5v98OT+bjn5Kf/NJQaEkZBDpedjDiHFCLqr8W3Ld5FByF2rsQa/&#10;o9wDURryR05fhFEMUxD7ZOjeRVrBd0fWgk+yTweAHDAKDRAL/4FJVwfsPXBDln+kLYh8guYlQzw5&#10;QxjEsugoZbEMr1ARLmLqKGosgtIQuQ/RTp4kDsXd4yB2NRJGI8A0JolHDUNQesL3kTGcPgmyfHko&#10;bjJLh7JCmz+Ktihref4kw0gki4c6L9bMhhSySV0D3gxWjUhm5L463anCEQoNYqaGDfuqMBW/igJW&#10;i5mEchyhT053LRXFonuFHM3xXRVhUpo8DBpqpNSH76cWsZ50LpXEIjAiiTtFGsn6kFu5t5EP8Qyn&#10;a0oNgW4krC7oxBhqRNUe7jZMJLBi7h5sDnwlJOJNYyGJafYVzab4sFytWODVhoBqlCgBxKpYLac0&#10;SBhVlfO7m1XpfcmoQcB/2ocbZCjEN1Nmtsiz6c/6us6WK7nG5CsEWNSYUrFJiXdXTB9RvZWFtB3Q&#10;JsHFoih/870dWg5jv/rvfVbmvrf6ZYMCdBTGMVRR85c4GRBAlO7InTuSbSZgNfYndekjBaAvN7V0&#10;Nu635XK+wFwSxTbFj6jAZ0sq8FhCkUt/QRV8pnKY4rS0GD4tNzlqYYZhXQvfbD6XkM8o8MmSV3Gl&#10;T54fJnrf2aKX8IjbB9qUpu+wLcU/PLoY+ytIwSHSVL/kV5qEfOP7cSFjuDPaCgAptnJ6Fww92l5f&#10;rXcBQ2oIaxkS98mM7CawjTHjixsX2k/29ZFbIigUgTov2BPAkWwFmKBka3FoFgRHOACGLQequ1sc&#10;sEhLcFQGRAtL0FtznFyYAbi7OULRJ1YczZJAQLy74GhWBBKXu+uNZkEgsaxZbkBO5PmvyFyheKSt&#10;krfvs1IJSrIY43j70WaKpgMYR69GjBeHboQ55xZJ/mQ0duht5tCeqCnnAddVUeWEHCdEy0awO4iJ&#10;NzfI+4RPg+wSVr+TsIrd0YJqTuG+AVRLzoeYq+sPG3Mp2SWwRt4pvvIqtI6SiBpkYApmbg/ZRewI&#10;iC3TuRQuZHOjs83kELTbTFzUDrmJ2OaCHWpRNAqOyuJCd8w93DYbF7Vj6kS2pXHxetghjdtBS46z&#10;aTaVI4pnxzTsqjg9ruNmQ3kUdnBy9YxW7LGlUalptaiiLk6urlPqmbeV1GwkD7tW56o76ZDJ1Xek&#10;uCPdthvVMlby+Lj9KYO3NFHS4Y5UjFoqddx2VMdbGljtuMYb3ePjakJxt2fUm05QWman7Kd0/byf&#10;0lV/P6VrhH5K1xC9lJfmMYHpPmvC1aV5bPJW27s67JRfmsfoMut8HQAj0Z1b7K9OwSn8UBIONCfP&#10;3OfZklkjC+CU10y6H19t3K6xmJDTbYhkxsyn8NI9TRhTFmBGzadQxbJO9Cb7qIbAUKQ60nfonpFO&#10;digjMuKbqcynFmwE+HcTJzNsPoUMsVHIjJ+aYfOpyXQ/MDFpmBk2n0KGqMbc0G/qWyhCFpMhFPSS&#10;kRmxhKZol7rj/7ydhwjdaOexk7ywnUfvEYirmVa9qSzggVRXDOTEA05lCgvTqntpNy8ahjgPItxp&#10;lLUH1S+1hLXzN8ho9vdZtZDOcfVYvS9qosuuX9Mrpl1GGjxfo49S1IYV+RzhhVZUsTnbuFjxvFZE&#10;cBAr3tK++al4QHudS3SnB+DVDxgwpwL6pTNvU9ws8AZB/mNZFjs63cBJhAC58+hzGvNxIpEKu+ug&#10;STDCwSFv5ujg3bx9311vZjqJPrk1T5vO9uo5HOtdRO/OieT1w90Dv+VovfssZzP1H+RkhurGlvvw&#10;cZ/jA+dxHwQCOSRUiT4QNIEgSeFXFArwLplG5I5Q8M28x+6oi/c4r7nGFnz0uR6b5zkhxJutltu/&#10;Ee7w1b8NRukXhVWEVJsTTIUDfQ6yxilCamqRU4ToSUmO2uEU39Fpn1c/bvFedF0uAbyrHKfBY3+d&#10;T3EOnOMlerqSlXQeKZ8/TaDCyE0TpI56jo0JpbU9o2AgyR4umubUxoxR7HxdY16SPXrHn965OcR5&#10;UfXZcT7inYuNqw5TxSSAr9GWjkP2ju6U/5vhvA19F5x3cd4WfPskU/D47N4TmohAn0CK7NoEBH6v&#10;jL0HGNOLId/Me2z4u3iP4z2UvbWwh1tjZ/eeIf00gRJJeZ/XcR4DPXrkd4Ae5DPwWlLJxXtc7znM&#10;P3hza8957rtjFj1asUfnH2lgGp5fK5m85B+Uf1CfuIUBbtuQ3io7T52p4gGMTfnHYQ5qIwh+UvM7&#10;RRD5JcMfCQT415X4jSq/bqR/T0s/gnW/c1dm/6vfd/8DAAD//wMAUEsDBBQABgAIAAAAIQA4s8b0&#10;4QAAAAsBAAAPAAAAZHJzL2Rvd25yZXYueG1sTI/NTsMwEITvSLyDtUjcqJ1U/CTEqaoKOFVItEiI&#10;mxtvk6jxOordJH17lhPcdnZHs98Uq9l1YsQhtJ40JAsFAqnytqVaw+f+9e4JRIiGrOk8oYYLBliV&#10;11eFya2f6APHXawFh1DIjYYmxj6XMlQNOhMWvkfi29EPzkSWQy3tYCYOd51MlXqQzrTEHxrT46bB&#10;6rQ7Ow1vk5nWy+Rl3J6Om8v3/v79a5ug1rc38/oZRMQ5/pnhF5/RoWSmgz+TDaJj/ahStvKgVAKC&#10;HZla8uagIc2yBGRZyP8dyh8AAAD//wMAUEsBAi0AFAAGAAgAAAAhALaDOJL+AAAA4QEAABMAAAAA&#10;AAAAAAAAAAAAAAAAAFtDb250ZW50X1R5cGVzXS54bWxQSwECLQAUAAYACAAAACEAOP0h/9YAAACU&#10;AQAACwAAAAAAAAAAAAAAAAAvAQAAX3JlbHMvLnJlbHNQSwECLQAUAAYACAAAACEARb1thn4KAAA9&#10;PAAADgAAAAAAAAAAAAAAAAAuAgAAZHJzL2Uyb0RvYy54bWxQSwECLQAUAAYACAAAACEAOLPG9OEA&#10;AAALAQAADwAAAAAAAAAAAAAAAADYDAAAZHJzL2Rvd25yZXYueG1sUEsFBgAAAAAEAAQA8wAAAOYN&#10;AAAAAA==&#10;" o:allowincell="f">
                <v:shape id="Freeform 221" o:spid="_x0000_s1040" style="position:absolute;left:592;top:679;width:3008;height:553;visibility:visible;mso-wrap-style:square;v-text-anchor:middle" coordsize="300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TOxgAAANoAAAAPAAAAZHJzL2Rvd25yZXYueG1sRI9BS8NA&#10;FITvgv9heQUv0m6sVGqabRGhIMUWTNVeX7Mv2WD2bcyubfTXu4VCj8PMfMNki9424kCdrx0ruBsl&#10;IIgLp2uuFLxvl8MpCB+QNTaOScEveVjMr68yTLU78hsd8lCJCGGfogITQptK6QtDFv3ItcTRK11n&#10;MUTZVVJ3eIxw28hxkjxIizXHBYMtPRsqvvIfq+CzKP/yHe7XH6vwei83t99+YlZK3Qz6pxmIQH24&#10;hM/tF63gEU5X4g2Q838AAAD//wMAUEsBAi0AFAAGAAgAAAAhANvh9svuAAAAhQEAABMAAAAAAAAA&#10;AAAAAAAAAAAAAFtDb250ZW50X1R5cGVzXS54bWxQSwECLQAUAAYACAAAACEAWvQsW78AAAAVAQAA&#10;CwAAAAAAAAAAAAAAAAAfAQAAX3JlbHMvLnJlbHNQSwECLQAUAAYACAAAACEAA27kzsYAAADaAAAA&#10;DwAAAAAAAAAAAAAAAAAHAgAAZHJzL2Rvd25yZXYueG1sUEsFBgAAAAADAAMAtwAAAPoCAAAAAA==&#10;" path="m,81v36,1,116,5,208,8c300,92,433,58,552,97v119,39,240,178,368,224c1048,367,1230,338,1322,371v92,33,77,125,150,150c1545,546,1688,553,1760,521v72,-32,61,-148,144,-192c1987,285,2163,301,2256,257v93,-44,129,-151,208,-192c2543,24,2637,18,2728,9v91,-9,222,,280,e" filled="f" fillcolor="#0c9">
                  <v:path arrowok="t" o:connecttype="custom" o:connectlocs="0,81;208,89;552,97;920,321;1322,371;1472,521;1760,521;1904,329;2256,257;2464,65;2728,9;3008,9" o:connectangles="0,0,0,0,0,0,0,0,0,0,0,0"/>
                </v:shape>
                <v:line id="Line 222" o:spid="_x0000_s1041" style="position:absolute;visibility:visible;mso-wrap-style:square" from="2020,1155" to="2392,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Freeform 223" o:spid="_x0000_s1042" style="position:absolute;left:2025;top:1155;width:5;height:2;visibility:visible;mso-wrap-style:square;v-text-anchor:middle"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efwQAAANsAAAAPAAAAZHJzL2Rvd25yZXYueG1sRE89b8Iw&#10;EN0r9T9YV6lbccJAUYqDoLRS1wISHY/4EkfE59Q2Ifx7XKkS2z29z1ssR9uJgXxoHSvIJxkI4srp&#10;lhsF+93nyxxEiMgaO8ek4EoBluXjwwIL7S78TcM2NiKFcChQgYmxL6QMlSGLYeJ64sTVzluMCfpG&#10;ao+XFG47Oc2ymbTYcmow2NO7oeq0PVsFP7aJQ/66+Z0dvd+Z+mM8nNdGqeencfUGItIY7+J/95dO&#10;83P4+yUdIMsbAAAA//8DAFBLAQItABQABgAIAAAAIQDb4fbL7gAAAIUBAAATAAAAAAAAAAAAAAAA&#10;AAAAAABbQ29udGVudF9UeXBlc10ueG1sUEsBAi0AFAAGAAgAAAAhAFr0LFu/AAAAFQEAAAsAAAAA&#10;AAAAAAAAAAAAHwEAAF9yZWxzLy5yZWxzUEsBAi0AFAAGAAgAAAAhAI5eF5/BAAAA2wAAAA8AAAAA&#10;AAAAAAAAAAAABwIAAGRycy9kb3ducmV2LnhtbFBLBQYAAAAAAwADALcAAAD1AgAAAAA=&#10;" path="m,2c2,1,5,,5,,5,,2,1,,2xe" fillcolor="#0c9">
                  <v:path arrowok="t" o:connecttype="custom" o:connectlocs="0,2;5,0;0,2" o:connectangles="0,0,0"/>
                </v:shape>
                <v:shape id="Freeform 224" o:spid="_x0000_s1043" style="position:absolute;left:2028;top:1157;width:363;height:64;visibility:visible;mso-wrap-style:square;v-text-anchor:middle" coordsize="3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QwwAAANsAAAAPAAAAZHJzL2Rvd25yZXYueG1sRE9Na8JA&#10;EL0X/A/LCL3VjSIiqWsoilDooSaV2OOQHZM02dk0u9Xor+8WhN7m8T5nlQymFWfqXW1ZwXQSgSAu&#10;rK65VHD42D0tQTiPrLG1TAqu5CBZjx5WGGt74ZTOmS9FCGEXo4LK+y6W0hUVGXQT2xEH7mR7gz7A&#10;vpS6x0sIN62cRdFCGqw5NFTY0aaiosl+jILP93l6e5P7vP2a1seTNM13vo2UehwPL88gPA3+X3x3&#10;v+owfw5/v4QD5PoXAAD//wMAUEsBAi0AFAAGAAgAAAAhANvh9svuAAAAhQEAABMAAAAAAAAAAAAA&#10;AAAAAAAAAFtDb250ZW50X1R5cGVzXS54bWxQSwECLQAUAAYACAAAACEAWvQsW78AAAAVAQAACwAA&#10;AAAAAAAAAAAAAAAfAQAAX3JlbHMvLnJlbHNQSwECLQAUAAYACAAAACEAyIY/0MMAAADbAAAADwAA&#10;AAAAAAAAAAAAAAAHAgAAZHJzL2Rvd25yZXYueG1sUEsFBgAAAAADAAMAtwAAAPcCAAAAAA==&#10;" path="m353,3l,,14,30,42,45,84,55r51,8l191,64r40,-3l285,54,326,40,350,25,363,1e" fillcolor="#0c9">
                  <v:path arrowok="t" o:connecttype="custom" o:connectlocs="353,3;0,0;14,30;42,45;84,55;135,63;191,64;231,61;285,54;326,40;350,25;363,1" o:connectangles="0,0,0,0,0,0,0,0,0,0,0,0"/>
                </v:shape>
                <v:line id="Line 225" o:spid="_x0000_s1044" style="position:absolute;visibility:visible;mso-wrap-style:square" from="1904,289" to="1904,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Y6xAAAANsAAAAPAAAAZHJzL2Rvd25yZXYueG1sRI/NasMw&#10;EITvhb6D2EJujZzShuBGCWlKofQQyM8DLNbaMrVWrqTEztt3D4HcdpnZmW+X69F36kIxtYENzKYF&#10;KOIq2JYbA6fj1/MCVMrIFrvAZOBKCdarx4clljYMvKfLITdKQjiVaMDl3Jdap8qRxzQNPbFodYge&#10;s6yx0TbiIOG+0y9FMdceW5YGhz1tHVW/h7M3sHs74s/HMPexPmdXD3b7+vnXGjN5GjfvoDKN+W6+&#10;XX9bwRdY+UUG0Kt/AAAA//8DAFBLAQItABQABgAIAAAAIQDb4fbL7gAAAIUBAAATAAAAAAAAAAAA&#10;AAAAAAAAAABbQ29udGVudF9UeXBlc10ueG1sUEsBAi0AFAAGAAgAAAAhAFr0LFu/AAAAFQEAAAsA&#10;AAAAAAAAAAAAAAAAHwEAAF9yZWxzLy5yZWxzUEsBAi0AFAAGAAgAAAAhAErNZjrEAAAA2wAAAA8A&#10;AAAAAAAAAAAAAAAABwIAAGRycy9kb3ducmV2LnhtbFBLBQYAAAAAAwADALcAAAD4AgAAAAA=&#10;" strokeweight="3pt">
                  <v:stroke dashstyle="1 1"/>
                </v:line>
                <v:line id="Line 226" o:spid="_x0000_s1045" style="position:absolute;visibility:visible;mso-wrap-style:square" from="2456,289" to="2456,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6CBwAAAANsAAAAPAAAAZHJzL2Rvd25yZXYueG1sRE/dasIw&#10;FL4f+A7hCLubqeJEOqNsDkF2MVi7Bzg0p01Zc1KTaLq3NxeDXX58/7vDZAdxIx96xwqWiwIEceN0&#10;z52C7/r0tAURIrLGwTEp+KUAh/3sYYeldom/6FbFTuQQDiUqMDGOpZShMWQxLNxInLnWeYsxQ99J&#10;7THlcDvIVVFspMWec4PBkY6Gmp/qahV8Ptf48ZY21rfXaNqkj+v3S6/U43x6fQERaYr/4j/3WStY&#10;5fX5S/4Bcn8HAAD//wMAUEsBAi0AFAAGAAgAAAAhANvh9svuAAAAhQEAABMAAAAAAAAAAAAAAAAA&#10;AAAAAFtDb250ZW50X1R5cGVzXS54bWxQSwECLQAUAAYACAAAACEAWvQsW78AAAAVAQAACwAAAAAA&#10;AAAAAAAAAAAfAQAAX3JlbHMvLnJlbHNQSwECLQAUAAYACAAAACEAeteggcAAAADbAAAADwAAAAAA&#10;AAAAAAAAAAAHAgAAZHJzL2Rvd25yZXYueG1sUEsFBgAAAAADAAMAtwAAAPQCAAAAAA==&#10;" strokeweight="3pt">
                  <v:stroke dashstyle="1 1"/>
                </v:line>
                <v:shape id="Text Box 227" o:spid="_x0000_s1046" type="#_x0000_t202" style="position:absolute;left:2451;top:1007;width:99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WzxQAAANsAAAAPAAAAZHJzL2Rvd25yZXYueG1sRI9Ba8JA&#10;FITvQv/D8gredKOFIqmriFQpemi1OejtmX0msdm3YXeN6b/vFgSPw8x8w0znnalFS85XlhWMhgkI&#10;4tzqigsF2fdqMAHhA7LG2jIp+CUP89lTb4qptjfeUbsPhYgQ9ikqKENoUil9XpJBP7QNcfTO1hkM&#10;UbpCaoe3CDe1HCfJqzRYcVwosaFlSfnP/moUfJ3rLNGXo2/XL+95tgnbT3c4KdV/7hZvIAJ14RG+&#10;tz+0gvEI/r/EHyBnfwAAAP//AwBQSwECLQAUAAYACAAAACEA2+H2y+4AAACFAQAAEwAAAAAAAAAA&#10;AAAAAAAAAAAAW0NvbnRlbnRfVHlwZXNdLnhtbFBLAQItABQABgAIAAAAIQBa9CxbvwAAABUBAAAL&#10;AAAAAAAAAAAAAAAAAB8BAABfcmVscy8ucmVsc1BLAQItABQABgAIAAAAIQDMnUWzxQAAANsAAAAP&#10;AAAAAAAAAAAAAAAAAAcCAABkcnMvZG93bnJldi54bWxQSwUGAAAAAAMAAwC3AAAA+QIAAAAA&#10;" filled="f" fillcolor="#0c9" stroked="f">
                  <v:textbox>
                    <w:txbxContent>
                      <w:p w14:paraId="15A0B399" w14:textId="77777777" w:rsidR="00591568" w:rsidRDefault="00591568" w:rsidP="00FD1638">
                        <w:pPr>
                          <w:rPr>
                            <w:b/>
                            <w:snapToGrid w:val="0"/>
                            <w:color w:val="000000"/>
                            <w:sz w:val="48"/>
                          </w:rPr>
                        </w:pPr>
                        <w:r>
                          <w:rPr>
                            <w:rFonts w:ascii="Arial" w:hAnsi="Arial"/>
                            <w:snapToGrid w:val="0"/>
                            <w:color w:val="000000"/>
                            <w:sz w:val="16"/>
                          </w:rPr>
                          <w:t xml:space="preserve">Stream, </w:t>
                        </w:r>
                        <w:r w:rsidRPr="00B00A05">
                          <w:rPr>
                            <w:rFonts w:ascii="Arial" w:hAnsi="Arial"/>
                            <w:b/>
                            <w:snapToGrid w:val="0"/>
                            <w:color w:val="000000"/>
                            <w:sz w:val="16"/>
                          </w:rPr>
                          <w:t>pool</w:t>
                        </w:r>
                        <w:r>
                          <w:rPr>
                            <w:rFonts w:ascii="Arial" w:hAnsi="Arial"/>
                            <w:snapToGrid w:val="0"/>
                            <w:color w:val="000000"/>
                            <w:sz w:val="16"/>
                          </w:rPr>
                          <w:t xml:space="preserve"> or </w:t>
                        </w:r>
                        <w:r w:rsidRPr="00764C82">
                          <w:rPr>
                            <w:rFonts w:ascii="Arial" w:hAnsi="Arial"/>
                            <w:b/>
                            <w:snapToGrid w:val="0"/>
                            <w:color w:val="000000"/>
                            <w:sz w:val="16"/>
                          </w:rPr>
                          <w:t>wetland</w:t>
                        </w:r>
                      </w:p>
                    </w:txbxContent>
                  </v:textbox>
                </v:shape>
                <v:shape id="Text Box 228" o:spid="_x0000_s1047" type="#_x0000_t202" style="position:absolute;left:1909;top:259;width:561;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F25A301" w14:textId="77777777" w:rsidR="00591568" w:rsidRDefault="00591568" w:rsidP="00C3505C">
                        <w:pPr>
                          <w:jc w:val="center"/>
                          <w:rPr>
                            <w:b/>
                            <w:snapToGrid w:val="0"/>
                            <w:color w:val="000000"/>
                            <w:sz w:val="48"/>
                          </w:rPr>
                        </w:pPr>
                        <w:r>
                          <w:rPr>
                            <w:rFonts w:ascii="Arial" w:hAnsi="Arial"/>
                            <w:snapToGrid w:val="0"/>
                            <w:color w:val="000000"/>
                            <w:sz w:val="16"/>
                          </w:rPr>
                          <w:t>Saturated Zone</w:t>
                        </w:r>
                      </w:p>
                    </w:txbxContent>
                  </v:textbox>
                </v:shape>
                <v:line id="Line 229" o:spid="_x0000_s1048" style="position:absolute;flip:x y;visibility:visible;mso-wrap-style:square" from="2355,1232" to="2465,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G+xAAAANsAAAAPAAAAZHJzL2Rvd25yZXYueG1sRI9Ba8JA&#10;FITvBf/D8gRvdZNS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FmN8b7EAAAA2wAAAA8A&#10;AAAAAAAAAAAAAAAABwIAAGRycy9kb3ducmV2LnhtbFBLBQYAAAAAAwADALcAAAD4AgAAAAA=&#10;">
                  <v:stroke endarrow="block"/>
                </v:line>
                <v:line id="Line 230" o:spid="_x0000_s1049" style="position:absolute;visibility:visible;mso-wrap-style:square" from="3074,307" to="307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7NwgAAANsAAAAPAAAAZHJzL2Rvd25yZXYueG1sRI/RagIx&#10;FETfBf8hXME3zSpWZDWKtQilD0LVD7hs7m4WNzdrEt3t3zcFoY/DzJxhNrveNuJJPtSOFcymGQji&#10;wumaKwXXy3GyAhEissbGMSn4oQC77XCwwVy7jr/peY6VSBAOOSowMba5lKEwZDFMXUucvNJ5izFJ&#10;X0ntsUtw28h5li2lxZrTgsGWDoaK2/lhFZzeLvj13i2tLx/RlJ0+LD7utVLjUb9fg4jUx//wq/2p&#10;FSzm8Pcl/QC5/QUAAP//AwBQSwECLQAUAAYACAAAACEA2+H2y+4AAACFAQAAEwAAAAAAAAAAAAAA&#10;AAAAAAAAW0NvbnRlbnRfVHlwZXNdLnhtbFBLAQItABQABgAIAAAAIQBa9CxbvwAAABUBAAALAAAA&#10;AAAAAAAAAAAAAB8BAABfcmVscy8ucmVsc1BLAQItABQABgAIAAAAIQA4ln7NwgAAANsAAAAPAAAA&#10;AAAAAAAAAAAAAAcCAABkcnMvZG93bnJldi54bWxQSwUGAAAAAAMAAwC3AAAA9gIAAAAA&#10;" strokeweight="3pt">
                  <v:stroke dashstyle="1 1"/>
                </v:line>
                <v:shape id="Text Box 231" o:spid="_x0000_s1050" type="#_x0000_t202" style="position:absolute;left:3110;top:289;width:50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YQxgAAANsAAAAPAAAAZHJzL2Rvd25yZXYueG1sRI9BS8NA&#10;FITvgv9heYI3u7FVKWk3QaQV0UPbNIf29sy+JtHs27C7pvHfu4LgcZiZb5hlPppODOR8a1nB7SQB&#10;QVxZ3XKtoNyvb+YgfEDW2FkmBd/kIc8uL5aYanvmHQ1FqEWEsE9RQRNCn0rpq4YM+ontiaN3ss5g&#10;iNLVUjs8R7jp5DRJHqTBluNCgz09NVR9Fl9GwfbUlYn+OPrhebaqytfwtnGHd6Wur8bHBYhAY/gP&#10;/7VftIK7e/j9En+AzH4AAAD//wMAUEsBAi0AFAAGAAgAAAAhANvh9svuAAAAhQEAABMAAAAAAAAA&#10;AAAAAAAAAAAAAFtDb250ZW50X1R5cGVzXS54bWxQSwECLQAUAAYACAAAACEAWvQsW78AAAAVAQAA&#10;CwAAAAAAAAAAAAAAAAAfAQAAX3JlbHMvLnJlbHNQSwECLQAUAAYACAAAACEAbnmmEMYAAADbAAAA&#10;DwAAAAAAAAAAAAAAAAAHAgAAZHJzL2Rvd25yZXYueG1sUEsFBgAAAAADAAMAtwAAAPoCAAAAAA==&#10;" filled="f" fillcolor="#0c9" stroked="f">
                  <v:textbox>
                    <w:txbxContent>
                      <w:p w14:paraId="0B40CE92" w14:textId="77777777" w:rsidR="00591568" w:rsidRDefault="00591568" w:rsidP="00FD1638">
                        <w:pPr>
                          <w:rPr>
                            <w:b/>
                            <w:snapToGrid w:val="0"/>
                            <w:color w:val="000000"/>
                            <w:sz w:val="48"/>
                          </w:rPr>
                        </w:pPr>
                        <w:r>
                          <w:rPr>
                            <w:rFonts w:ascii="Arial" w:hAnsi="Arial"/>
                            <w:snapToGrid w:val="0"/>
                            <w:color w:val="000000"/>
                            <w:sz w:val="16"/>
                          </w:rPr>
                          <w:t>Harvest Zone</w:t>
                        </w:r>
                      </w:p>
                    </w:txbxContent>
                  </v:textbox>
                </v:shape>
                <v:shape id="Text Box 232" o:spid="_x0000_s1051" type="#_x0000_t202" style="position:absolute;left:1355;top:355;width:545;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mOwwAAANsAAAAPAAAAZHJzL2Rvd25yZXYueG1sRE+7bsIw&#10;FN0r8Q/WReoGDg8hlGIQqgqqykALGdrtNr4kgfg6st0Q/h4PSB2Pznux6kwtWnK+sqxgNExAEOdW&#10;V1woyI6bwRyED8gaa8uk4EYeVsve0wJTba/8Re0hFCKGsE9RQRlCk0rp85IM+qFtiCN3ss5giNAV&#10;Uju8xnBTy3GSzKTBimNDiQ29lpRfDn9GweepzhJ9/vHtdvKWZx9ht3ffv0o997v1C4hAXfgXP9zv&#10;WsE0jo1f4g+QyzsAAAD//wMAUEsBAi0AFAAGAAgAAAAhANvh9svuAAAAhQEAABMAAAAAAAAAAAAA&#10;AAAAAAAAAFtDb250ZW50X1R5cGVzXS54bWxQSwECLQAUAAYACAAAACEAWvQsW78AAAAVAQAACwAA&#10;AAAAAAAAAAAAAAAfAQAAX3JlbHMvLnJlbHNQSwECLQAUAAYACAAAACEAgHgJjsMAAADbAAAADwAA&#10;AAAAAAAAAAAAAAAHAgAAZHJzL2Rvd25yZXYueG1sUEsFBgAAAAADAAMAtwAAAPcCAAAAAA==&#10;" filled="f" fillcolor="#0c9" stroked="f">
                  <v:textbox>
                    <w:txbxContent>
                      <w:p w14:paraId="78413FE4"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p>
                      <w:p w14:paraId="7A3CFC1F"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v:textbox>
                </v:shape>
                <v:shape id="Text Box 233" o:spid="_x0000_s1052" type="#_x0000_t202" style="position:absolute;left:815;top:315;width:50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zxQAAANsAAAAPAAAAZHJzL2Rvd25yZXYueG1sRI9Ba8JA&#10;FITvgv9heUJvutGClOgqIirSHtpqDnp7Zp9JNPs27G5j+u+7hUKPw8x8w8yXnalFS85XlhWMRwkI&#10;4tzqigsF2XE7fAHhA7LG2jIp+CYPy0W/N8dU2wd/UnsIhYgQ9ikqKENoUil9XpJBP7INcfSu1hkM&#10;UbpCaoePCDe1nCTJVBqsOC6U2NC6pPx++DIKPq51lujb2be7502evYa3d3e6KPU06FYzEIG68B/+&#10;a++1gukYfr/EHyAXPwAAAP//AwBQSwECLQAUAAYACAAAACEA2+H2y+4AAACFAQAAEwAAAAAAAAAA&#10;AAAAAAAAAAAAW0NvbnRlbnRfVHlwZXNdLnhtbFBLAQItABQABgAIAAAAIQBa9CxbvwAAABUBAAAL&#10;AAAAAAAAAAAAAAAAAB8BAABfcmVscy8ucmVsc1BLAQItABQABgAIAAAAIQBa9/xzxQAAANsAAAAP&#10;AAAAAAAAAAAAAAAAAAcCAABkcnMvZG93bnJldi54bWxQSwUGAAAAAAMAAwC3AAAA+QIAAAAA&#10;" filled="f" fillcolor="#0c9" stroked="f">
                  <v:textbox>
                    <w:txbxContent>
                      <w:p w14:paraId="0F5B9D5D" w14:textId="77777777" w:rsidR="00591568" w:rsidRDefault="00591568" w:rsidP="00FD1638">
                        <w:pPr>
                          <w:rPr>
                            <w:b/>
                            <w:snapToGrid w:val="0"/>
                            <w:color w:val="000000"/>
                            <w:sz w:val="48"/>
                          </w:rPr>
                        </w:pPr>
                        <w:r>
                          <w:rPr>
                            <w:rFonts w:ascii="Arial" w:hAnsi="Arial"/>
                            <w:snapToGrid w:val="0"/>
                            <w:color w:val="000000"/>
                            <w:sz w:val="16"/>
                          </w:rPr>
                          <w:t>Harvest Zone</w:t>
                        </w:r>
                      </w:p>
                    </w:txbxContent>
                  </v:textbox>
                </v:shape>
                <v:line id="Line 234" o:spid="_x0000_s1053" style="position:absolute;visibility:visible;mso-wrap-style:square" from="1355,289" to="135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KtwwAAANsAAAAPAAAAZHJzL2Rvd25yZXYueG1sRI/dagIx&#10;FITvC75DOELvalapi6xG8Qeh9KJQ9QEOm7Obxc3JmkR3+/aNUOjlMDPfMKvNYFvxIB8axwqmkwwE&#10;cel0w7WCy/n4tgARIrLG1jEp+KEAm/XoZYWFdj1/0+MUa5EgHApUYGLsCilDachimLiOOHmV8xZj&#10;kr6W2mOf4LaVsyzLpcWG04LBjvaGyuvpbhV8zc/4uetz66t7NFWv9++HW6PU63jYLkFEGuJ/+K/9&#10;oRXkM3h+ST9Arn8BAAD//wMAUEsBAi0AFAAGAAgAAAAhANvh9svuAAAAhQEAABMAAAAAAAAAAAAA&#10;AAAAAAAAAFtDb250ZW50X1R5cGVzXS54bWxQSwECLQAUAAYACAAAACEAWvQsW78AAAAVAQAACwAA&#10;AAAAAAAAAAAAAAAfAQAAX3JlbHMvLnJlbHNQSwECLQAUAAYACAAAACEAcyMircMAAADbAAAADwAA&#10;AAAAAAAAAAAAAAAHAgAAZHJzL2Rvd25yZXYueG1sUEsFBgAAAAADAAMAtwAAAPcCAAAAAA==&#10;" strokeweight="3pt">
                  <v:stroke dashstyle="1 1"/>
                </v:line>
                <v:shape id="Text Box 235" o:spid="_x0000_s1054" type="#_x0000_t202" style="position:absolute;left:2470;top:207;width:545;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efxQAAANsAAAAPAAAAZHJzL2Rvd25yZXYueG1sRI9Ba8JA&#10;FITvQv/D8gq96aYKIqmrlKJS6qGa5qC31+wzSZt9G3a3Mf77riB4HGbmG2a+7E0jOnK+tqzgeZSA&#10;IC6srrlUkH+thzMQPiBrbCyTggt5WC4eBnNMtT3znroslCJC2KeooAqhTaX0RUUG/ci2xNE7WWcw&#10;ROlKqR2eI9w0cpwkU2mw5rhQYUtvFRW/2Z9RsDs1eaJ/jr7bTFZF/hG2n+7wrdTTY//6AiJQH+7h&#10;W/tdK5hO4Pol/gC5+AcAAP//AwBQSwECLQAUAAYACAAAACEA2+H2y+4AAACFAQAAEwAAAAAAAAAA&#10;AAAAAAAAAAAAW0NvbnRlbnRfVHlwZXNdLnhtbFBLAQItABQABgAIAAAAIQBa9CxbvwAAABUBAAAL&#10;AAAAAAAAAAAAAAAAAB8BAABfcmVscy8ucmVsc1BLAQItABQABgAIAAAAIQDFacefxQAAANsAAAAP&#10;AAAAAAAAAAAAAAAAAAcCAABkcnMvZG93bnJldi54bWxQSwUGAAAAAAMAAwC3AAAA+QIAAAAA&#10;" filled="f" fillcolor="#0c9" stroked="f">
                  <v:textbox>
                    <w:txbxContent>
                      <w:p w14:paraId="3FEF53EE" w14:textId="77777777" w:rsidR="00591568" w:rsidRDefault="00591568" w:rsidP="00FD1638">
                        <w:pPr>
                          <w:jc w:val="center"/>
                          <w:rPr>
                            <w:rFonts w:ascii="Arial" w:hAnsi="Arial"/>
                            <w:b/>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5B73ABF9" w14:textId="77777777" w:rsidR="00591568" w:rsidRDefault="00591568" w:rsidP="00FD1638">
                        <w:pPr>
                          <w:jc w:val="center"/>
                          <w:rPr>
                            <w:b/>
                            <w:snapToGrid w:val="0"/>
                            <w:color w:val="000000"/>
                            <w:sz w:val="48"/>
                          </w:rPr>
                        </w:pPr>
                        <w:r>
                          <w:rPr>
                            <w:rFonts w:ascii="Arial" w:hAnsi="Arial"/>
                            <w:snapToGrid w:val="0"/>
                            <w:color w:val="000000"/>
                            <w:sz w:val="16"/>
                          </w:rPr>
                          <w:t>(no harvesting)</w:t>
                        </w:r>
                      </w:p>
                    </w:txbxContent>
                  </v:textbox>
                </v:shape>
                <w10:wrap type="square" anchorx="margin"/>
              </v:group>
            </w:pict>
          </mc:Fallback>
        </mc:AlternateContent>
      </w:r>
      <w:r w:rsidR="00FD1638" w:rsidRPr="007972EC">
        <w:rPr>
          <w:rFonts w:ascii="Arial" w:eastAsia="Times New Roman" w:hAnsi="Arial" w:cs="Arial"/>
          <w:szCs w:val="22"/>
        </w:rPr>
        <w:t xml:space="preserve">In </w:t>
      </w:r>
      <w:r w:rsidR="00FD1638" w:rsidRPr="007972EC">
        <w:rPr>
          <w:rFonts w:ascii="Arial" w:eastAsia="Times New Roman" w:hAnsi="Arial" w:cs="Arial"/>
          <w:b/>
          <w:szCs w:val="22"/>
        </w:rPr>
        <w:t>native forests</w:t>
      </w:r>
      <w:r w:rsidR="00FD1638" w:rsidRPr="007972EC">
        <w:rPr>
          <w:rFonts w:ascii="Arial" w:eastAsia="Times New Roman" w:hAnsi="Arial" w:cs="Arial"/>
          <w:szCs w:val="22"/>
        </w:rPr>
        <w:t xml:space="preserve">, </w:t>
      </w:r>
      <w:r w:rsidR="00FD1638" w:rsidRPr="007972EC">
        <w:rPr>
          <w:rFonts w:ascii="Arial" w:eastAsia="Times New Roman" w:hAnsi="Arial" w:cs="Arial"/>
          <w:b/>
          <w:szCs w:val="22"/>
        </w:rPr>
        <w:t>permanent streams</w:t>
      </w:r>
      <w:r w:rsidR="00FD1638" w:rsidRPr="007972EC">
        <w:rPr>
          <w:rFonts w:ascii="Arial" w:eastAsia="Times New Roman" w:hAnsi="Arial" w:cs="Arial"/>
          <w:szCs w:val="22"/>
        </w:rPr>
        <w:t xml:space="preserve">, </w:t>
      </w:r>
      <w:proofErr w:type="gramStart"/>
      <w:r w:rsidR="00FD1638" w:rsidRPr="007972EC">
        <w:rPr>
          <w:rFonts w:ascii="Arial" w:eastAsia="Times New Roman" w:hAnsi="Arial" w:cs="Arial"/>
          <w:b/>
          <w:szCs w:val="22"/>
        </w:rPr>
        <w:t>pools</w:t>
      </w:r>
      <w:proofErr w:type="gramEnd"/>
      <w:r w:rsidR="00FD1638" w:rsidRPr="007972EC">
        <w:rPr>
          <w:rFonts w:ascii="Arial" w:eastAsia="Times New Roman" w:hAnsi="Arial" w:cs="Arial"/>
          <w:szCs w:val="22"/>
        </w:rPr>
        <w:t xml:space="preserve"> and </w:t>
      </w:r>
      <w:r w:rsidR="00FD1638" w:rsidRPr="007972EC">
        <w:rPr>
          <w:rFonts w:ascii="Arial" w:eastAsia="Times New Roman" w:hAnsi="Arial" w:cs="Arial"/>
          <w:b/>
          <w:szCs w:val="22"/>
        </w:rPr>
        <w:t>wetlands</w:t>
      </w:r>
      <w:r w:rsidR="00FD1638" w:rsidRPr="007972EC">
        <w:rPr>
          <w:rFonts w:ascii="Arial" w:eastAsia="Times New Roman" w:hAnsi="Arial" w:cs="Arial"/>
          <w:szCs w:val="22"/>
        </w:rPr>
        <w:t xml:space="preserve"> are </w:t>
      </w:r>
      <w:r w:rsidR="00FD1638" w:rsidRPr="00C3505C">
        <w:rPr>
          <w:rFonts w:ascii="Arial" w:eastAsia="Times New Roman" w:hAnsi="Arial" w:cs="Arial"/>
          <w:b/>
          <w:szCs w:val="22"/>
        </w:rPr>
        <w:t>buffered</w:t>
      </w:r>
      <w:r w:rsidR="00FD1638" w:rsidRPr="007972EC">
        <w:rPr>
          <w:rFonts w:ascii="Arial" w:eastAsia="Times New Roman" w:hAnsi="Arial" w:cs="Arial"/>
          <w:szCs w:val="22"/>
        </w:rPr>
        <w:t xml:space="preserve"> from harvesting (Glossary Figure 2). Refer to the </w:t>
      </w:r>
      <w:r w:rsidR="00FD1638" w:rsidRPr="007972EC">
        <w:rPr>
          <w:rFonts w:ascii="Arial" w:eastAsia="Times New Roman" w:hAnsi="Arial" w:cs="Arial"/>
          <w:b/>
          <w:szCs w:val="22"/>
        </w:rPr>
        <w:t>Management Standards and Procedures</w:t>
      </w:r>
      <w:r w:rsidR="00FD1638" w:rsidRPr="007972EC">
        <w:rPr>
          <w:rFonts w:ascii="Arial" w:eastAsia="Times New Roman" w:hAnsi="Arial" w:cs="Arial"/>
          <w:szCs w:val="22"/>
        </w:rPr>
        <w:t>.</w:t>
      </w:r>
    </w:p>
    <w:p w14:paraId="77135318" w14:textId="082BDF6B" w:rsidR="007972EC" w:rsidRDefault="007972EC" w:rsidP="007972EC">
      <w:pPr>
        <w:pStyle w:val="ListParagraph"/>
        <w:spacing w:line="276" w:lineRule="auto"/>
        <w:ind w:left="1636" w:right="141"/>
        <w:jc w:val="both"/>
        <w:rPr>
          <w:rFonts w:ascii="Arial" w:eastAsia="Times New Roman" w:hAnsi="Arial" w:cs="Arial"/>
          <w:b/>
          <w:sz w:val="18"/>
          <w:szCs w:val="20"/>
        </w:rPr>
      </w:pPr>
    </w:p>
    <w:p w14:paraId="572811D8" w14:textId="0B75EE16" w:rsidR="00FD1638" w:rsidRPr="00FD1638" w:rsidRDefault="00FD1638" w:rsidP="007972EC">
      <w:pPr>
        <w:pStyle w:val="ListParagraph"/>
        <w:spacing w:line="276" w:lineRule="auto"/>
        <w:ind w:left="1636" w:right="141"/>
        <w:jc w:val="both"/>
        <w:rPr>
          <w:rFonts w:ascii="Arial" w:eastAsia="Times New Roman" w:hAnsi="Arial" w:cs="Arial"/>
          <w:b/>
          <w:sz w:val="18"/>
          <w:szCs w:val="20"/>
        </w:rPr>
      </w:pPr>
      <w:r w:rsidRPr="00FD1638">
        <w:rPr>
          <w:rFonts w:ascii="Arial" w:eastAsia="Times New Roman" w:hAnsi="Arial" w:cs="Arial"/>
          <w:b/>
          <w:sz w:val="18"/>
          <w:szCs w:val="20"/>
        </w:rPr>
        <w:t>Glossary Figure 2</w:t>
      </w:r>
      <w:r w:rsidRPr="00FD1638">
        <w:rPr>
          <w:rFonts w:ascii="Arial" w:eastAsia="Times New Roman" w:hAnsi="Arial" w:cs="Arial"/>
          <w:sz w:val="18"/>
          <w:szCs w:val="20"/>
        </w:rPr>
        <w:t xml:space="preserve"> – </w:t>
      </w:r>
      <w:r w:rsidRPr="00FD1638">
        <w:rPr>
          <w:rFonts w:ascii="Arial" w:eastAsia="Times New Roman" w:hAnsi="Arial" w:cs="Arial"/>
          <w:b/>
          <w:sz w:val="18"/>
          <w:szCs w:val="20"/>
        </w:rPr>
        <w:t>Permanent Streams, Pools or Wetlands in Native Forests</w:t>
      </w:r>
    </w:p>
    <w:p w14:paraId="374161DD" w14:textId="0240DEDE" w:rsidR="00FD1638" w:rsidRPr="00FD1638" w:rsidRDefault="00FD1638" w:rsidP="007972EC">
      <w:pPr>
        <w:pStyle w:val="ListParagraph"/>
        <w:spacing w:line="276" w:lineRule="auto"/>
        <w:ind w:left="1636" w:right="141"/>
        <w:jc w:val="both"/>
        <w:rPr>
          <w:rFonts w:ascii="Arial" w:eastAsia="Times New Roman" w:hAnsi="Arial" w:cs="Arial"/>
          <w:sz w:val="16"/>
          <w:szCs w:val="20"/>
        </w:rPr>
      </w:pPr>
      <w:r w:rsidRPr="00FD1638">
        <w:rPr>
          <w:rFonts w:ascii="Arial" w:eastAsia="Times New Roman" w:hAnsi="Arial" w:cs="Arial"/>
          <w:b/>
          <w:sz w:val="16"/>
          <w:szCs w:val="20"/>
        </w:rPr>
        <w:t>Permanent streams</w:t>
      </w:r>
      <w:r w:rsidRPr="00FD1638">
        <w:rPr>
          <w:rFonts w:ascii="Arial" w:eastAsia="Times New Roman" w:hAnsi="Arial" w:cs="Arial"/>
          <w:sz w:val="16"/>
          <w:szCs w:val="20"/>
        </w:rPr>
        <w:t xml:space="preserve">, </w:t>
      </w:r>
      <w:r w:rsidRPr="00FD1638">
        <w:rPr>
          <w:rFonts w:ascii="Arial" w:eastAsia="Times New Roman" w:hAnsi="Arial" w:cs="Arial"/>
          <w:b/>
          <w:sz w:val="16"/>
          <w:szCs w:val="20"/>
        </w:rPr>
        <w:t>pools</w:t>
      </w:r>
      <w:r w:rsidRPr="00FD1638">
        <w:rPr>
          <w:rFonts w:ascii="Arial" w:eastAsia="Times New Roman" w:hAnsi="Arial" w:cs="Arial"/>
          <w:sz w:val="16"/>
          <w:szCs w:val="20"/>
        </w:rPr>
        <w:t xml:space="preserve"> or </w:t>
      </w:r>
      <w:r w:rsidRPr="00C3505C">
        <w:rPr>
          <w:rFonts w:ascii="Arial" w:eastAsia="Times New Roman" w:hAnsi="Arial" w:cs="Arial"/>
          <w:b/>
          <w:sz w:val="16"/>
          <w:szCs w:val="20"/>
        </w:rPr>
        <w:t>wetlands</w:t>
      </w:r>
      <w:r w:rsidRPr="00FD1638">
        <w:rPr>
          <w:rFonts w:ascii="Arial" w:eastAsia="Times New Roman" w:hAnsi="Arial" w:cs="Arial"/>
          <w:sz w:val="16"/>
          <w:szCs w:val="20"/>
        </w:rPr>
        <w:t xml:space="preserve"> are shown in Figure 2. A saturated zone exists, which is a well-defined incised permanent channel. These must be </w:t>
      </w:r>
      <w:proofErr w:type="gramStart"/>
      <w:r w:rsidRPr="00FD1638">
        <w:rPr>
          <w:rFonts w:ascii="Arial" w:eastAsia="Times New Roman" w:hAnsi="Arial" w:cs="Arial"/>
          <w:sz w:val="16"/>
          <w:szCs w:val="20"/>
        </w:rPr>
        <w:t>protected by a</w:t>
      </w:r>
      <w:r w:rsidRPr="0010398F">
        <w:rPr>
          <w:rFonts w:ascii="Arial" w:eastAsia="Times New Roman" w:hAnsi="Arial" w:cs="Arial"/>
          <w:b/>
          <w:bCs/>
          <w:sz w:val="16"/>
          <w:szCs w:val="20"/>
        </w:rPr>
        <w:t xml:space="preserve"> buffer</w:t>
      </w:r>
      <w:r w:rsidRPr="00FD1638">
        <w:rPr>
          <w:rFonts w:ascii="Arial" w:eastAsia="Times New Roman" w:hAnsi="Arial" w:cs="Arial"/>
          <w:sz w:val="16"/>
          <w:szCs w:val="20"/>
        </w:rPr>
        <w:t xml:space="preserve"> at all times</w:t>
      </w:r>
      <w:proofErr w:type="gramEnd"/>
      <w:r w:rsidRPr="00FD1638">
        <w:rPr>
          <w:rFonts w:ascii="Arial" w:eastAsia="Times New Roman" w:hAnsi="Arial" w:cs="Arial"/>
          <w:sz w:val="16"/>
          <w:szCs w:val="20"/>
        </w:rPr>
        <w:t xml:space="preserve"> where no harvesting is excluded.</w:t>
      </w:r>
      <w:r w:rsidR="00557CB7">
        <w:rPr>
          <w:rFonts w:ascii="Arial" w:eastAsia="Times New Roman" w:hAnsi="Arial" w:cs="Arial"/>
          <w:sz w:val="16"/>
          <w:szCs w:val="20"/>
        </w:rPr>
        <w:t xml:space="preserve"> </w:t>
      </w:r>
      <w:r w:rsidR="00557CB7" w:rsidRPr="00C3505C">
        <w:rPr>
          <w:rFonts w:ascii="Arial" w:eastAsia="Times New Roman" w:hAnsi="Arial" w:cs="Arial"/>
          <w:b/>
          <w:bCs/>
          <w:sz w:val="16"/>
          <w:szCs w:val="20"/>
        </w:rPr>
        <w:t>Note:</w:t>
      </w:r>
      <w:r w:rsidR="00557CB7" w:rsidRPr="00557CB7">
        <w:rPr>
          <w:rFonts w:ascii="Arial" w:eastAsia="Times New Roman" w:hAnsi="Arial" w:cs="Arial"/>
          <w:sz w:val="16"/>
          <w:szCs w:val="20"/>
        </w:rPr>
        <w:t xml:space="preserve"> Diagram not to scale. Zone widths vary according to circumstances.</w:t>
      </w:r>
      <w:proofErr w:type="gramStart"/>
      <w:r w:rsidR="00557CB7" w:rsidRPr="00557CB7">
        <w:rPr>
          <w:rFonts w:ascii="Arial" w:eastAsia="Times New Roman" w:hAnsi="Arial" w:cs="Arial"/>
          <w:szCs w:val="22"/>
        </w:rPr>
        <w:t>"</w:t>
      </w:r>
      <w:r w:rsidR="000F72AE">
        <w:rPr>
          <w:rFonts w:ascii="Arial" w:eastAsia="Times New Roman" w:hAnsi="Arial" w:cs="Arial"/>
          <w:szCs w:val="22"/>
        </w:rPr>
        <w:t>;</w:t>
      </w:r>
      <w:proofErr w:type="gramEnd"/>
    </w:p>
    <w:p w14:paraId="2AF156C0" w14:textId="56443AAF" w:rsidR="00A8038C" w:rsidRDefault="00A8038C"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w:t>
      </w:r>
      <w:r w:rsidRPr="00A8038C">
        <w:rPr>
          <w:rFonts w:ascii="Arial" w:hAnsi="Arial" w:cs="Arial"/>
          <w:szCs w:val="22"/>
        </w:rPr>
        <w:t xml:space="preserve">pesticide (and/or </w:t>
      </w:r>
      <w:r>
        <w:rPr>
          <w:rFonts w:ascii="Arial" w:hAnsi="Arial" w:cs="Arial"/>
          <w:szCs w:val="22"/>
        </w:rPr>
        <w:t>C</w:t>
      </w:r>
      <w:r w:rsidRPr="00A8038C">
        <w:rPr>
          <w:rFonts w:ascii="Arial" w:hAnsi="Arial" w:cs="Arial"/>
          <w:szCs w:val="22"/>
        </w:rPr>
        <w:t>hemical control agent)</w:t>
      </w:r>
      <w:r>
        <w:rPr>
          <w:rFonts w:ascii="Arial" w:hAnsi="Arial" w:cs="Arial"/>
          <w:szCs w:val="22"/>
        </w:rPr>
        <w:t>"</w:t>
      </w:r>
      <w:r w:rsidRPr="00A8038C">
        <w:rPr>
          <w:rFonts w:ascii="Arial" w:hAnsi="Arial" w:cs="Arial"/>
          <w:b/>
          <w:szCs w:val="22"/>
        </w:rPr>
        <w:t xml:space="preserve"> </w:t>
      </w:r>
      <w:r w:rsidRPr="00921913">
        <w:rPr>
          <w:rFonts w:ascii="Arial" w:hAnsi="Arial" w:cs="Arial"/>
          <w:b/>
          <w:szCs w:val="22"/>
        </w:rPr>
        <w:t>substitute</w:t>
      </w:r>
      <w:r w:rsidRPr="00921913">
        <w:rPr>
          <w:rFonts w:ascii="Symbol" w:eastAsia="Symbol" w:hAnsi="Symbol" w:cs="Symbol"/>
          <w:szCs w:val="22"/>
        </w:rPr>
        <w:t></w:t>
      </w:r>
    </w:p>
    <w:p w14:paraId="19B7732D" w14:textId="10036D3D" w:rsidR="00A8038C" w:rsidRPr="00A8038C" w:rsidRDefault="00A8038C" w:rsidP="00D968A1">
      <w:pPr>
        <w:pStyle w:val="ListParagraph"/>
        <w:spacing w:before="120" w:after="120"/>
        <w:ind w:left="2552" w:right="142"/>
        <w:contextualSpacing w:val="0"/>
        <w:rPr>
          <w:rFonts w:ascii="Arial" w:hAnsi="Arial" w:cs="Arial"/>
          <w:szCs w:val="22"/>
        </w:rPr>
      </w:pPr>
      <w:r>
        <w:rPr>
          <w:rFonts w:ascii="Arial" w:hAnsi="Arial" w:cs="Arial"/>
          <w:szCs w:val="22"/>
        </w:rPr>
        <w:t>"</w:t>
      </w:r>
      <w:r w:rsidRPr="00A8038C">
        <w:rPr>
          <w:rFonts w:ascii="Arial" w:hAnsi="Arial" w:cs="Arial"/>
          <w:szCs w:val="22"/>
        </w:rPr>
        <w:t>‘</w:t>
      </w:r>
      <w:r w:rsidRPr="00A8038C">
        <w:rPr>
          <w:rFonts w:ascii="Arial" w:hAnsi="Arial" w:cs="Arial"/>
          <w:b/>
          <w:szCs w:val="22"/>
        </w:rPr>
        <w:t>pesticide (and/or chemical control agent)</w:t>
      </w:r>
      <w:r w:rsidRPr="00A8038C">
        <w:rPr>
          <w:rFonts w:ascii="Arial" w:hAnsi="Arial" w:cs="Arial"/>
          <w:szCs w:val="22"/>
        </w:rPr>
        <w:t xml:space="preserve">’ means a chemical product that is used to control pest plants or animals. Includes herbicides, insecticides, fungicides, </w:t>
      </w:r>
      <w:proofErr w:type="gramStart"/>
      <w:r w:rsidRPr="00A8038C">
        <w:rPr>
          <w:rFonts w:ascii="Arial" w:hAnsi="Arial" w:cs="Arial"/>
          <w:szCs w:val="22"/>
        </w:rPr>
        <w:t>rodenticides</w:t>
      </w:r>
      <w:proofErr w:type="gramEnd"/>
      <w:r w:rsidRPr="00A8038C">
        <w:rPr>
          <w:rFonts w:ascii="Arial" w:hAnsi="Arial" w:cs="Arial"/>
          <w:szCs w:val="22"/>
        </w:rPr>
        <w:t xml:space="preserve"> and other similar products. Their registration for sale and use is controlled by State and Commonwealth legislation.</w:t>
      </w:r>
      <w:proofErr w:type="gramStart"/>
      <w:r>
        <w:rPr>
          <w:rFonts w:ascii="Arial" w:hAnsi="Arial" w:cs="Arial"/>
          <w:szCs w:val="22"/>
        </w:rPr>
        <w:t>"</w:t>
      </w:r>
      <w:r w:rsidR="000F72AE">
        <w:rPr>
          <w:rFonts w:ascii="Arial" w:hAnsi="Arial" w:cs="Arial"/>
          <w:szCs w:val="22"/>
        </w:rPr>
        <w:t>;</w:t>
      </w:r>
      <w:proofErr w:type="gramEnd"/>
    </w:p>
    <w:p w14:paraId="312E9010" w14:textId="02C0F65C" w:rsidR="00286CA8" w:rsidRDefault="00286CA8" w:rsidP="004F7043">
      <w:pPr>
        <w:pStyle w:val="ListParagraph"/>
        <w:numPr>
          <w:ilvl w:val="0"/>
          <w:numId w:val="20"/>
        </w:numPr>
        <w:spacing w:before="120" w:after="120"/>
        <w:ind w:left="2552" w:hanging="851"/>
        <w:contextualSpacing w:val="0"/>
        <w:rPr>
          <w:rFonts w:ascii="Arial" w:hAnsi="Arial" w:cs="Arial"/>
          <w:szCs w:val="22"/>
        </w:rPr>
      </w:pPr>
      <w:r>
        <w:rPr>
          <w:rFonts w:ascii="Arial" w:hAnsi="Arial" w:cs="Arial"/>
          <w:szCs w:val="22"/>
        </w:rPr>
        <w:t>"precautionary principle"</w:t>
      </w:r>
      <w:r w:rsidRPr="00A8038C">
        <w:rPr>
          <w:rFonts w:ascii="Arial" w:hAnsi="Arial" w:cs="Arial"/>
          <w:b/>
          <w:szCs w:val="22"/>
        </w:rPr>
        <w:t xml:space="preserve"> </w:t>
      </w:r>
      <w:r w:rsidRPr="00921913">
        <w:rPr>
          <w:rFonts w:ascii="Arial" w:hAnsi="Arial" w:cs="Arial"/>
          <w:b/>
          <w:szCs w:val="22"/>
        </w:rPr>
        <w:t>substitute</w:t>
      </w:r>
      <w:r w:rsidRPr="00921913">
        <w:rPr>
          <w:rFonts w:ascii="Symbol" w:eastAsia="Symbol" w:hAnsi="Symbol" w:cs="Symbol"/>
          <w:szCs w:val="22"/>
        </w:rPr>
        <w:t></w:t>
      </w:r>
    </w:p>
    <w:p w14:paraId="56DDFE7B" w14:textId="33DACEBD" w:rsidR="00286CA8" w:rsidRPr="00286CA8" w:rsidRDefault="00286CA8" w:rsidP="00D968A1">
      <w:pPr>
        <w:pStyle w:val="ListParagraph"/>
        <w:spacing w:before="120" w:after="120"/>
        <w:ind w:left="2552" w:right="142"/>
        <w:contextualSpacing w:val="0"/>
        <w:rPr>
          <w:rFonts w:ascii="Arial" w:hAnsi="Arial" w:cs="Arial"/>
          <w:szCs w:val="22"/>
        </w:rPr>
      </w:pPr>
      <w:r>
        <w:rPr>
          <w:rFonts w:ascii="Arial" w:hAnsi="Arial" w:cs="Arial"/>
          <w:szCs w:val="22"/>
        </w:rPr>
        <w:t>"</w:t>
      </w:r>
      <w:r w:rsidRPr="00A86965">
        <w:rPr>
          <w:rFonts w:ascii="Arial" w:hAnsi="Arial" w:cs="Arial"/>
          <w:b/>
          <w:szCs w:val="22"/>
        </w:rPr>
        <w:t>‘</w:t>
      </w:r>
      <w:r w:rsidRPr="00286CA8">
        <w:rPr>
          <w:rFonts w:ascii="Arial" w:hAnsi="Arial" w:cs="Arial"/>
          <w:b/>
          <w:szCs w:val="22"/>
        </w:rPr>
        <w:t>precautionary principle</w:t>
      </w:r>
      <w:r w:rsidRPr="00A86965">
        <w:rPr>
          <w:rFonts w:ascii="Arial" w:hAnsi="Arial" w:cs="Arial"/>
          <w:b/>
          <w:szCs w:val="22"/>
        </w:rPr>
        <w:t>’</w:t>
      </w:r>
      <w:r>
        <w:rPr>
          <w:rFonts w:ascii="Arial" w:hAnsi="Arial" w:cs="Arial"/>
          <w:szCs w:val="22"/>
        </w:rPr>
        <w:t xml:space="preserve"> means </w:t>
      </w:r>
      <w:r w:rsidRPr="00286CA8">
        <w:rPr>
          <w:rFonts w:ascii="Arial" w:hAnsi="Arial" w:cs="Arial"/>
          <w:szCs w:val="22"/>
        </w:rPr>
        <w:t>that if there are threats of serious or irreversible environmental damage, lack of full scientific certainty should not be used as a reason for postponing measures to prevent environmental degradation.</w:t>
      </w:r>
      <w:r>
        <w:rPr>
          <w:rFonts w:ascii="Arial" w:hAnsi="Arial" w:cs="Arial"/>
          <w:szCs w:val="22"/>
        </w:rPr>
        <w:br/>
      </w:r>
      <w:r>
        <w:rPr>
          <w:rFonts w:ascii="Arial" w:hAnsi="Arial" w:cs="Arial"/>
          <w:szCs w:val="22"/>
        </w:rPr>
        <w:br/>
      </w:r>
      <w:r w:rsidRPr="00286CA8">
        <w:rPr>
          <w:rFonts w:ascii="Arial" w:hAnsi="Arial" w:cs="Arial"/>
          <w:szCs w:val="22"/>
        </w:rPr>
        <w:t xml:space="preserve">In the application of the </w:t>
      </w:r>
      <w:r w:rsidRPr="00710F8B">
        <w:rPr>
          <w:rFonts w:ascii="Arial" w:hAnsi="Arial" w:cs="Arial"/>
          <w:b/>
          <w:szCs w:val="22"/>
        </w:rPr>
        <w:t>precautionary principle</w:t>
      </w:r>
      <w:r w:rsidRPr="00286CA8">
        <w:rPr>
          <w:rFonts w:ascii="Arial" w:hAnsi="Arial" w:cs="Arial"/>
          <w:szCs w:val="22"/>
        </w:rPr>
        <w:t xml:space="preserve">, </w:t>
      </w:r>
      <w:r w:rsidR="009952B6" w:rsidRPr="009952B6">
        <w:rPr>
          <w:rFonts w:ascii="Arial" w:hAnsi="Arial" w:cs="Arial"/>
          <w:szCs w:val="22"/>
        </w:rPr>
        <w:t xml:space="preserve">decisions by </w:t>
      </w:r>
      <w:r w:rsidR="009952B6" w:rsidRPr="00710F8B">
        <w:rPr>
          <w:rFonts w:ascii="Arial" w:hAnsi="Arial" w:cs="Arial"/>
          <w:b/>
          <w:szCs w:val="22"/>
        </w:rPr>
        <w:t>managing authorities</w:t>
      </w:r>
      <w:r w:rsidR="009952B6" w:rsidRPr="009952B6">
        <w:rPr>
          <w:rFonts w:ascii="Arial" w:hAnsi="Arial" w:cs="Arial"/>
          <w:szCs w:val="22"/>
        </w:rPr>
        <w:t xml:space="preserve">, </w:t>
      </w:r>
      <w:r w:rsidR="009952B6" w:rsidRPr="00710F8B">
        <w:rPr>
          <w:rFonts w:ascii="Arial" w:hAnsi="Arial" w:cs="Arial"/>
          <w:b/>
          <w:szCs w:val="22"/>
        </w:rPr>
        <w:t>harvesting</w:t>
      </w:r>
      <w:r w:rsidR="009952B6" w:rsidRPr="009952B6">
        <w:rPr>
          <w:rFonts w:ascii="Arial" w:hAnsi="Arial" w:cs="Arial"/>
          <w:szCs w:val="22"/>
        </w:rPr>
        <w:t xml:space="preserve"> </w:t>
      </w:r>
      <w:r w:rsidR="009952B6" w:rsidRPr="00710F8B">
        <w:rPr>
          <w:rFonts w:ascii="Arial" w:hAnsi="Arial" w:cs="Arial"/>
          <w:b/>
          <w:szCs w:val="22"/>
        </w:rPr>
        <w:t>entities</w:t>
      </w:r>
      <w:r w:rsidR="009952B6" w:rsidRPr="009952B6">
        <w:rPr>
          <w:rFonts w:ascii="Arial" w:hAnsi="Arial" w:cs="Arial"/>
          <w:szCs w:val="22"/>
        </w:rPr>
        <w:t xml:space="preserve"> and </w:t>
      </w:r>
      <w:r w:rsidR="009952B6" w:rsidRPr="00710F8B">
        <w:rPr>
          <w:rFonts w:ascii="Arial" w:hAnsi="Arial" w:cs="Arial"/>
          <w:b/>
          <w:szCs w:val="22"/>
        </w:rPr>
        <w:t>operators</w:t>
      </w:r>
      <w:r w:rsidRPr="00286CA8">
        <w:rPr>
          <w:rFonts w:ascii="Arial" w:hAnsi="Arial" w:cs="Arial"/>
          <w:szCs w:val="22"/>
        </w:rPr>
        <w:t xml:space="preserve"> </w:t>
      </w:r>
      <w:r w:rsidR="009952B6">
        <w:rPr>
          <w:rFonts w:ascii="Arial" w:hAnsi="Arial" w:cs="Arial"/>
          <w:szCs w:val="22"/>
        </w:rPr>
        <w:t xml:space="preserve">must </w:t>
      </w:r>
      <w:r w:rsidRPr="00286CA8">
        <w:rPr>
          <w:rFonts w:ascii="Arial" w:hAnsi="Arial" w:cs="Arial"/>
          <w:szCs w:val="22"/>
        </w:rPr>
        <w:t>be guided by:</w:t>
      </w:r>
    </w:p>
    <w:p w14:paraId="5E5BFAE8" w14:textId="77777777" w:rsidR="00D968A1"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w:t>
      </w:r>
      <w:r w:rsidRPr="00D968A1">
        <w:rPr>
          <w:rFonts w:ascii="Arial" w:hAnsi="Arial" w:cs="Arial"/>
          <w:sz w:val="22"/>
          <w:szCs w:val="22"/>
        </w:rPr>
        <w:tab/>
      </w:r>
      <w:r w:rsidR="00286CA8" w:rsidRPr="00D968A1">
        <w:rPr>
          <w:rFonts w:ascii="Arial" w:hAnsi="Arial" w:cs="Arial"/>
          <w:sz w:val="22"/>
          <w:szCs w:val="22"/>
        </w:rPr>
        <w:t xml:space="preserve">careful evaluation to avoid, wherever practicable, </w:t>
      </w:r>
      <w:proofErr w:type="gramStart"/>
      <w:r w:rsidR="00286CA8" w:rsidRPr="00D968A1">
        <w:rPr>
          <w:rFonts w:ascii="Arial" w:hAnsi="Arial" w:cs="Arial"/>
          <w:sz w:val="22"/>
          <w:szCs w:val="22"/>
        </w:rPr>
        <w:t>serious</w:t>
      </w:r>
      <w:proofErr w:type="gramEnd"/>
      <w:r w:rsidR="00286CA8" w:rsidRPr="00D968A1">
        <w:rPr>
          <w:rFonts w:ascii="Arial" w:hAnsi="Arial" w:cs="Arial"/>
          <w:sz w:val="22"/>
          <w:szCs w:val="22"/>
        </w:rPr>
        <w:t xml:space="preserve"> or </w:t>
      </w:r>
      <w:r w:rsidR="00286CA8" w:rsidRPr="00D968A1">
        <w:rPr>
          <w:rFonts w:ascii="Arial" w:hAnsi="Arial"/>
          <w:sz w:val="22"/>
          <w:szCs w:val="22"/>
        </w:rPr>
        <w:t>irreversible</w:t>
      </w:r>
      <w:r w:rsidR="00286CA8" w:rsidRPr="00D968A1">
        <w:rPr>
          <w:rFonts w:ascii="Arial" w:hAnsi="Arial" w:cs="Arial"/>
          <w:sz w:val="22"/>
          <w:szCs w:val="22"/>
        </w:rPr>
        <w:t xml:space="preserve"> damage to the environment, and</w:t>
      </w:r>
      <w:r w:rsidRPr="00D968A1">
        <w:rPr>
          <w:rFonts w:ascii="Arial" w:hAnsi="Arial" w:cs="Arial"/>
          <w:sz w:val="22"/>
          <w:szCs w:val="22"/>
        </w:rPr>
        <w:t xml:space="preserve"> </w:t>
      </w:r>
    </w:p>
    <w:p w14:paraId="62598396" w14:textId="25515C33" w:rsidR="00286CA8"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ii.</w:t>
      </w:r>
      <w:r w:rsidRPr="00D968A1">
        <w:rPr>
          <w:rFonts w:ascii="Arial" w:hAnsi="Arial" w:cs="Arial"/>
          <w:sz w:val="22"/>
          <w:szCs w:val="22"/>
        </w:rPr>
        <w:tab/>
      </w:r>
      <w:r w:rsidR="00286CA8" w:rsidRPr="00D968A1">
        <w:rPr>
          <w:rFonts w:ascii="Arial" w:hAnsi="Arial" w:cs="Arial"/>
          <w:sz w:val="22"/>
          <w:szCs w:val="22"/>
        </w:rPr>
        <w:t>an assessment of the risk-weighted consequences of various options</w:t>
      </w:r>
      <w:r w:rsidR="00AD08D1" w:rsidRPr="00D968A1">
        <w:rPr>
          <w:rFonts w:ascii="Arial" w:hAnsi="Arial" w:cs="Arial"/>
          <w:sz w:val="22"/>
          <w:szCs w:val="22"/>
        </w:rPr>
        <w:t>.</w:t>
      </w:r>
    </w:p>
    <w:p w14:paraId="7B69786B" w14:textId="7D7022F8" w:rsidR="00AD08D1" w:rsidRPr="007E2A8C" w:rsidRDefault="00AD08D1" w:rsidP="00D968A1">
      <w:pPr>
        <w:pStyle w:val="ListParagraph"/>
        <w:spacing w:before="120" w:after="120"/>
        <w:ind w:left="2552" w:right="142"/>
        <w:contextualSpacing w:val="0"/>
        <w:rPr>
          <w:rFonts w:ascii="Arial" w:eastAsia="Times New Roman" w:hAnsi="Arial" w:cs="Arial"/>
          <w:szCs w:val="22"/>
        </w:rPr>
      </w:pPr>
      <w:r w:rsidRPr="00792564">
        <w:rPr>
          <w:rFonts w:ascii="Arial" w:hAnsi="Arial" w:cs="Arial"/>
          <w:b/>
          <w:szCs w:val="22"/>
        </w:rPr>
        <w:t>Note</w:t>
      </w:r>
      <w:r w:rsidR="00871B74">
        <w:rPr>
          <w:rFonts w:ascii="Arial" w:hAnsi="Arial" w:cs="Arial"/>
          <w:b/>
          <w:szCs w:val="22"/>
        </w:rPr>
        <w:t>:</w:t>
      </w:r>
      <w:r w:rsidR="008E6CC1">
        <w:rPr>
          <w:rFonts w:ascii="Arial" w:hAnsi="Arial" w:cs="Arial"/>
          <w:b/>
          <w:szCs w:val="22"/>
        </w:rPr>
        <w:br/>
      </w:r>
      <w:r w:rsidRPr="00792564">
        <w:rPr>
          <w:rFonts w:ascii="Arial" w:hAnsi="Arial" w:cs="Arial"/>
          <w:b/>
          <w:szCs w:val="22"/>
        </w:rPr>
        <w:t xml:space="preserve"> </w:t>
      </w:r>
      <w:r w:rsidRPr="00792564">
        <w:rPr>
          <w:rFonts w:ascii="Arial" w:hAnsi="Arial" w:cs="Arial"/>
          <w:b/>
          <w:szCs w:val="22"/>
        </w:rPr>
        <w:br/>
      </w:r>
      <w:r w:rsidRPr="00710F8B">
        <w:rPr>
          <w:rFonts w:ascii="Arial" w:eastAsia="Times New Roman" w:hAnsi="Arial" w:cs="Arial"/>
          <w:szCs w:val="22"/>
        </w:rPr>
        <w:t xml:space="preserve">It is intended by this definition and </w:t>
      </w:r>
      <w:r w:rsidR="0003288A">
        <w:rPr>
          <w:rFonts w:ascii="Arial" w:eastAsia="Times New Roman" w:hAnsi="Arial" w:cs="Arial"/>
          <w:szCs w:val="22"/>
        </w:rPr>
        <w:t>section</w:t>
      </w:r>
      <w:r w:rsidRPr="00710F8B">
        <w:rPr>
          <w:rFonts w:ascii="Arial" w:eastAsia="Times New Roman" w:hAnsi="Arial" w:cs="Arial"/>
          <w:szCs w:val="22"/>
        </w:rPr>
        <w:t xml:space="preserve"> 2.2.2.2 that the </w:t>
      </w:r>
      <w:r w:rsidRPr="00C3505C">
        <w:rPr>
          <w:rFonts w:ascii="Arial" w:eastAsia="Times New Roman" w:hAnsi="Arial" w:cs="Arial"/>
          <w:b/>
          <w:bCs/>
          <w:szCs w:val="22"/>
        </w:rPr>
        <w:t>precautionary principle</w:t>
      </w:r>
      <w:r w:rsidRPr="00710F8B">
        <w:rPr>
          <w:rFonts w:ascii="Arial" w:eastAsia="Times New Roman" w:hAnsi="Arial" w:cs="Arial"/>
          <w:szCs w:val="22"/>
        </w:rPr>
        <w:t xml:space="preserve"> and its application in </w:t>
      </w:r>
      <w:r w:rsidR="0003288A">
        <w:rPr>
          <w:rFonts w:ascii="Arial" w:eastAsia="Times New Roman" w:hAnsi="Arial" w:cs="Arial"/>
          <w:szCs w:val="22"/>
        </w:rPr>
        <w:t xml:space="preserve">section </w:t>
      </w:r>
      <w:r w:rsidRPr="007E2A8C">
        <w:rPr>
          <w:rFonts w:ascii="Arial" w:eastAsia="Times New Roman" w:hAnsi="Arial" w:cs="Arial"/>
          <w:szCs w:val="22"/>
        </w:rPr>
        <w:t>2.2.2.2 be understood as it was by Osborn J in</w:t>
      </w:r>
      <w:r w:rsidRPr="007E2A8C">
        <w:rPr>
          <w:rFonts w:ascii="Arial" w:eastAsia="Times New Roman" w:hAnsi="Arial" w:cs="Arial"/>
          <w:i/>
          <w:szCs w:val="22"/>
        </w:rPr>
        <w:t xml:space="preserve"> Environment East Gippsland Inc v </w:t>
      </w:r>
      <w:proofErr w:type="spellStart"/>
      <w:r w:rsidRPr="007E2A8C">
        <w:rPr>
          <w:rFonts w:ascii="Arial" w:eastAsia="Times New Roman" w:hAnsi="Arial" w:cs="Arial"/>
          <w:i/>
          <w:szCs w:val="22"/>
        </w:rPr>
        <w:t>VicForests</w:t>
      </w:r>
      <w:proofErr w:type="spellEnd"/>
      <w:r w:rsidRPr="007E2A8C">
        <w:rPr>
          <w:rFonts w:ascii="Arial" w:eastAsia="Times New Roman" w:hAnsi="Arial" w:cs="Arial"/>
          <w:szCs w:val="22"/>
        </w:rPr>
        <w:t xml:space="preserve"> [2010] VSC 335 (in relation to the </w:t>
      </w:r>
      <w:r w:rsidRPr="00C3505C">
        <w:rPr>
          <w:rFonts w:ascii="Arial" w:eastAsia="Times New Roman" w:hAnsi="Arial" w:cs="Arial"/>
          <w:b/>
          <w:bCs/>
          <w:szCs w:val="22"/>
        </w:rPr>
        <w:t>precautionary principle</w:t>
      </w:r>
      <w:r w:rsidRPr="007E2A8C">
        <w:rPr>
          <w:rFonts w:ascii="Arial" w:eastAsia="Times New Roman" w:hAnsi="Arial" w:cs="Arial"/>
          <w:szCs w:val="22"/>
        </w:rPr>
        <w:t xml:space="preserve"> as it appeared in the </w:t>
      </w:r>
      <w:r w:rsidRPr="007E2A8C">
        <w:rPr>
          <w:rFonts w:ascii="Arial" w:eastAsia="Times New Roman" w:hAnsi="Arial" w:cs="Arial"/>
          <w:i/>
          <w:szCs w:val="22"/>
        </w:rPr>
        <w:t>Code of Practice for Timber Production 2007</w:t>
      </w:r>
      <w:r w:rsidRPr="007E2A8C">
        <w:rPr>
          <w:rFonts w:ascii="Arial" w:eastAsia="Times New Roman" w:hAnsi="Arial" w:cs="Arial"/>
          <w:szCs w:val="22"/>
        </w:rPr>
        <w:t>)</w:t>
      </w:r>
      <w:proofErr w:type="gramStart"/>
      <w:r w:rsidRPr="007E2A8C">
        <w:rPr>
          <w:rFonts w:ascii="Arial" w:eastAsia="Times New Roman" w:hAnsi="Arial" w:cs="Arial"/>
          <w:szCs w:val="22"/>
        </w:rPr>
        <w:t>";</w:t>
      </w:r>
      <w:proofErr w:type="gramEnd"/>
    </w:p>
    <w:p w14:paraId="504A740B" w14:textId="1A974A41" w:rsidR="00FD1638" w:rsidRPr="00921913" w:rsidRDefault="0029719D" w:rsidP="004F7043">
      <w:pPr>
        <w:pStyle w:val="ListParagraph"/>
        <w:numPr>
          <w:ilvl w:val="0"/>
          <w:numId w:val="20"/>
        </w:numPr>
        <w:spacing w:before="120" w:after="120"/>
        <w:ind w:left="2552" w:hanging="851"/>
        <w:contextualSpacing w:val="0"/>
        <w:rPr>
          <w:rFonts w:ascii="Arial" w:hAnsi="Arial" w:cs="Arial"/>
          <w:szCs w:val="22"/>
        </w:rPr>
      </w:pPr>
      <w:r w:rsidRPr="00921913">
        <w:rPr>
          <w:rFonts w:ascii="Arial" w:hAnsi="Arial" w:cs="Arial"/>
          <w:szCs w:val="22"/>
        </w:rPr>
        <w:t xml:space="preserve">"rainforest" </w:t>
      </w:r>
      <w:r w:rsidRPr="00921913">
        <w:rPr>
          <w:rFonts w:ascii="Arial" w:hAnsi="Arial" w:cs="Arial"/>
          <w:b/>
          <w:szCs w:val="22"/>
        </w:rPr>
        <w:t>substitute</w:t>
      </w:r>
      <w:r w:rsidRPr="00921913">
        <w:rPr>
          <w:rFonts w:ascii="Symbol" w:eastAsia="Symbol" w:hAnsi="Symbol" w:cs="Symbol"/>
          <w:szCs w:val="22"/>
        </w:rPr>
        <w:t></w:t>
      </w:r>
    </w:p>
    <w:p w14:paraId="253E3C0F" w14:textId="439A6823" w:rsidR="0029719D" w:rsidRPr="008D6F0A" w:rsidRDefault="00815B74" w:rsidP="00D968A1">
      <w:pPr>
        <w:pStyle w:val="ListParagraph"/>
        <w:spacing w:before="120" w:after="120"/>
        <w:ind w:left="2552" w:right="142"/>
        <w:contextualSpacing w:val="0"/>
        <w:rPr>
          <w:rFonts w:ascii="Arial" w:eastAsia="Times New Roman" w:hAnsi="Arial" w:cs="Arial"/>
          <w:szCs w:val="22"/>
        </w:rPr>
      </w:pPr>
      <w:r w:rsidRPr="0075169F">
        <w:rPr>
          <w:rFonts w:ascii="Arial" w:eastAsia="Times New Roman" w:hAnsi="Arial" w:cs="Arial"/>
          <w:szCs w:val="22"/>
        </w:rPr>
        <w:t>"</w:t>
      </w:r>
      <w:r w:rsidRPr="0075169F">
        <w:rPr>
          <w:rFonts w:ascii="Arial" w:eastAsia="Times New Roman" w:hAnsi="Arial" w:cs="Arial"/>
          <w:b/>
          <w:szCs w:val="22"/>
        </w:rPr>
        <w:t>‘rainforest’</w:t>
      </w:r>
      <w:r w:rsidRPr="0075169F">
        <w:rPr>
          <w:rFonts w:ascii="Arial" w:eastAsia="Times New Roman" w:hAnsi="Arial" w:cs="Arial"/>
          <w:szCs w:val="22"/>
        </w:rPr>
        <w:t xml:space="preserve"> means closed (&gt;70 per cent projected foliage cover) broadleaved forest vegetation with a </w:t>
      </w:r>
      <w:r w:rsidRPr="00C3505C">
        <w:rPr>
          <w:rFonts w:ascii="Arial" w:eastAsia="Times New Roman" w:hAnsi="Arial" w:cs="Arial"/>
          <w:b/>
          <w:bCs/>
          <w:szCs w:val="22"/>
        </w:rPr>
        <w:t>rainforest</w:t>
      </w:r>
      <w:r w:rsidRPr="0075169F">
        <w:rPr>
          <w:rFonts w:ascii="Arial" w:eastAsia="Times New Roman" w:hAnsi="Arial" w:cs="Arial"/>
          <w:szCs w:val="22"/>
        </w:rPr>
        <w:t xml:space="preserve"> tree </w:t>
      </w:r>
      <w:r w:rsidRPr="0075169F">
        <w:rPr>
          <w:rFonts w:ascii="Arial" w:eastAsia="Times New Roman" w:hAnsi="Arial" w:cs="Arial"/>
          <w:b/>
          <w:szCs w:val="22"/>
        </w:rPr>
        <w:t>canopy</w:t>
      </w:r>
      <w:r w:rsidRPr="0075169F">
        <w:rPr>
          <w:rFonts w:ascii="Arial" w:eastAsia="Times New Roman" w:hAnsi="Arial" w:cs="Arial"/>
          <w:szCs w:val="22"/>
        </w:rPr>
        <w:t xml:space="preserve"> of </w:t>
      </w:r>
      <w:r w:rsidRPr="0075169F">
        <w:rPr>
          <w:rFonts w:ascii="Arial" w:eastAsia="Times New Roman" w:hAnsi="Arial" w:cs="Arial"/>
          <w:szCs w:val="22"/>
        </w:rPr>
        <w:lastRenderedPageBreak/>
        <w:t>variable height, and with a characteristic composition of species and life forms, of at least 0.1 ha in area and 20 metres width. Rainforest includes closed transitional and seral communities with emergent eucalypts</w:t>
      </w:r>
      <w:r>
        <w:rPr>
          <w:rFonts w:ascii="Arial" w:eastAsia="Times New Roman" w:hAnsi="Arial" w:cs="Arial"/>
          <w:szCs w:val="22"/>
        </w:rPr>
        <w:t xml:space="preserve"> </w:t>
      </w:r>
      <w:r w:rsidRPr="0075169F">
        <w:rPr>
          <w:rFonts w:ascii="Arial" w:eastAsia="Times New Roman" w:hAnsi="Arial" w:cs="Arial"/>
          <w:szCs w:val="22"/>
        </w:rPr>
        <w:t>(includ</w:t>
      </w:r>
      <w:r>
        <w:rPr>
          <w:rFonts w:ascii="Arial" w:eastAsia="Times New Roman" w:hAnsi="Arial" w:cs="Arial"/>
          <w:szCs w:val="22"/>
        </w:rPr>
        <w:t>ing</w:t>
      </w:r>
      <w:r w:rsidRPr="0075169F">
        <w:rPr>
          <w:rFonts w:ascii="Arial" w:eastAsia="Times New Roman" w:hAnsi="Arial" w:cs="Arial"/>
          <w:szCs w:val="22"/>
        </w:rPr>
        <w:t xml:space="preserve"> Cool Temperate Mixed </w:t>
      </w:r>
      <w:r w:rsidRPr="008D6F0A">
        <w:rPr>
          <w:rFonts w:ascii="Arial" w:eastAsia="Times New Roman" w:hAnsi="Arial" w:cs="Arial"/>
          <w:szCs w:val="22"/>
        </w:rPr>
        <w:t xml:space="preserve">Forest as a recognised subset of rainforest), that are of similar botanical composition to mature </w:t>
      </w:r>
      <w:r w:rsidRPr="008D6F0A">
        <w:rPr>
          <w:rFonts w:ascii="Arial" w:eastAsia="Times New Roman" w:hAnsi="Arial" w:cs="Arial"/>
          <w:b/>
          <w:szCs w:val="22"/>
        </w:rPr>
        <w:t xml:space="preserve">rainforests </w:t>
      </w:r>
      <w:r w:rsidRPr="008D6F0A">
        <w:rPr>
          <w:rFonts w:ascii="Arial" w:eastAsia="Times New Roman" w:hAnsi="Arial" w:cs="Arial"/>
          <w:szCs w:val="22"/>
        </w:rPr>
        <w:t>in which eucalypts are absent.</w:t>
      </w:r>
      <w:proofErr w:type="gramStart"/>
      <w:r w:rsidRPr="008D6F0A">
        <w:rPr>
          <w:rFonts w:ascii="Arial" w:eastAsia="Times New Roman" w:hAnsi="Arial" w:cs="Arial"/>
          <w:szCs w:val="22"/>
        </w:rPr>
        <w:t>"</w:t>
      </w:r>
      <w:r w:rsidR="000F72AE" w:rsidRPr="008D6F0A">
        <w:rPr>
          <w:rFonts w:ascii="Arial" w:eastAsia="Times New Roman" w:hAnsi="Arial" w:cs="Arial"/>
          <w:szCs w:val="22"/>
        </w:rPr>
        <w:t>;</w:t>
      </w:r>
      <w:proofErr w:type="gramEnd"/>
    </w:p>
    <w:p w14:paraId="51AE9166" w14:textId="7C7F793A" w:rsidR="00640817" w:rsidRPr="008D6F0A" w:rsidRDefault="0029719D" w:rsidP="004F7043">
      <w:pPr>
        <w:pStyle w:val="ListParagraph"/>
        <w:numPr>
          <w:ilvl w:val="0"/>
          <w:numId w:val="20"/>
        </w:numPr>
        <w:spacing w:before="120" w:after="120"/>
        <w:ind w:left="2552" w:hanging="851"/>
        <w:contextualSpacing w:val="0"/>
        <w:rPr>
          <w:rFonts w:ascii="Arial" w:hAnsi="Arial" w:cs="Arial"/>
          <w:szCs w:val="22"/>
        </w:rPr>
      </w:pPr>
      <w:r w:rsidRPr="008D6F0A">
        <w:rPr>
          <w:rFonts w:ascii="Arial" w:hAnsi="Arial" w:cs="Arial"/>
          <w:szCs w:val="22"/>
        </w:rPr>
        <w:t xml:space="preserve">"regeneration" </w:t>
      </w:r>
      <w:r w:rsidRPr="008D6F0A">
        <w:rPr>
          <w:rFonts w:ascii="Arial" w:hAnsi="Arial" w:cs="Arial"/>
          <w:b/>
          <w:szCs w:val="22"/>
        </w:rPr>
        <w:t>substitute</w:t>
      </w:r>
      <w:r w:rsidRPr="008D6F0A">
        <w:rPr>
          <w:rFonts w:ascii="Symbol" w:eastAsia="Symbol" w:hAnsi="Symbol" w:cs="Symbol"/>
          <w:szCs w:val="22"/>
        </w:rPr>
        <w:t></w:t>
      </w:r>
    </w:p>
    <w:p w14:paraId="4FD15C54" w14:textId="1599E86D" w:rsidR="0029719D" w:rsidRPr="00921913" w:rsidRDefault="000F72AE" w:rsidP="00D968A1">
      <w:pPr>
        <w:pStyle w:val="ListParagraph"/>
        <w:spacing w:before="120" w:after="120"/>
        <w:ind w:left="2552" w:right="142"/>
        <w:contextualSpacing w:val="0"/>
        <w:rPr>
          <w:rFonts w:ascii="Arial" w:eastAsia="Times New Roman" w:hAnsi="Arial" w:cs="Arial"/>
          <w:szCs w:val="22"/>
        </w:rPr>
      </w:pPr>
      <w:r w:rsidRPr="008D6F0A">
        <w:rPr>
          <w:rFonts w:ascii="Arial" w:eastAsia="Times New Roman" w:hAnsi="Arial" w:cs="Arial"/>
          <w:szCs w:val="22"/>
        </w:rPr>
        <w:t>“</w:t>
      </w:r>
      <w:r w:rsidR="0029719D" w:rsidRPr="008D6F0A">
        <w:rPr>
          <w:rFonts w:ascii="Arial" w:eastAsia="Times New Roman" w:hAnsi="Arial" w:cs="Arial"/>
          <w:b/>
          <w:szCs w:val="22"/>
        </w:rPr>
        <w:t>‘regeneration’</w:t>
      </w:r>
      <w:r w:rsidR="0029719D" w:rsidRPr="008D6F0A">
        <w:rPr>
          <w:rFonts w:ascii="Arial" w:eastAsia="Times New Roman" w:hAnsi="Arial" w:cs="Arial"/>
          <w:szCs w:val="22"/>
        </w:rPr>
        <w:t xml:space="preserve"> </w:t>
      </w:r>
      <w:r w:rsidR="008D6F0A" w:rsidRPr="008D6F0A">
        <w:rPr>
          <w:rFonts w:ascii="Arial" w:eastAsia="Times New Roman" w:hAnsi="Arial" w:cs="Arial"/>
          <w:szCs w:val="22"/>
        </w:rPr>
        <w:t xml:space="preserve">in relation to forestry </w:t>
      </w:r>
      <w:r w:rsidR="0029719D" w:rsidRPr="008D6F0A">
        <w:rPr>
          <w:rFonts w:ascii="Arial" w:eastAsia="Times New Roman" w:hAnsi="Arial" w:cs="Arial"/>
          <w:szCs w:val="22"/>
        </w:rPr>
        <w:t xml:space="preserve">means the renewal or re-establishment of </w:t>
      </w:r>
      <w:r w:rsidR="0029719D" w:rsidRPr="008D6F0A">
        <w:rPr>
          <w:rFonts w:ascii="Arial" w:eastAsia="Times New Roman" w:hAnsi="Arial" w:cs="Arial"/>
          <w:b/>
          <w:szCs w:val="22"/>
        </w:rPr>
        <w:t>native forest</w:t>
      </w:r>
      <w:r w:rsidR="0029719D" w:rsidRPr="008D6F0A">
        <w:rPr>
          <w:rFonts w:ascii="Arial" w:eastAsia="Times New Roman" w:hAnsi="Arial" w:cs="Arial"/>
          <w:szCs w:val="22"/>
        </w:rPr>
        <w:t xml:space="preserve"> </w:t>
      </w:r>
      <w:r w:rsidR="0029719D" w:rsidRPr="00C3505C">
        <w:rPr>
          <w:rFonts w:ascii="Arial" w:eastAsia="Times New Roman" w:hAnsi="Arial" w:cs="Arial"/>
          <w:b/>
          <w:szCs w:val="22"/>
        </w:rPr>
        <w:t>flora</w:t>
      </w:r>
      <w:r w:rsidR="0029719D" w:rsidRPr="008D6F0A">
        <w:rPr>
          <w:rFonts w:ascii="Arial" w:eastAsia="Times New Roman" w:hAnsi="Arial" w:cs="Arial"/>
          <w:szCs w:val="22"/>
        </w:rPr>
        <w:t xml:space="preserve"> by natural or artificial means following disturbance such as a </w:t>
      </w:r>
      <w:r w:rsidR="0029719D" w:rsidRPr="008D6F0A">
        <w:rPr>
          <w:rFonts w:ascii="Arial" w:eastAsia="Times New Roman" w:hAnsi="Arial" w:cs="Arial"/>
          <w:b/>
          <w:szCs w:val="22"/>
        </w:rPr>
        <w:t>timber harvesting operation</w:t>
      </w:r>
      <w:r w:rsidR="0029719D" w:rsidRPr="008D6F0A">
        <w:rPr>
          <w:rFonts w:ascii="Arial" w:eastAsia="Times New Roman" w:hAnsi="Arial" w:cs="Arial"/>
          <w:szCs w:val="22"/>
        </w:rPr>
        <w:t xml:space="preserve"> or fire.</w:t>
      </w:r>
      <w:proofErr w:type="gramStart"/>
      <w:r w:rsidRPr="008D6F0A">
        <w:rPr>
          <w:rFonts w:ascii="Arial" w:eastAsia="Times New Roman" w:hAnsi="Arial" w:cs="Arial"/>
          <w:szCs w:val="22"/>
        </w:rPr>
        <w:t>”;</w:t>
      </w:r>
      <w:proofErr w:type="gramEnd"/>
      <w:r w:rsidR="0029719D" w:rsidRPr="00921913">
        <w:rPr>
          <w:rFonts w:ascii="Arial" w:eastAsia="Times New Roman" w:hAnsi="Arial" w:cs="Arial"/>
          <w:szCs w:val="22"/>
        </w:rPr>
        <w:t xml:space="preserve"> </w:t>
      </w:r>
    </w:p>
    <w:p w14:paraId="2DCFD28A" w14:textId="76DB7E68" w:rsidR="0029719D" w:rsidRPr="00921913" w:rsidRDefault="0029719D"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 xml:space="preserve">"regional forest agreements" </w:t>
      </w:r>
      <w:r w:rsidRPr="00921913">
        <w:rPr>
          <w:rFonts w:ascii="Arial" w:hAnsi="Arial" w:cs="Arial"/>
          <w:b/>
          <w:szCs w:val="22"/>
        </w:rPr>
        <w:t>substitute</w:t>
      </w:r>
      <w:r w:rsidRPr="00921913">
        <w:rPr>
          <w:rFonts w:ascii="Symbol" w:eastAsia="Symbol" w:hAnsi="Symbol" w:cs="Symbol"/>
          <w:szCs w:val="22"/>
        </w:rPr>
        <w:t></w:t>
      </w:r>
    </w:p>
    <w:p w14:paraId="115E1D06" w14:textId="324AFC9C" w:rsidR="0029719D" w:rsidRPr="00921913" w:rsidRDefault="0029719D" w:rsidP="00D968A1">
      <w:pPr>
        <w:pStyle w:val="ListParagraph"/>
        <w:spacing w:before="120" w:after="120"/>
        <w:ind w:left="2552" w:right="142"/>
        <w:contextualSpacing w:val="0"/>
        <w:rPr>
          <w:rFonts w:ascii="Arial" w:eastAsia="Times New Roman" w:hAnsi="Arial" w:cs="Arial"/>
          <w:szCs w:val="22"/>
        </w:rPr>
      </w:pPr>
      <w:r w:rsidRPr="00921913">
        <w:rPr>
          <w:rFonts w:ascii="Arial" w:eastAsia="Times New Roman" w:hAnsi="Arial" w:cs="Arial"/>
          <w:szCs w:val="22"/>
        </w:rPr>
        <w:t>"</w:t>
      </w:r>
      <w:r w:rsidRPr="00921913">
        <w:rPr>
          <w:rFonts w:ascii="Arial" w:eastAsia="Times New Roman" w:hAnsi="Arial" w:cs="Arial"/>
          <w:b/>
          <w:szCs w:val="22"/>
        </w:rPr>
        <w:t>‘Regional Forest Agreements (RFAs)’</w:t>
      </w:r>
      <w:r w:rsidRPr="00921913">
        <w:rPr>
          <w:rFonts w:ascii="Arial" w:eastAsia="Times New Roman" w:hAnsi="Arial" w:cs="Arial"/>
          <w:szCs w:val="22"/>
        </w:rPr>
        <w:t xml:space="preserve"> means </w:t>
      </w:r>
      <w:r w:rsidR="00AA3BF0" w:rsidRPr="00AA3BF0">
        <w:rPr>
          <w:rFonts w:ascii="Arial" w:eastAsia="Times New Roman" w:hAnsi="Arial" w:cs="Arial"/>
          <w:szCs w:val="22"/>
        </w:rPr>
        <w:t xml:space="preserve">an agreement between Victoria and the Commonwealth that is an RFA or </w:t>
      </w:r>
      <w:r w:rsidR="008B56F7" w:rsidRPr="00C3505C">
        <w:rPr>
          <w:rFonts w:ascii="Arial" w:eastAsia="Times New Roman" w:hAnsi="Arial" w:cs="Arial"/>
          <w:b/>
          <w:bCs/>
          <w:szCs w:val="22"/>
        </w:rPr>
        <w:t>R</w:t>
      </w:r>
      <w:r w:rsidR="00AA3BF0" w:rsidRPr="00C3505C">
        <w:rPr>
          <w:rFonts w:ascii="Arial" w:eastAsia="Times New Roman" w:hAnsi="Arial" w:cs="Arial"/>
          <w:b/>
          <w:bCs/>
          <w:szCs w:val="22"/>
        </w:rPr>
        <w:t xml:space="preserve">egional </w:t>
      </w:r>
      <w:r w:rsidR="008B56F7" w:rsidRPr="00C3505C">
        <w:rPr>
          <w:rFonts w:ascii="Arial" w:eastAsia="Times New Roman" w:hAnsi="Arial" w:cs="Arial"/>
          <w:b/>
          <w:bCs/>
          <w:szCs w:val="22"/>
        </w:rPr>
        <w:t>F</w:t>
      </w:r>
      <w:r w:rsidR="00AA3BF0" w:rsidRPr="00C3505C">
        <w:rPr>
          <w:rFonts w:ascii="Arial" w:eastAsia="Times New Roman" w:hAnsi="Arial" w:cs="Arial"/>
          <w:b/>
          <w:bCs/>
          <w:szCs w:val="22"/>
        </w:rPr>
        <w:t xml:space="preserve">orest </w:t>
      </w:r>
      <w:r w:rsidR="008B56F7" w:rsidRPr="00C3505C">
        <w:rPr>
          <w:rFonts w:ascii="Arial" w:eastAsia="Times New Roman" w:hAnsi="Arial" w:cs="Arial"/>
          <w:b/>
          <w:bCs/>
          <w:szCs w:val="22"/>
        </w:rPr>
        <w:t>A</w:t>
      </w:r>
      <w:r w:rsidR="00AA3BF0" w:rsidRPr="00C3505C">
        <w:rPr>
          <w:rFonts w:ascii="Arial" w:eastAsia="Times New Roman" w:hAnsi="Arial" w:cs="Arial"/>
          <w:b/>
          <w:bCs/>
          <w:szCs w:val="22"/>
        </w:rPr>
        <w:t>greement</w:t>
      </w:r>
      <w:r w:rsidR="00AA3BF0" w:rsidRPr="00AA3BF0">
        <w:rPr>
          <w:rFonts w:ascii="Arial" w:eastAsia="Times New Roman" w:hAnsi="Arial" w:cs="Arial"/>
          <w:szCs w:val="22"/>
        </w:rPr>
        <w:t xml:space="preserve"> within the meaning of the </w:t>
      </w:r>
      <w:r w:rsidR="00AA3BF0" w:rsidRPr="007E2A8C">
        <w:rPr>
          <w:rFonts w:ascii="Arial" w:eastAsia="Times New Roman" w:hAnsi="Arial" w:cs="Arial"/>
          <w:i/>
          <w:szCs w:val="22"/>
        </w:rPr>
        <w:t>Regional Forest Agreements Act 2002</w:t>
      </w:r>
      <w:r w:rsidR="00AA3BF0" w:rsidRPr="00AA3BF0">
        <w:rPr>
          <w:rFonts w:ascii="Arial" w:eastAsia="Times New Roman" w:hAnsi="Arial" w:cs="Arial"/>
          <w:szCs w:val="22"/>
        </w:rPr>
        <w:t>.</w:t>
      </w:r>
      <w:proofErr w:type="gramStart"/>
      <w:r w:rsidRPr="00921913">
        <w:rPr>
          <w:rFonts w:ascii="Arial" w:eastAsia="Times New Roman" w:hAnsi="Arial" w:cs="Arial"/>
          <w:szCs w:val="22"/>
        </w:rPr>
        <w:t>"</w:t>
      </w:r>
      <w:r w:rsidR="000F72AE">
        <w:rPr>
          <w:rFonts w:ascii="Arial" w:eastAsia="Times New Roman" w:hAnsi="Arial" w:cs="Arial"/>
          <w:szCs w:val="22"/>
        </w:rPr>
        <w:t>;</w:t>
      </w:r>
      <w:proofErr w:type="gramEnd"/>
    </w:p>
    <w:p w14:paraId="54E3EC33" w14:textId="77777777" w:rsidR="00921913" w:rsidRPr="00FB6420" w:rsidRDefault="00921913"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"responsible authority"</w:t>
      </w:r>
      <w:r w:rsidRPr="00FB6420">
        <w:rPr>
          <w:rFonts w:ascii="Arial" w:eastAsia="Times New Roman" w:hAnsi="Arial" w:cs="Arial"/>
          <w:b/>
          <w:szCs w:val="22"/>
        </w:rPr>
        <w:t xml:space="preserve"> </w:t>
      </w:r>
      <w:r w:rsidRPr="00FB6420">
        <w:rPr>
          <w:rFonts w:ascii="Arial" w:hAnsi="Arial" w:cs="Arial"/>
          <w:b/>
          <w:szCs w:val="22"/>
        </w:rPr>
        <w:t>substitute</w:t>
      </w:r>
      <w:r w:rsidRPr="00FB6420">
        <w:rPr>
          <w:rFonts w:ascii="Symbol" w:eastAsia="Symbol" w:hAnsi="Symbol" w:cs="Symbol"/>
          <w:szCs w:val="22"/>
        </w:rPr>
        <w:t></w:t>
      </w:r>
    </w:p>
    <w:p w14:paraId="24AB2F8F" w14:textId="23B8C140" w:rsidR="00921913" w:rsidRPr="00FB6420" w:rsidRDefault="00921913" w:rsidP="00D968A1">
      <w:pPr>
        <w:pStyle w:val="ListParagraph"/>
        <w:spacing w:before="120" w:after="120"/>
        <w:ind w:left="2552" w:right="142"/>
        <w:contextualSpacing w:val="0"/>
        <w:rPr>
          <w:rFonts w:ascii="Arial" w:eastAsia="Times New Roman" w:hAnsi="Arial" w:cs="Arial"/>
          <w:szCs w:val="22"/>
        </w:rPr>
      </w:pPr>
      <w:r w:rsidRPr="00FB6420">
        <w:rPr>
          <w:rFonts w:ascii="Arial" w:eastAsia="Times New Roman" w:hAnsi="Arial" w:cs="Arial"/>
          <w:szCs w:val="22"/>
        </w:rPr>
        <w:t>"</w:t>
      </w:r>
      <w:r w:rsidRPr="00FB6420">
        <w:rPr>
          <w:rFonts w:ascii="Arial" w:eastAsia="Times New Roman" w:hAnsi="Arial" w:cs="Arial"/>
          <w:b/>
          <w:szCs w:val="22"/>
        </w:rPr>
        <w:t>‘responsible authority’</w:t>
      </w:r>
      <w:r w:rsidRPr="00FB6420">
        <w:rPr>
          <w:rFonts w:ascii="Arial" w:eastAsia="Times New Roman" w:hAnsi="Arial" w:cs="Arial"/>
          <w:szCs w:val="22"/>
        </w:rPr>
        <w:t xml:space="preserve"> means </w:t>
      </w:r>
      <w:r w:rsidR="003D1543">
        <w:rPr>
          <w:rFonts w:ascii="Arial" w:eastAsia="Times New Roman" w:hAnsi="Arial" w:cs="Arial"/>
          <w:szCs w:val="22"/>
        </w:rPr>
        <w:t xml:space="preserve">the person or body that is specified to be the </w:t>
      </w:r>
      <w:r w:rsidR="003D1543" w:rsidRPr="00C3505C">
        <w:rPr>
          <w:rFonts w:ascii="Arial" w:eastAsia="Times New Roman" w:hAnsi="Arial" w:cs="Arial"/>
          <w:b/>
          <w:bCs/>
          <w:szCs w:val="22"/>
        </w:rPr>
        <w:t>responsible authority</w:t>
      </w:r>
      <w:r w:rsidR="003D1543">
        <w:rPr>
          <w:rFonts w:ascii="Arial" w:eastAsia="Times New Roman" w:hAnsi="Arial" w:cs="Arial"/>
          <w:szCs w:val="22"/>
        </w:rPr>
        <w:t xml:space="preserve"> in accordance with</w:t>
      </w:r>
      <w:r w:rsidRPr="00FB6420">
        <w:rPr>
          <w:rFonts w:ascii="Arial" w:eastAsia="Times New Roman" w:hAnsi="Arial" w:cs="Arial"/>
          <w:szCs w:val="22"/>
        </w:rPr>
        <w:t xml:space="preserve"> </w:t>
      </w:r>
      <w:r w:rsidR="00AA3BF0">
        <w:rPr>
          <w:rFonts w:ascii="Arial" w:eastAsia="Times New Roman" w:hAnsi="Arial" w:cs="Arial"/>
          <w:szCs w:val="22"/>
        </w:rPr>
        <w:t xml:space="preserve">s </w:t>
      </w:r>
      <w:r w:rsidRPr="00FB6420">
        <w:rPr>
          <w:rFonts w:ascii="Arial" w:eastAsia="Times New Roman" w:hAnsi="Arial" w:cs="Arial"/>
          <w:szCs w:val="22"/>
        </w:rPr>
        <w:t xml:space="preserve">13 of the </w:t>
      </w:r>
      <w:r w:rsidRPr="00FB6420">
        <w:rPr>
          <w:rFonts w:ascii="Arial" w:eastAsia="Times New Roman" w:hAnsi="Arial" w:cs="Arial"/>
          <w:i/>
          <w:szCs w:val="22"/>
        </w:rPr>
        <w:t>Planning and Environment Act 1987</w:t>
      </w:r>
      <w:r w:rsidRPr="00FB6420">
        <w:rPr>
          <w:rFonts w:ascii="Arial" w:eastAsia="Times New Roman" w:hAnsi="Arial" w:cs="Arial"/>
          <w:szCs w:val="22"/>
        </w:rPr>
        <w:t xml:space="preserve">. </w:t>
      </w:r>
    </w:p>
    <w:p w14:paraId="564C449C" w14:textId="01C9CC82" w:rsidR="00921913" w:rsidRPr="00FB6420" w:rsidRDefault="00921913" w:rsidP="00D968A1">
      <w:pPr>
        <w:pStyle w:val="ListParagraph"/>
        <w:spacing w:before="120" w:after="120"/>
        <w:ind w:left="2552" w:right="142"/>
        <w:contextualSpacing w:val="0"/>
        <w:rPr>
          <w:rFonts w:ascii="Arial" w:eastAsia="Times New Roman" w:hAnsi="Arial" w:cs="Arial"/>
          <w:szCs w:val="22"/>
        </w:rPr>
      </w:pPr>
      <w:r w:rsidRPr="00C3505C">
        <w:rPr>
          <w:rFonts w:ascii="Arial" w:eastAsia="Times New Roman" w:hAnsi="Arial" w:cs="Arial"/>
          <w:b/>
          <w:bCs/>
          <w:szCs w:val="22"/>
        </w:rPr>
        <w:t>Note</w:t>
      </w:r>
      <w:r w:rsidR="008E6CC1" w:rsidRPr="00C3505C">
        <w:rPr>
          <w:rFonts w:ascii="Arial" w:eastAsia="Times New Roman" w:hAnsi="Arial" w:cs="Arial"/>
          <w:b/>
          <w:bCs/>
          <w:szCs w:val="22"/>
        </w:rPr>
        <w:t>:</w:t>
      </w:r>
      <w:r w:rsidRPr="00FB6420">
        <w:rPr>
          <w:rFonts w:ascii="Arial" w:eastAsia="Times New Roman" w:hAnsi="Arial" w:cs="Arial"/>
          <w:szCs w:val="22"/>
        </w:rPr>
        <w:t xml:space="preserve"> Generally (but not always) the </w:t>
      </w:r>
      <w:r w:rsidRPr="00C3505C">
        <w:rPr>
          <w:rFonts w:ascii="Arial" w:eastAsia="Times New Roman" w:hAnsi="Arial" w:cs="Arial"/>
          <w:b/>
          <w:bCs/>
          <w:szCs w:val="22"/>
        </w:rPr>
        <w:t>responsible authority</w:t>
      </w:r>
      <w:r w:rsidRPr="00FB6420">
        <w:rPr>
          <w:rFonts w:ascii="Arial" w:eastAsia="Times New Roman" w:hAnsi="Arial" w:cs="Arial"/>
          <w:szCs w:val="22"/>
        </w:rPr>
        <w:t xml:space="preserve"> is the </w:t>
      </w:r>
      <w:r w:rsidRPr="00FB6420">
        <w:rPr>
          <w:rFonts w:ascii="Arial" w:eastAsia="Times New Roman" w:hAnsi="Arial" w:cs="Arial"/>
          <w:b/>
          <w:szCs w:val="22"/>
        </w:rPr>
        <w:t>local government</w:t>
      </w:r>
      <w:r w:rsidRPr="00FB6420">
        <w:rPr>
          <w:rFonts w:ascii="Arial" w:eastAsia="Times New Roman" w:hAnsi="Arial" w:cs="Arial"/>
          <w:szCs w:val="22"/>
        </w:rPr>
        <w:t xml:space="preserve"> responsible for administering the local planning scheme.  It is the </w:t>
      </w:r>
      <w:r w:rsidRPr="00C3505C">
        <w:rPr>
          <w:rFonts w:ascii="Arial" w:eastAsia="Times New Roman" w:hAnsi="Arial" w:cs="Arial"/>
          <w:b/>
          <w:bCs/>
          <w:szCs w:val="22"/>
        </w:rPr>
        <w:t>responsible authority</w:t>
      </w:r>
      <w:r w:rsidRPr="00FB6420">
        <w:rPr>
          <w:rFonts w:ascii="Arial" w:eastAsia="Times New Roman" w:hAnsi="Arial" w:cs="Arial"/>
          <w:szCs w:val="22"/>
        </w:rPr>
        <w:t xml:space="preserve"> that administers the operation of the </w:t>
      </w:r>
      <w:r w:rsidRPr="00FB6420">
        <w:rPr>
          <w:rFonts w:ascii="Arial" w:eastAsia="Times New Roman" w:hAnsi="Arial" w:cs="Arial"/>
          <w:b/>
          <w:szCs w:val="22"/>
        </w:rPr>
        <w:t>Code</w:t>
      </w:r>
      <w:r w:rsidRPr="00FB6420">
        <w:rPr>
          <w:rFonts w:ascii="Arial" w:eastAsia="Times New Roman" w:hAnsi="Arial" w:cs="Arial"/>
          <w:szCs w:val="22"/>
        </w:rPr>
        <w:t xml:space="preserve"> on </w:t>
      </w:r>
      <w:r w:rsidRPr="00FB6420">
        <w:rPr>
          <w:rFonts w:ascii="Arial" w:eastAsia="Times New Roman" w:hAnsi="Arial" w:cs="Times New Roman"/>
          <w:b/>
          <w:szCs w:val="22"/>
        </w:rPr>
        <w:t>private land</w:t>
      </w:r>
      <w:r w:rsidRPr="00FB6420">
        <w:rPr>
          <w:rFonts w:ascii="Arial" w:eastAsia="Times New Roman" w:hAnsi="Arial" w:cs="Arial"/>
          <w:szCs w:val="22"/>
        </w:rPr>
        <w:t xml:space="preserve"> and for </w:t>
      </w:r>
      <w:r w:rsidRPr="00FB6420">
        <w:rPr>
          <w:rFonts w:ascii="Arial" w:eastAsia="Times New Roman" w:hAnsi="Arial" w:cs="Arial"/>
          <w:b/>
          <w:szCs w:val="22"/>
        </w:rPr>
        <w:t>plantations</w:t>
      </w:r>
      <w:r w:rsidRPr="00FB6420">
        <w:rPr>
          <w:rFonts w:ascii="Arial" w:eastAsia="Times New Roman" w:hAnsi="Arial" w:cs="Arial"/>
          <w:szCs w:val="22"/>
        </w:rPr>
        <w:t>.</w:t>
      </w:r>
      <w:proofErr w:type="gramStart"/>
      <w:r w:rsidRPr="00FB6420">
        <w:rPr>
          <w:rFonts w:ascii="Arial" w:eastAsia="Times New Roman" w:hAnsi="Arial" w:cs="Arial"/>
          <w:szCs w:val="22"/>
        </w:rPr>
        <w:t>"</w:t>
      </w:r>
      <w:r w:rsidR="000F72AE">
        <w:rPr>
          <w:rFonts w:ascii="Arial" w:eastAsia="Times New Roman" w:hAnsi="Arial" w:cs="Arial"/>
          <w:szCs w:val="22"/>
        </w:rPr>
        <w:t>;</w:t>
      </w:r>
      <w:proofErr w:type="gramEnd"/>
    </w:p>
    <w:p w14:paraId="422E15F3" w14:textId="3F291EA7" w:rsidR="00921913" w:rsidRPr="00FB6420" w:rsidRDefault="00921913"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 xml:space="preserve">"Secretary" </w:t>
      </w:r>
      <w:r w:rsidR="00FB6420" w:rsidRPr="00FB6420">
        <w:rPr>
          <w:rFonts w:ascii="Arial" w:hAnsi="Arial" w:cs="Arial"/>
          <w:b/>
          <w:szCs w:val="22"/>
        </w:rPr>
        <w:t>substitute</w:t>
      </w:r>
      <w:r w:rsidR="00FB6420" w:rsidRPr="00FB6420">
        <w:rPr>
          <w:rFonts w:ascii="Symbol" w:eastAsia="Symbol" w:hAnsi="Symbol" w:cs="Symbol"/>
          <w:szCs w:val="22"/>
        </w:rPr>
        <w:t></w:t>
      </w:r>
    </w:p>
    <w:p w14:paraId="4A70850C" w14:textId="3C93B523" w:rsidR="00921913" w:rsidRPr="00FB6420" w:rsidRDefault="00FB6420" w:rsidP="00D968A1">
      <w:pPr>
        <w:pStyle w:val="ListParagraph"/>
        <w:spacing w:before="120" w:after="120"/>
        <w:ind w:left="2552" w:right="142"/>
        <w:contextualSpacing w:val="0"/>
        <w:rPr>
          <w:rFonts w:ascii="Arial" w:eastAsia="Times New Roman" w:hAnsi="Arial" w:cs="Arial"/>
          <w:szCs w:val="22"/>
        </w:rPr>
      </w:pPr>
      <w:r w:rsidRPr="00FB6420">
        <w:rPr>
          <w:rFonts w:ascii="Arial" w:eastAsia="Times New Roman" w:hAnsi="Arial" w:cs="Arial"/>
          <w:szCs w:val="22"/>
        </w:rPr>
        <w:t>"</w:t>
      </w:r>
      <w:r w:rsidR="00921913" w:rsidRPr="00FB6420">
        <w:rPr>
          <w:rFonts w:ascii="Arial" w:eastAsia="Times New Roman" w:hAnsi="Arial" w:cs="Arial"/>
          <w:b/>
          <w:szCs w:val="22"/>
        </w:rPr>
        <w:t>‘Secretary’</w:t>
      </w:r>
      <w:r w:rsidR="00921913" w:rsidRPr="00FB6420">
        <w:rPr>
          <w:rFonts w:ascii="Arial" w:eastAsia="Times New Roman" w:hAnsi="Arial" w:cs="Arial"/>
          <w:szCs w:val="22"/>
        </w:rPr>
        <w:t xml:space="preserve"> means the body corporate established by Part 2 of the </w:t>
      </w:r>
      <w:r w:rsidR="00921913" w:rsidRPr="00FB6420">
        <w:rPr>
          <w:rFonts w:ascii="Arial" w:eastAsia="Times New Roman" w:hAnsi="Arial" w:cs="Arial"/>
          <w:i/>
          <w:szCs w:val="22"/>
        </w:rPr>
        <w:t>Conservation, Forests and Lands Act 1987</w:t>
      </w:r>
      <w:r w:rsidR="00921913" w:rsidRPr="00FB6420">
        <w:rPr>
          <w:rFonts w:ascii="Arial" w:eastAsia="Times New Roman" w:hAnsi="Arial" w:cs="Arial"/>
          <w:szCs w:val="22"/>
        </w:rPr>
        <w:t>.</w:t>
      </w:r>
      <w:proofErr w:type="gramStart"/>
      <w:r w:rsidRPr="00FB6420">
        <w:rPr>
          <w:rFonts w:ascii="Arial" w:eastAsia="Times New Roman" w:hAnsi="Arial" w:cs="Arial"/>
          <w:szCs w:val="22"/>
        </w:rPr>
        <w:t>"</w:t>
      </w:r>
      <w:r w:rsidR="000F72AE">
        <w:rPr>
          <w:rFonts w:ascii="Arial" w:eastAsia="Times New Roman" w:hAnsi="Arial" w:cs="Arial"/>
          <w:szCs w:val="22"/>
        </w:rPr>
        <w:t>;</w:t>
      </w:r>
      <w:proofErr w:type="gramEnd"/>
    </w:p>
    <w:p w14:paraId="3E891BF2" w14:textId="68C73207" w:rsidR="00921913" w:rsidRPr="00FB6420" w:rsidRDefault="00921913" w:rsidP="004F7043">
      <w:pPr>
        <w:pStyle w:val="ListParagraph"/>
        <w:numPr>
          <w:ilvl w:val="0"/>
          <w:numId w:val="20"/>
        </w:numPr>
        <w:spacing w:before="120" w:after="120"/>
        <w:ind w:left="2552" w:hanging="851"/>
        <w:contextualSpacing w:val="0"/>
        <w:rPr>
          <w:rFonts w:ascii="Arial" w:eastAsia="Times New Roman" w:hAnsi="Arial" w:cs="Arial"/>
          <w:b/>
          <w:szCs w:val="22"/>
        </w:rPr>
      </w:pPr>
      <w:r w:rsidRPr="00B9080B">
        <w:rPr>
          <w:rFonts w:ascii="Arial" w:eastAsia="Times New Roman" w:hAnsi="Arial" w:cs="Arial"/>
          <w:szCs w:val="22"/>
        </w:rPr>
        <w:t>"State forest"</w:t>
      </w:r>
      <w:r w:rsidR="00FB6420" w:rsidRPr="00B9080B">
        <w:rPr>
          <w:rFonts w:ascii="Arial" w:eastAsia="Times New Roman" w:hAnsi="Arial" w:cs="Arial"/>
          <w:szCs w:val="22"/>
        </w:rPr>
        <w:t xml:space="preserve"> </w:t>
      </w:r>
      <w:r w:rsidR="00FB6420" w:rsidRPr="00FB6420">
        <w:rPr>
          <w:rFonts w:ascii="Arial" w:hAnsi="Arial" w:cs="Arial"/>
          <w:b/>
          <w:szCs w:val="22"/>
        </w:rPr>
        <w:t>substitute</w:t>
      </w:r>
      <w:r w:rsidR="00FB6420" w:rsidRPr="00FB6420">
        <w:rPr>
          <w:rFonts w:ascii="Symbol" w:eastAsia="Symbol" w:hAnsi="Symbol" w:cs="Symbol"/>
          <w:szCs w:val="22"/>
        </w:rPr>
        <w:t></w:t>
      </w:r>
    </w:p>
    <w:p w14:paraId="7747384B" w14:textId="558E37FC" w:rsidR="0003288A" w:rsidRPr="00D968A1" w:rsidRDefault="00921913" w:rsidP="00D968A1">
      <w:pPr>
        <w:pStyle w:val="ListParagraph"/>
        <w:spacing w:before="120" w:after="120"/>
        <w:ind w:left="2552" w:right="142"/>
        <w:contextualSpacing w:val="0"/>
        <w:rPr>
          <w:rFonts w:ascii="Arial" w:eastAsia="Times New Roman" w:hAnsi="Arial" w:cs="Arial"/>
          <w:szCs w:val="22"/>
        </w:rPr>
      </w:pPr>
      <w:r w:rsidRPr="00D968A1">
        <w:rPr>
          <w:rFonts w:ascii="Arial" w:eastAsia="Times New Roman" w:hAnsi="Arial" w:cs="Arial"/>
          <w:szCs w:val="22"/>
        </w:rPr>
        <w:t>"</w:t>
      </w:r>
      <w:r w:rsidRPr="00D968A1">
        <w:rPr>
          <w:rFonts w:ascii="Arial" w:eastAsia="Times New Roman" w:hAnsi="Arial" w:cs="Arial"/>
          <w:b/>
          <w:szCs w:val="22"/>
        </w:rPr>
        <w:t>‘State forest’</w:t>
      </w:r>
      <w:r w:rsidRPr="00D968A1">
        <w:rPr>
          <w:rFonts w:ascii="Arial" w:eastAsia="Times New Roman" w:hAnsi="Arial" w:cs="Arial"/>
          <w:szCs w:val="22"/>
        </w:rPr>
        <w:t xml:space="preserve"> </w:t>
      </w:r>
      <w:r w:rsidR="008D6F0A" w:rsidRPr="00D968A1">
        <w:rPr>
          <w:rFonts w:ascii="Arial" w:eastAsia="Times New Roman" w:hAnsi="Arial" w:cs="Arial"/>
          <w:szCs w:val="22"/>
        </w:rPr>
        <w:t>means</w:t>
      </w:r>
      <w:r w:rsidR="0003288A" w:rsidRPr="00D968A1">
        <w:rPr>
          <w:rFonts w:ascii="Arial" w:eastAsia="Times New Roman" w:hAnsi="Arial" w:cs="Arial"/>
          <w:szCs w:val="22"/>
        </w:rPr>
        <w:t>:</w:t>
      </w:r>
    </w:p>
    <w:p w14:paraId="39A8639E" w14:textId="77777777" w:rsidR="00D968A1"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w:t>
      </w:r>
      <w:r w:rsidRPr="00D968A1">
        <w:rPr>
          <w:rFonts w:ascii="Arial" w:hAnsi="Arial" w:cs="Arial"/>
          <w:sz w:val="22"/>
          <w:szCs w:val="22"/>
        </w:rPr>
        <w:tab/>
      </w:r>
      <w:r w:rsidR="00112AF2" w:rsidRPr="00D968A1">
        <w:rPr>
          <w:rFonts w:ascii="Arial" w:hAnsi="Arial" w:cs="Arial"/>
          <w:sz w:val="22"/>
          <w:szCs w:val="22"/>
        </w:rPr>
        <w:t>"S</w:t>
      </w:r>
      <w:r w:rsidR="008D6F0A" w:rsidRPr="00D968A1">
        <w:rPr>
          <w:rFonts w:ascii="Arial" w:hAnsi="Arial" w:cs="Arial"/>
          <w:sz w:val="22"/>
          <w:szCs w:val="22"/>
        </w:rPr>
        <w:t>tate forest</w:t>
      </w:r>
      <w:r w:rsidR="00112AF2" w:rsidRPr="00D968A1">
        <w:rPr>
          <w:rFonts w:ascii="Arial" w:hAnsi="Arial" w:cs="Arial"/>
          <w:sz w:val="22"/>
          <w:szCs w:val="22"/>
        </w:rPr>
        <w:t>"</w:t>
      </w:r>
      <w:r w:rsidR="008D6F0A" w:rsidRPr="00D968A1">
        <w:rPr>
          <w:rFonts w:ascii="Arial" w:hAnsi="Arial" w:cs="Arial"/>
          <w:sz w:val="22"/>
          <w:szCs w:val="22"/>
        </w:rPr>
        <w:t xml:space="preserve"> within the meaning of </w:t>
      </w:r>
      <w:r w:rsidR="00921913" w:rsidRPr="00D968A1">
        <w:rPr>
          <w:rFonts w:ascii="Arial" w:hAnsi="Arial" w:cs="Arial"/>
          <w:sz w:val="22"/>
          <w:szCs w:val="22"/>
        </w:rPr>
        <w:t xml:space="preserve">the </w:t>
      </w:r>
      <w:r w:rsidR="00921913" w:rsidRPr="00D968A1">
        <w:rPr>
          <w:rFonts w:ascii="Arial" w:hAnsi="Arial" w:cs="Arial"/>
          <w:i/>
          <w:sz w:val="22"/>
          <w:szCs w:val="22"/>
        </w:rPr>
        <w:t>Forests Act 1958</w:t>
      </w:r>
      <w:r w:rsidR="008D6F0A" w:rsidRPr="00D968A1">
        <w:rPr>
          <w:rFonts w:ascii="Arial" w:hAnsi="Arial" w:cs="Arial"/>
          <w:sz w:val="22"/>
          <w:szCs w:val="22"/>
        </w:rPr>
        <w:t>;</w:t>
      </w:r>
      <w:r w:rsidR="00921913" w:rsidRPr="00D968A1">
        <w:rPr>
          <w:rFonts w:ascii="Arial" w:hAnsi="Arial" w:cs="Arial"/>
          <w:sz w:val="22"/>
          <w:szCs w:val="22"/>
        </w:rPr>
        <w:t xml:space="preserve"> </w:t>
      </w:r>
      <w:r w:rsidR="003D1543" w:rsidRPr="00D968A1">
        <w:rPr>
          <w:rFonts w:ascii="Arial" w:hAnsi="Arial" w:cs="Arial"/>
          <w:sz w:val="22"/>
          <w:szCs w:val="22"/>
        </w:rPr>
        <w:t>and</w:t>
      </w:r>
      <w:r w:rsidR="00921913" w:rsidRPr="00D968A1">
        <w:rPr>
          <w:rFonts w:ascii="Arial" w:hAnsi="Arial" w:cs="Arial"/>
          <w:sz w:val="22"/>
          <w:szCs w:val="22"/>
        </w:rPr>
        <w:t xml:space="preserve"> </w:t>
      </w:r>
    </w:p>
    <w:p w14:paraId="3E3E7BCA" w14:textId="4E1EC8E0" w:rsidR="00921913" w:rsidRPr="00D968A1" w:rsidRDefault="00D968A1" w:rsidP="00D968A1">
      <w:pPr>
        <w:pStyle w:val="Body"/>
        <w:spacing w:before="120" w:line="240" w:lineRule="auto"/>
        <w:ind w:left="3402" w:right="141" w:hanging="850"/>
        <w:rPr>
          <w:rFonts w:ascii="Arial" w:hAnsi="Arial" w:cs="Arial"/>
          <w:sz w:val="22"/>
          <w:szCs w:val="22"/>
        </w:rPr>
      </w:pPr>
      <w:r w:rsidRPr="00D968A1">
        <w:rPr>
          <w:rFonts w:ascii="Arial" w:hAnsi="Arial" w:cs="Arial"/>
          <w:sz w:val="22"/>
          <w:szCs w:val="22"/>
        </w:rPr>
        <w:t>ii.</w:t>
      </w:r>
      <w:r w:rsidRPr="00D968A1">
        <w:rPr>
          <w:rFonts w:ascii="Arial" w:hAnsi="Arial" w:cs="Arial"/>
          <w:sz w:val="22"/>
          <w:szCs w:val="22"/>
        </w:rPr>
        <w:tab/>
      </w:r>
      <w:r w:rsidR="00921913" w:rsidRPr="00D968A1">
        <w:rPr>
          <w:rFonts w:ascii="Arial" w:hAnsi="Arial" w:cs="Arial"/>
          <w:sz w:val="22"/>
          <w:szCs w:val="22"/>
        </w:rPr>
        <w:t xml:space="preserve">any other category of </w:t>
      </w:r>
      <w:r w:rsidR="00921913" w:rsidRPr="00D968A1">
        <w:rPr>
          <w:rFonts w:ascii="Arial" w:hAnsi="Arial" w:cs="Arial"/>
          <w:b/>
          <w:sz w:val="22"/>
          <w:szCs w:val="22"/>
        </w:rPr>
        <w:t>public land</w:t>
      </w:r>
      <w:r w:rsidR="00921913" w:rsidRPr="00D968A1">
        <w:rPr>
          <w:rFonts w:ascii="Arial" w:hAnsi="Arial" w:cs="Arial"/>
          <w:sz w:val="22"/>
          <w:szCs w:val="22"/>
        </w:rPr>
        <w:t xml:space="preserve"> where </w:t>
      </w:r>
      <w:r w:rsidR="00921913" w:rsidRPr="00D968A1">
        <w:rPr>
          <w:rFonts w:ascii="Arial" w:hAnsi="Arial" w:cs="Arial"/>
          <w:b/>
          <w:sz w:val="22"/>
          <w:szCs w:val="22"/>
        </w:rPr>
        <w:t>timber harvesting operations</w:t>
      </w:r>
      <w:r w:rsidR="00921913" w:rsidRPr="00D968A1">
        <w:rPr>
          <w:rFonts w:ascii="Arial" w:hAnsi="Arial" w:cs="Arial"/>
          <w:sz w:val="22"/>
          <w:szCs w:val="22"/>
        </w:rPr>
        <w:t xml:space="preserve"> </w:t>
      </w:r>
      <w:r w:rsidR="00112AF2" w:rsidRPr="00D968A1">
        <w:rPr>
          <w:rFonts w:ascii="Arial" w:hAnsi="Arial" w:cs="Arial"/>
          <w:sz w:val="22"/>
          <w:szCs w:val="22"/>
        </w:rPr>
        <w:t>occur or are proposed to occur</w:t>
      </w:r>
      <w:r w:rsidR="00921913" w:rsidRPr="00D968A1">
        <w:rPr>
          <w:rFonts w:ascii="Arial" w:hAnsi="Arial" w:cs="Arial"/>
          <w:sz w:val="22"/>
          <w:szCs w:val="22"/>
        </w:rPr>
        <w:t>.</w:t>
      </w:r>
      <w:proofErr w:type="gramStart"/>
      <w:r w:rsidR="00921913" w:rsidRPr="00D968A1">
        <w:rPr>
          <w:rFonts w:ascii="Arial" w:hAnsi="Arial" w:cs="Arial"/>
          <w:sz w:val="22"/>
          <w:szCs w:val="22"/>
        </w:rPr>
        <w:t>"</w:t>
      </w:r>
      <w:r w:rsidR="000F72AE" w:rsidRPr="00D968A1">
        <w:rPr>
          <w:rFonts w:ascii="Arial" w:hAnsi="Arial" w:cs="Arial"/>
          <w:sz w:val="22"/>
          <w:szCs w:val="22"/>
        </w:rPr>
        <w:t>;</w:t>
      </w:r>
      <w:proofErr w:type="gramEnd"/>
    </w:p>
    <w:p w14:paraId="2A33ECC1" w14:textId="2E1BFD6E" w:rsidR="0029719D" w:rsidRPr="00557CB7" w:rsidRDefault="00B9080B" w:rsidP="004F7043">
      <w:pPr>
        <w:pStyle w:val="ListParagraph"/>
        <w:numPr>
          <w:ilvl w:val="0"/>
          <w:numId w:val="20"/>
        </w:numPr>
        <w:spacing w:before="120" w:after="120"/>
        <w:ind w:left="2552" w:hanging="851"/>
        <w:contextualSpacing w:val="0"/>
        <w:rPr>
          <w:rFonts w:ascii="Arial" w:hAnsi="Arial" w:cs="Arial"/>
        </w:rPr>
      </w:pPr>
      <w:r w:rsidRPr="00557CB7">
        <w:rPr>
          <w:rFonts w:ascii="Arial" w:hAnsi="Arial" w:cs="Arial"/>
        </w:rPr>
        <w:t>"temporary stream"</w:t>
      </w:r>
      <w:r w:rsidR="002025EE" w:rsidRPr="00557CB7">
        <w:rPr>
          <w:rFonts w:ascii="Arial" w:hAnsi="Arial" w:cs="Arial"/>
        </w:rPr>
        <w:t xml:space="preserve"> </w:t>
      </w:r>
      <w:r w:rsidR="002025EE" w:rsidRPr="00557CB7">
        <w:rPr>
          <w:rFonts w:ascii="Arial" w:hAnsi="Arial" w:cs="Arial"/>
          <w:b/>
          <w:szCs w:val="22"/>
        </w:rPr>
        <w:t>substitute</w:t>
      </w:r>
      <w:r w:rsidR="002025EE" w:rsidRPr="00557CB7">
        <w:rPr>
          <w:rFonts w:ascii="Symbol" w:eastAsia="Symbol" w:hAnsi="Symbol" w:cs="Symbol"/>
          <w:szCs w:val="22"/>
        </w:rPr>
        <w:t></w:t>
      </w:r>
    </w:p>
    <w:p w14:paraId="52A23409" w14:textId="5EF130D3" w:rsidR="00B9080B" w:rsidRPr="002025EE" w:rsidRDefault="00B9080B" w:rsidP="004F7043">
      <w:pPr>
        <w:pStyle w:val="ListParagraph"/>
        <w:spacing w:before="120" w:after="120"/>
        <w:ind w:left="2552" w:right="142"/>
        <w:contextualSpacing w:val="0"/>
        <w:rPr>
          <w:rFonts w:ascii="Arial" w:eastAsia="Times New Roman" w:hAnsi="Arial" w:cs="Arial"/>
          <w:szCs w:val="22"/>
        </w:rPr>
      </w:pPr>
      <w:r w:rsidRPr="00557CB7">
        <w:rPr>
          <w:rFonts w:ascii="Arial" w:eastAsia="Times New Roman" w:hAnsi="Arial" w:cs="Arial"/>
          <w:szCs w:val="22"/>
        </w:rPr>
        <w:t>"</w:t>
      </w:r>
      <w:r w:rsidRPr="00557CB7">
        <w:rPr>
          <w:rFonts w:ascii="Arial" w:eastAsia="Times New Roman" w:hAnsi="Arial" w:cs="Arial"/>
          <w:b/>
          <w:szCs w:val="22"/>
        </w:rPr>
        <w:t>‘temporary stream’</w:t>
      </w:r>
      <w:r w:rsidRPr="00557CB7">
        <w:rPr>
          <w:rFonts w:ascii="Arial" w:eastAsia="Times New Roman" w:hAnsi="Arial" w:cs="Arial"/>
          <w:szCs w:val="22"/>
        </w:rPr>
        <w:t xml:space="preserve"> means a stream that has a clearly defined continuous channel or streambed and flow during certain seasonal periods of the year, such</w:t>
      </w:r>
      <w:r w:rsidRPr="002025EE">
        <w:rPr>
          <w:rFonts w:ascii="Arial" w:eastAsia="Times New Roman" w:hAnsi="Arial" w:cs="Arial"/>
          <w:szCs w:val="22"/>
        </w:rPr>
        <w:t xml:space="preserve"> as following snowmelt, but not throughout the year. </w:t>
      </w:r>
      <w:r w:rsidRPr="00C3505C">
        <w:rPr>
          <w:rFonts w:ascii="Arial" w:eastAsia="Times New Roman" w:hAnsi="Arial" w:cs="Arial"/>
          <w:b/>
          <w:szCs w:val="22"/>
        </w:rPr>
        <w:t>Temporary streams</w:t>
      </w:r>
      <w:r w:rsidRPr="002025EE">
        <w:rPr>
          <w:rFonts w:ascii="Arial" w:eastAsia="Times New Roman" w:hAnsi="Arial" w:cs="Arial"/>
          <w:szCs w:val="22"/>
        </w:rPr>
        <w:t xml:space="preserve"> contain distinctive </w:t>
      </w:r>
      <w:r w:rsidRPr="002025EE">
        <w:rPr>
          <w:rFonts w:ascii="Arial" w:eastAsia="Times New Roman" w:hAnsi="Arial" w:cs="Arial"/>
          <w:b/>
          <w:szCs w:val="22"/>
        </w:rPr>
        <w:t>riparian vegetation</w:t>
      </w:r>
      <w:r w:rsidRPr="002025EE">
        <w:rPr>
          <w:rFonts w:ascii="Arial" w:eastAsia="Times New Roman" w:hAnsi="Arial" w:cs="Arial"/>
          <w:szCs w:val="22"/>
        </w:rPr>
        <w:t xml:space="preserve"> (except where previously removed by human activity, and </w:t>
      </w:r>
      <w:proofErr w:type="gramStart"/>
      <w:r w:rsidRPr="002025EE">
        <w:rPr>
          <w:rFonts w:ascii="Arial" w:eastAsia="Times New Roman" w:hAnsi="Arial" w:cs="Arial"/>
          <w:szCs w:val="22"/>
        </w:rPr>
        <w:t xml:space="preserve">not including </w:t>
      </w:r>
      <w:r w:rsidR="00E63E7C" w:rsidRPr="00E63E7C">
        <w:rPr>
          <w:rFonts w:ascii="Arial" w:eastAsia="Times New Roman" w:hAnsi="Arial" w:cs="Arial"/>
          <w:szCs w:val="22"/>
        </w:rPr>
        <w:t xml:space="preserve">River Red Gum </w:t>
      </w:r>
      <w:r w:rsidR="00E63E7C">
        <w:rPr>
          <w:rFonts w:ascii="Arial" w:eastAsia="Times New Roman" w:hAnsi="Arial" w:cs="Arial"/>
          <w:szCs w:val="22"/>
        </w:rPr>
        <w:t>(</w:t>
      </w:r>
      <w:r w:rsidRPr="002025EE">
        <w:rPr>
          <w:rFonts w:ascii="Arial" w:eastAsia="Times New Roman" w:hAnsi="Arial" w:cs="Arial"/>
          <w:i/>
          <w:szCs w:val="22"/>
        </w:rPr>
        <w:t>E</w:t>
      </w:r>
      <w:r w:rsidR="00E63E7C" w:rsidRPr="00E63E7C">
        <w:rPr>
          <w:rFonts w:ascii="Arial" w:eastAsia="Times New Roman" w:hAnsi="Arial" w:cs="Arial"/>
          <w:i/>
          <w:szCs w:val="22"/>
        </w:rPr>
        <w:t>ucalyptus</w:t>
      </w:r>
      <w:r w:rsidRPr="002025EE">
        <w:rPr>
          <w:rFonts w:ascii="Arial" w:eastAsia="Times New Roman" w:hAnsi="Arial" w:cs="Arial"/>
          <w:i/>
          <w:szCs w:val="22"/>
        </w:rPr>
        <w:t xml:space="preserve"> camaldulensis</w:t>
      </w:r>
      <w:r w:rsidRPr="002025EE">
        <w:rPr>
          <w:rFonts w:ascii="Arial" w:eastAsia="Times New Roman" w:hAnsi="Arial" w:cs="Arial"/>
          <w:szCs w:val="22"/>
        </w:rPr>
        <w:t>)</w:t>
      </w:r>
      <w:r w:rsidR="00E63E7C">
        <w:rPr>
          <w:rFonts w:ascii="Arial" w:eastAsia="Times New Roman" w:hAnsi="Arial" w:cs="Arial"/>
          <w:szCs w:val="22"/>
        </w:rPr>
        <w:t>)</w:t>
      </w:r>
      <w:r w:rsidRPr="002025EE">
        <w:rPr>
          <w:rFonts w:ascii="Arial" w:eastAsia="Times New Roman" w:hAnsi="Arial" w:cs="Arial"/>
          <w:szCs w:val="22"/>
        </w:rPr>
        <w:t>,</w:t>
      </w:r>
      <w:proofErr w:type="gramEnd"/>
      <w:r w:rsidRPr="002025EE">
        <w:rPr>
          <w:rFonts w:ascii="Arial" w:eastAsia="Times New Roman" w:hAnsi="Arial" w:cs="Arial"/>
          <w:szCs w:val="22"/>
        </w:rPr>
        <w:t xml:space="preserve"> indicative of periods of </w:t>
      </w:r>
      <w:r w:rsidRPr="002025EE">
        <w:rPr>
          <w:rFonts w:ascii="Arial" w:eastAsia="Times New Roman" w:hAnsi="Arial" w:cs="Arial"/>
          <w:b/>
          <w:szCs w:val="22"/>
        </w:rPr>
        <w:t>saturation</w:t>
      </w:r>
      <w:r w:rsidRPr="002025EE">
        <w:rPr>
          <w:rFonts w:ascii="Arial" w:eastAsia="Times New Roman" w:hAnsi="Arial" w:cs="Arial"/>
          <w:szCs w:val="22"/>
        </w:rPr>
        <w:t xml:space="preserve"> and </w:t>
      </w:r>
      <w:r w:rsidRPr="002025EE">
        <w:rPr>
          <w:rFonts w:ascii="Arial" w:eastAsia="Times New Roman" w:hAnsi="Arial" w:cs="Arial"/>
          <w:szCs w:val="22"/>
        </w:rPr>
        <w:lastRenderedPageBreak/>
        <w:t xml:space="preserve">distinguishable from vegetation communities in surrounding areas. </w:t>
      </w:r>
      <w:r w:rsidRPr="00C3505C">
        <w:rPr>
          <w:rFonts w:ascii="Arial" w:eastAsia="Times New Roman" w:hAnsi="Arial" w:cs="Arial"/>
          <w:b/>
          <w:bCs/>
          <w:szCs w:val="22"/>
        </w:rPr>
        <w:t>Note:</w:t>
      </w:r>
      <w:r w:rsidRPr="002025EE">
        <w:rPr>
          <w:rFonts w:ascii="Arial" w:eastAsia="Times New Roman" w:hAnsi="Arial" w:cs="Arial"/>
          <w:szCs w:val="22"/>
        </w:rPr>
        <w:t xml:space="preserve"> in </w:t>
      </w:r>
      <w:r w:rsidRPr="002025EE">
        <w:rPr>
          <w:rFonts w:ascii="Arial" w:eastAsia="Times New Roman" w:hAnsi="Arial" w:cs="Arial"/>
          <w:b/>
          <w:szCs w:val="22"/>
        </w:rPr>
        <w:t>native forests</w:t>
      </w:r>
      <w:r w:rsidRPr="002025EE">
        <w:rPr>
          <w:rFonts w:ascii="Arial" w:eastAsia="Times New Roman" w:hAnsi="Arial" w:cs="Arial"/>
          <w:szCs w:val="22"/>
        </w:rPr>
        <w:t xml:space="preserve">, </w:t>
      </w:r>
      <w:r w:rsidRPr="002025EE">
        <w:rPr>
          <w:rFonts w:ascii="Arial" w:eastAsia="Times New Roman" w:hAnsi="Arial" w:cs="Arial"/>
          <w:b/>
          <w:szCs w:val="22"/>
        </w:rPr>
        <w:t>temporary streams</w:t>
      </w:r>
      <w:r w:rsidRPr="002025EE">
        <w:rPr>
          <w:rFonts w:ascii="Arial" w:eastAsia="Times New Roman" w:hAnsi="Arial" w:cs="Arial"/>
          <w:szCs w:val="22"/>
        </w:rPr>
        <w:t xml:space="preserve"> may be protected from harvesting by </w:t>
      </w:r>
      <w:r w:rsidRPr="002025EE">
        <w:rPr>
          <w:rFonts w:ascii="Arial" w:eastAsia="Times New Roman" w:hAnsi="Arial" w:cs="Arial"/>
          <w:b/>
          <w:szCs w:val="22"/>
        </w:rPr>
        <w:t>buffers</w:t>
      </w:r>
      <w:r w:rsidRPr="002025EE">
        <w:rPr>
          <w:rFonts w:ascii="Arial" w:eastAsia="Times New Roman" w:hAnsi="Arial" w:cs="Arial"/>
          <w:szCs w:val="22"/>
        </w:rPr>
        <w:t xml:space="preserve"> or </w:t>
      </w:r>
      <w:r w:rsidRPr="002025EE">
        <w:rPr>
          <w:rFonts w:ascii="Arial" w:eastAsia="Times New Roman" w:hAnsi="Arial" w:cs="Arial"/>
          <w:b/>
          <w:szCs w:val="22"/>
        </w:rPr>
        <w:t>filter strips</w:t>
      </w:r>
      <w:r w:rsidRPr="002025EE">
        <w:rPr>
          <w:rFonts w:ascii="Arial" w:eastAsia="Times New Roman" w:hAnsi="Arial" w:cs="Arial"/>
          <w:szCs w:val="22"/>
        </w:rPr>
        <w:t xml:space="preserve"> (Figure 3). Refer to the </w:t>
      </w:r>
      <w:r w:rsidRPr="002025EE">
        <w:rPr>
          <w:rFonts w:ascii="Arial" w:eastAsia="Times New Roman" w:hAnsi="Arial" w:cs="Arial"/>
          <w:b/>
          <w:szCs w:val="22"/>
        </w:rPr>
        <w:t>Management Standards and Procedures</w:t>
      </w:r>
      <w:r w:rsidRPr="002025EE">
        <w:rPr>
          <w:rFonts w:ascii="Arial" w:eastAsia="Times New Roman" w:hAnsi="Arial" w:cs="Arial"/>
          <w:szCs w:val="22"/>
        </w:rPr>
        <w:t>.</w:t>
      </w:r>
    </w:p>
    <w:p w14:paraId="33B3280B" w14:textId="0DA9B188" w:rsidR="00B9080B" w:rsidRPr="00B9080B" w:rsidRDefault="00E56565" w:rsidP="00B9080B">
      <w:pPr>
        <w:pStyle w:val="ListParagraph"/>
        <w:spacing w:line="276" w:lineRule="auto"/>
        <w:ind w:left="1636" w:right="141"/>
        <w:jc w:val="both"/>
        <w:rPr>
          <w:rFonts w:ascii="Arial" w:eastAsia="Times New Roman" w:hAnsi="Arial" w:cs="Arial"/>
          <w:b/>
          <w:sz w:val="20"/>
          <w:szCs w:val="20"/>
        </w:rPr>
      </w:pPr>
      <w:r w:rsidRPr="002D5E31">
        <w:rPr>
          <w:noProof/>
          <w:lang w:eastAsia="en-AU"/>
        </w:rPr>
        <mc:AlternateContent>
          <mc:Choice Requires="wpg">
            <w:drawing>
              <wp:anchor distT="0" distB="0" distL="114300" distR="114300" simplePos="0" relativeHeight="251658242" behindDoc="0" locked="0" layoutInCell="0" allowOverlap="1" wp14:anchorId="082D5D0D" wp14:editId="649CE6E8">
                <wp:simplePos x="0" y="0"/>
                <wp:positionH relativeFrom="column">
                  <wp:posOffset>1664970</wp:posOffset>
                </wp:positionH>
                <wp:positionV relativeFrom="paragraph">
                  <wp:posOffset>6985</wp:posOffset>
                </wp:positionV>
                <wp:extent cx="4441190" cy="2844800"/>
                <wp:effectExtent l="0" t="0" r="0" b="0"/>
                <wp:wrapSquare wrapText="bothSides"/>
                <wp:docPr id="7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1190" cy="2844800"/>
                          <a:chOff x="2736" y="10279"/>
                          <a:chExt cx="7659" cy="2703"/>
                        </a:xfrm>
                      </wpg:grpSpPr>
                      <wps:wsp>
                        <wps:cNvPr id="78" name="Freeform 237"/>
                        <wps:cNvSpPr>
                          <a:spLocks/>
                        </wps:cNvSpPr>
                        <wps:spPr bwMode="auto">
                          <a:xfrm>
                            <a:off x="2736" y="11049"/>
                            <a:ext cx="7565" cy="1436"/>
                          </a:xfrm>
                          <a:custGeom>
                            <a:avLst/>
                            <a:gdLst>
                              <a:gd name="T0" fmla="*/ 0 w 3026"/>
                              <a:gd name="T1" fmla="*/ 56 h 618"/>
                              <a:gd name="T2" fmla="*/ 368 w 3026"/>
                              <a:gd name="T3" fmla="*/ 312 h 618"/>
                              <a:gd name="T4" fmla="*/ 1232 w 3026"/>
                              <a:gd name="T5" fmla="*/ 408 h 618"/>
                              <a:gd name="T6" fmla="*/ 1490 w 3026"/>
                              <a:gd name="T7" fmla="*/ 618 h 618"/>
                              <a:gd name="T8" fmla="*/ 1784 w 3026"/>
                              <a:gd name="T9" fmla="*/ 408 h 618"/>
                              <a:gd name="T10" fmla="*/ 2174 w 3026"/>
                              <a:gd name="T11" fmla="*/ 336 h 618"/>
                              <a:gd name="T12" fmla="*/ 2498 w 3026"/>
                              <a:gd name="T13" fmla="*/ 66 h 618"/>
                              <a:gd name="T14" fmla="*/ 3026 w 3026"/>
                              <a:gd name="T15" fmla="*/ 0 h 6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26" h="618">
                                <a:moveTo>
                                  <a:pt x="0" y="56"/>
                                </a:moveTo>
                                <a:cubicBezTo>
                                  <a:pt x="61" y="97"/>
                                  <a:pt x="163" y="253"/>
                                  <a:pt x="368" y="312"/>
                                </a:cubicBezTo>
                                <a:cubicBezTo>
                                  <a:pt x="573" y="371"/>
                                  <a:pt x="1045" y="357"/>
                                  <a:pt x="1232" y="408"/>
                                </a:cubicBezTo>
                                <a:cubicBezTo>
                                  <a:pt x="1419" y="459"/>
                                  <a:pt x="1398" y="618"/>
                                  <a:pt x="1490" y="618"/>
                                </a:cubicBezTo>
                                <a:cubicBezTo>
                                  <a:pt x="1582" y="618"/>
                                  <a:pt x="1670" y="455"/>
                                  <a:pt x="1784" y="408"/>
                                </a:cubicBezTo>
                                <a:cubicBezTo>
                                  <a:pt x="1898" y="361"/>
                                  <a:pt x="2055" y="393"/>
                                  <a:pt x="2174" y="336"/>
                                </a:cubicBezTo>
                                <a:cubicBezTo>
                                  <a:pt x="2293" y="279"/>
                                  <a:pt x="2356" y="122"/>
                                  <a:pt x="2498" y="66"/>
                                </a:cubicBezTo>
                                <a:cubicBezTo>
                                  <a:pt x="2640" y="10"/>
                                  <a:pt x="2933" y="7"/>
                                  <a:pt x="3026" y="0"/>
                                </a:cubicBezTo>
                              </a:path>
                            </a:pathLst>
                          </a:cu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Line 238"/>
                        <wps:cNvCnPr/>
                        <wps:spPr bwMode="auto">
                          <a:xfrm>
                            <a:off x="6074" y="10501"/>
                            <a:ext cx="0" cy="1559"/>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239"/>
                        <wps:cNvCnPr/>
                        <wps:spPr bwMode="auto">
                          <a:xfrm>
                            <a:off x="7216" y="10483"/>
                            <a:ext cx="0" cy="1558"/>
                          </a:xfrm>
                          <a:prstGeom prst="line">
                            <a:avLst/>
                          </a:prstGeom>
                          <a:noFill/>
                          <a:ln w="381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Text Box 240"/>
                        <wps:cNvSpPr txBox="1">
                          <a:spLocks noChangeArrowheads="1"/>
                        </wps:cNvSpPr>
                        <wps:spPr bwMode="auto">
                          <a:xfrm>
                            <a:off x="6154" y="10279"/>
                            <a:ext cx="992" cy="8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0C28C" w14:textId="77777777" w:rsidR="00591568" w:rsidRDefault="00591568" w:rsidP="00B9080B">
                              <w:pPr>
                                <w:jc w:val="center"/>
                                <w:rPr>
                                  <w:b/>
                                  <w:snapToGrid w:val="0"/>
                                  <w:color w:val="000000"/>
                                  <w:sz w:val="48"/>
                                </w:rPr>
                              </w:pPr>
                              <w:r>
                                <w:rPr>
                                  <w:rFonts w:ascii="Arial" w:hAnsi="Arial"/>
                                  <w:snapToGrid w:val="0"/>
                                  <w:color w:val="000000"/>
                                  <w:sz w:val="16"/>
                                </w:rPr>
                                <w:t>Saturated Zone</w:t>
                              </w:r>
                            </w:p>
                          </w:txbxContent>
                        </wps:txbx>
                        <wps:bodyPr rot="0" vert="horz" wrap="square" lIns="91440" tIns="45720" rIns="91440" bIns="45720" anchor="t" anchorCtr="0" upright="1">
                          <a:noAutofit/>
                        </wps:bodyPr>
                      </wps:wsp>
                      <wps:wsp>
                        <wps:cNvPr id="82" name="Line 241"/>
                        <wps:cNvCnPr/>
                        <wps:spPr bwMode="auto">
                          <a:xfrm>
                            <a:off x="9026" y="10501"/>
                            <a:ext cx="0" cy="741"/>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242"/>
                        <wps:cNvCnPr/>
                        <wps:spPr bwMode="auto">
                          <a:xfrm>
                            <a:off x="4106" y="10736"/>
                            <a:ext cx="0" cy="1036"/>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Text Box 243"/>
                        <wps:cNvSpPr txBox="1">
                          <a:spLocks noChangeArrowheads="1"/>
                        </wps:cNvSpPr>
                        <wps:spPr bwMode="auto">
                          <a:xfrm>
                            <a:off x="4476" y="10501"/>
                            <a:ext cx="1510" cy="13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7C73"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3892FD37"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(no harvesting) </w:t>
                              </w:r>
                            </w:p>
                            <w:p w14:paraId="1CB67439"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or </w:t>
                              </w:r>
                            </w:p>
                            <w:p w14:paraId="74687A30" w14:textId="1C422D0B" w:rsidR="00591568" w:rsidRDefault="00591568">
                              <w:pPr>
                                <w:jc w:val="center"/>
                                <w:rPr>
                                  <w:rFonts w:ascii="Arial" w:hAnsi="Arial"/>
                                  <w:b/>
                                  <w:snapToGrid w:val="0"/>
                                  <w:color w:val="000000"/>
                                  <w:sz w:val="16"/>
                                </w:rPr>
                              </w:pPr>
                              <w:r w:rsidRPr="004F78D1">
                                <w:rPr>
                                  <w:rFonts w:ascii="Arial" w:hAnsi="Arial"/>
                                  <w:b/>
                                  <w:snapToGrid w:val="0"/>
                                  <w:color w:val="000000"/>
                                  <w:sz w:val="16"/>
                                </w:rPr>
                                <w:t>Filter</w:t>
                              </w:r>
                            </w:p>
                            <w:p w14:paraId="231AEF48"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s:wsp>
                        <wps:cNvPr id="85" name="Text Box 244"/>
                        <wps:cNvSpPr txBox="1">
                          <a:spLocks noChangeArrowheads="1"/>
                        </wps:cNvSpPr>
                        <wps:spPr bwMode="auto">
                          <a:xfrm>
                            <a:off x="2851" y="10586"/>
                            <a:ext cx="1255" cy="5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1E2E" w14:textId="77777777" w:rsidR="00591568" w:rsidRDefault="00591568" w:rsidP="00B9080B">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86" name="Text Box 245"/>
                        <wps:cNvSpPr txBox="1">
                          <a:spLocks noChangeArrowheads="1"/>
                        </wps:cNvSpPr>
                        <wps:spPr bwMode="auto">
                          <a:xfrm>
                            <a:off x="9080" y="10427"/>
                            <a:ext cx="1255" cy="6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E6EFC" w14:textId="77777777" w:rsidR="00591568" w:rsidRDefault="00591568" w:rsidP="00B9080B">
                              <w:pPr>
                                <w:rPr>
                                  <w:b/>
                                  <w:snapToGrid w:val="0"/>
                                  <w:color w:val="000000"/>
                                  <w:sz w:val="48"/>
                                </w:rPr>
                              </w:pPr>
                              <w:r>
                                <w:rPr>
                                  <w:rFonts w:ascii="Arial" w:hAnsi="Arial"/>
                                  <w:snapToGrid w:val="0"/>
                                  <w:color w:val="000000"/>
                                  <w:sz w:val="16"/>
                                </w:rPr>
                                <w:t>Harvest Zone</w:t>
                              </w:r>
                            </w:p>
                          </w:txbxContent>
                        </wps:txbx>
                        <wps:bodyPr rot="0" vert="horz" wrap="square" lIns="91440" tIns="45720" rIns="91440" bIns="45720" upright="1">
                          <a:noAutofit/>
                        </wps:bodyPr>
                      </wps:wsp>
                      <wps:wsp>
                        <wps:cNvPr id="87" name="Text Box 246"/>
                        <wps:cNvSpPr txBox="1">
                          <a:spLocks noChangeArrowheads="1"/>
                        </wps:cNvSpPr>
                        <wps:spPr bwMode="auto">
                          <a:xfrm>
                            <a:off x="7020" y="12371"/>
                            <a:ext cx="3375" cy="6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7B7F" w14:textId="77777777" w:rsidR="00591568" w:rsidRDefault="00591568" w:rsidP="00B9080B">
                              <w:pPr>
                                <w:rPr>
                                  <w:b/>
                                  <w:snapToGrid w:val="0"/>
                                  <w:color w:val="000000"/>
                                  <w:sz w:val="48"/>
                                </w:rPr>
                              </w:pPr>
                              <w:r>
                                <w:rPr>
                                  <w:rFonts w:ascii="Arial" w:hAnsi="Arial"/>
                                  <w:snapToGrid w:val="0"/>
                                  <w:color w:val="000000"/>
                                  <w:sz w:val="16"/>
                                </w:rPr>
                                <w:t xml:space="preserve">Channel of </w:t>
                              </w:r>
                              <w:r w:rsidRPr="00FB515D">
                                <w:rPr>
                                  <w:rFonts w:ascii="Arial" w:hAnsi="Arial"/>
                                  <w:b/>
                                  <w:snapToGrid w:val="0"/>
                                  <w:color w:val="000000"/>
                                  <w:sz w:val="16"/>
                                </w:rPr>
                                <w:t>temporary stream</w:t>
                              </w:r>
                            </w:p>
                          </w:txbxContent>
                        </wps:txbx>
                        <wps:bodyPr rot="0" vert="horz" wrap="square" lIns="91440" tIns="45720" rIns="91440" bIns="45720" upright="1">
                          <a:noAutofit/>
                        </wps:bodyPr>
                      </wps:wsp>
                      <wps:wsp>
                        <wps:cNvPr id="88" name="Line 247"/>
                        <wps:cNvCnPr/>
                        <wps:spPr bwMode="auto">
                          <a:xfrm flipH="1" flipV="1">
                            <a:off x="6689" y="12485"/>
                            <a:ext cx="367" cy="1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248"/>
                        <wps:cNvSpPr txBox="1">
                          <a:spLocks noChangeArrowheads="1"/>
                        </wps:cNvSpPr>
                        <wps:spPr bwMode="auto">
                          <a:xfrm>
                            <a:off x="7173" y="10501"/>
                            <a:ext cx="1826" cy="133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B245"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6F20D28A" w14:textId="1F66ACE6" w:rsidR="00591568" w:rsidRDefault="00591568" w:rsidP="00B9080B">
                              <w:pPr>
                                <w:jc w:val="center"/>
                                <w:rPr>
                                  <w:rFonts w:ascii="Arial" w:hAnsi="Arial"/>
                                  <w:b/>
                                  <w:snapToGrid w:val="0"/>
                                  <w:color w:val="000000"/>
                                  <w:sz w:val="16"/>
                                </w:rPr>
                              </w:pPr>
                              <w:r>
                                <w:rPr>
                                  <w:rFonts w:ascii="Arial" w:hAnsi="Arial"/>
                                  <w:snapToGrid w:val="0"/>
                                  <w:color w:val="000000"/>
                                  <w:sz w:val="16"/>
                                </w:rPr>
                                <w:t>(no harvesting)</w:t>
                              </w:r>
                            </w:p>
                            <w:p w14:paraId="4E16E1AF" w14:textId="77777777" w:rsidR="00591568" w:rsidRDefault="00591568">
                              <w:pPr>
                                <w:jc w:val="center"/>
                                <w:rPr>
                                  <w:rFonts w:ascii="Arial" w:hAnsi="Arial"/>
                                  <w:snapToGrid w:val="0"/>
                                  <w:color w:val="000000"/>
                                  <w:sz w:val="16"/>
                                </w:rPr>
                              </w:pPr>
                              <w:r>
                                <w:rPr>
                                  <w:rFonts w:ascii="Arial" w:hAnsi="Arial"/>
                                  <w:snapToGrid w:val="0"/>
                                  <w:color w:val="000000"/>
                                  <w:sz w:val="16"/>
                                </w:rPr>
                                <w:t xml:space="preserve"> or </w:t>
                              </w:r>
                            </w:p>
                            <w:p w14:paraId="5939FA22" w14:textId="7834685C" w:rsidR="00591568" w:rsidRPr="000672B0" w:rsidRDefault="00591568">
                              <w:pPr>
                                <w:jc w:val="center"/>
                                <w:rPr>
                                  <w:rFonts w:ascii="Arial" w:hAnsi="Arial"/>
                                  <w:b/>
                                  <w:snapToGrid w:val="0"/>
                                  <w:color w:val="000000"/>
                                  <w:sz w:val="16"/>
                                </w:rPr>
                              </w:pPr>
                              <w:r w:rsidRPr="004F78D1">
                                <w:rPr>
                                  <w:rFonts w:ascii="Arial" w:hAnsi="Arial"/>
                                  <w:b/>
                                  <w:snapToGrid w:val="0"/>
                                  <w:color w:val="000000"/>
                                  <w:sz w:val="16"/>
                                </w:rPr>
                                <w:t>Filter</w:t>
                              </w:r>
                              <w:r>
                                <w:rPr>
                                  <w:rFonts w:ascii="Arial" w:hAnsi="Arial"/>
                                  <w:snapToGrid w:val="0"/>
                                  <w:color w:val="000000"/>
                                  <w:sz w:val="16"/>
                                </w:rPr>
                                <w:t xml:space="preserve"> </w:t>
                              </w:r>
                            </w:p>
                            <w:p w14:paraId="203DC9E3"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D5D0D" id="Group 236" o:spid="_x0000_s1055" style="position:absolute;left:0;text-align:left;margin-left:131.1pt;margin-top:.55pt;width:349.7pt;height:224pt;z-index:251658242" coordorigin="2736,10279" coordsize="7659,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0I1wYAAPYiAAAOAAAAZHJzL2Uyb0RvYy54bWzsWttu20YQfS/Qf1jwsUAjLu8UIgeJc2mB&#10;tA0Qt+8URUlEKZJd0pacr++Z2SVFyWbsuLGdNPGDwMt4dmfmzNmzKz19ttsU4iJTTV6VM0s+sS2R&#10;lWm1yMvVzPrz7PXPkSWaNikXSVGV2cy6zBrr2cmPPzzd1tPMqdZVsciUgJOymW7rmbVu23o6mTTp&#10;OtskzZOqzkq8XFZqk7S4VavJQiVbeN8UE8e2g8m2UotaVWnWNHj6Ur+0Ttj/cpml7R/LZZO1ophZ&#10;mFvLn4o/5/Q5OXmaTFcqqdd5aqaR3GEWmyQvMWjv6mXSJuJc5VdcbfJUVU21bJ+k1WZSLZd5mnEM&#10;iEbaR9G8UdV5zbGspttV3acJqT3K053dpr9fvFMiX8ysMLREmWxQIx5WOG5A2dnWqymM3qj6ff1O&#10;6RBx+bZK/27wenL8nu5X2ljMt79VCzhMztuKs7Nbqg25QNxix0W47IuQ7VqR4qHneVLGqFWKd07k&#10;eZFtypSuUUv6PyfE3AReS9sJY13DdP3KOAgDPzb/HdouvZ0kUz0yz9bMjkID5pp9Wpv/ltb366TO&#10;uFoNZaxLKxpAp/W1yjICMjIb6syyXZfWZpjTwRuaZYPU35jNfVak7ZmsdEkN/cDXOZGermufk2Sa&#10;njftm6ziyiQXb5tWN8UCV1zvhQngDEVZbgr0x08TYYutcG2HMQLY9zZyYOMHYi0CGekK7W2cgY0b&#10;RCOe3KGVdK535Q2MpOM6I74QfD9zz46u9wVM9UbSi8ciRJ/0Zgjuel+oem8kw8gbmReA2puNzksO&#10;8+7IcMyZHObedUeSL4fZd7x4LP1ymP9gzNkw/wSHkTjlsAD2PmVA4arDWbLuoJfuSoM9XImElhKb&#10;+aOuGup/AiK6/0ya5oYVAXXEGPGScccEHzdGPGTs38qzJqEz7mZE8nHPQAR55sa80ZhKzhHeLkSq&#10;KZvfLkhpokRVNDvyzPWkTOIVVs7jNVNZAmvmXHdznbRUL8o7XYrtzGI6EOuZRS1PLzbVRXZWsUm7&#10;53ufOQOj7V+n5/M8fZF9GBoHQDNiijm7GIQ9yACoxFPH50i7xyARfuwiESaiA4/X+fdD7coNOced&#10;K3AnsIohXP9wZJALP0eb3noM6Ul0OJx5WJKYVU0Ybqwn3JOjeQ7WYXvznEpyYyDSj/TMjp0FoXbm&#10;+VznPkLQ0adHEpkZu6jLIBLHhnNOV3xQEaIp/bxfbm6OxHHghMvbreo6LY4LzNBz6XB9u0iIvfh5&#10;0EHqFmMEns4KWmwYR+zqoQ+KrhGNgdn2qBq4JeSzvOi7gW32y2lZvc6LgscpSuqR2Hd87o2mKvIF&#10;vaT2aNRqfloocZGQTOU/g7EDM8jBcsHO1lmyeGWu2yQv9DUGL5gJM1a+mk6hebSA0IJnXi0uISZU&#10;paUwpDsu1pX6YIktZPDMav45T1RmieLXEoIolh7lq+Ubzw8d3Kjhm/nwTVKmcDWz0hZcoW9OW622&#10;z2uVr9YYS3L4ZfUconCZk9bgGep5mRuosoeSZ+hPLc/e5mUGacbNTSmDhDst3ynMr0vgjQossA3o&#10;pe3bpk06BYa8kaCVvmYClKoTw7XSeBF0MbMKzINT1EkxwpkxIaxcgZQbSShkhtEdMEWuXybNWmOv&#10;uWxeVq1ujM+Htq7GD1fWCOk+KCvT7x3LGjqy2254kWG5q2XtVoXvZeWt/L1spiJoAl3WMyrAi2on&#10;HNCT6VF0LG2mRLvDi45ozLZKlNXpGkoye65UtSX6xAS1uDKo0Puw2/e69PUCN9iDdqCIYyzI1O0R&#10;6JLAP9rsJLNu3ewH3W+4/ojd2918x7t5LYQomgch/PYroXtSSkNe8BgCd+SFmLa/LEtG6T7UA4wD&#10;4Gtj+yO8aXA9Ar9DrB3UkXXhHevoSburIx0sIZpk2rVyt2zbvYz9n/D7l1JIkOgVRuc11hTz4Rjd&#10;88IOBlfUm/RpR84CzoW2eCRO7/PyndMHJ6wRNqBXIOQ9iihwIl+fWmADEB0xiXRop0wQ8rVkGV8U&#10;7k8V9Gm5VwR9oXs9VOQqUPho5MG5JrZph0L7QdtzzJFDt+TsgRLo3ehjAKVPyzcJlP6rsME2g9v5&#10;wYES2nTiQkDBt0ZHRwquGxpGCXD0/0hrUp+WbxIoOH48kKHcyp8iQ8WyyOtfaCvKV3/RFelP8w1p&#10;EET6AFk6Hta5A2nqBoCpliRM6+M08cmbjPs7pRTtZY1vhFuVYzNe4JgRZ6KbbIHjxgy/H6ArjWM6&#10;x/xSJGp/RDhgg+Ex4cNJ1FCaLy2uOWCUEe1GNR4eb93oG+Be6aA7Z/4Mxw4AGf+4gk9pzA9B6Ncb&#10;w3uG4v7nKif/AgAA//8DAFBLAwQUAAYACAAAACEAs7ccreAAAAAJAQAADwAAAGRycy9kb3ducmV2&#10;LnhtbEyPQUvDQBCF74L/YRnBm91srMGm2ZRS1FMRbAXpbZtMk9DsbMhuk/TfO57scfge732TrSbb&#10;igF73zjSoGYRCKTClQ1VGr7370+vIHwwVJrWEWq4oodVfn+XmbR0I33hsAuV4BLyqdFQh9ClUvqi&#10;Rmv8zHVIzE6utybw2Vey7M3I5baVcRQl0pqGeKE2HW5qLM67i9XwMZpx/azehu35tLke9i+fP1uF&#10;Wj8+TOsliIBT+A/Dnz6rQ85OR3eh0otWQ5zEMUcZKBDMF4lKQBw1zOcLBTLP5O0H+S8AAAD//wMA&#10;UEsBAi0AFAAGAAgAAAAhALaDOJL+AAAA4QEAABMAAAAAAAAAAAAAAAAAAAAAAFtDb250ZW50X1R5&#10;cGVzXS54bWxQSwECLQAUAAYACAAAACEAOP0h/9YAAACUAQAACwAAAAAAAAAAAAAAAAAvAQAAX3Jl&#10;bHMvLnJlbHNQSwECLQAUAAYACAAAACEAC4h9CNcGAAD2IgAADgAAAAAAAAAAAAAAAAAuAgAAZHJz&#10;L2Uyb0RvYy54bWxQSwECLQAUAAYACAAAACEAs7ccreAAAAAJAQAADwAAAAAAAAAAAAAAAAAxCQAA&#10;ZHJzL2Rvd25yZXYueG1sUEsFBgAAAAAEAAQA8wAAAD4KAAAAAA==&#10;" o:allowincell="f">
                <v:shape id="Freeform 237" o:spid="_x0000_s1056" style="position:absolute;left:2736;top:11049;width:7565;height:1436;visibility:visible;mso-wrap-style:square;v-text-anchor:middle" coordsize="302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MBvwAAANsAAAAPAAAAZHJzL2Rvd25yZXYueG1sRE9LbsIw&#10;EN1X4g7WVGJXHBCfKsUgBAR1WaAHGMXTOGo8jmID4fbMAonl0/sv171v1JW6WAc2MB5loIjLYGuu&#10;DPyei49PUDEhW2wCk4E7RVivBm9LzG248ZGup1QpCeGYowGXUptrHUtHHuMotMTC/YXOYxLYVdp2&#10;eJNw3+hJls21x5qlwWFLW0fl/+niDSwO89niMj26opme9zP3U6RyNzZm+N5vvkAl6tNL/HR/W/HJ&#10;WPkiP0CvHgAAAP//AwBQSwECLQAUAAYACAAAACEA2+H2y+4AAACFAQAAEwAAAAAAAAAAAAAAAAAA&#10;AAAAW0NvbnRlbnRfVHlwZXNdLnhtbFBLAQItABQABgAIAAAAIQBa9CxbvwAAABUBAAALAAAAAAAA&#10;AAAAAAAAAB8BAABfcmVscy8ucmVsc1BLAQItABQABgAIAAAAIQASwfMBvwAAANsAAAAPAAAAAAAA&#10;AAAAAAAAAAcCAABkcnMvZG93bnJldi54bWxQSwUGAAAAAAMAAwC3AAAA8wIAAAAA&#10;" path="m,56c61,97,163,253,368,312v205,59,677,45,864,96c1419,459,1398,618,1490,618v92,,180,-163,294,-210c1898,361,2055,393,2174,336,2293,279,2356,122,2498,66,2640,10,2933,7,3026,e" filled="f" fillcolor="#0c9">
                  <v:path arrowok="t" o:connecttype="custom" o:connectlocs="0,130;920,725;3080,948;3725,1436;4460,948;5435,781;6245,153;7565,0" o:connectangles="0,0,0,0,0,0,0,0"/>
                </v:shape>
                <v:line id="Line 238" o:spid="_x0000_s1057" style="position:absolute;visibility:visible;mso-wrap-style:square" from="6074,10501" to="607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iYBxAAAANsAAAAPAAAAZHJzL2Rvd25yZXYueG1sRI/dagIx&#10;FITvC75DOIJ3NatYf1ajVEuh9ELw5wEOm7Obxc3JNonu9u2bQqGXw8x8w2x2vW3Eg3yoHSuYjDMQ&#10;xIXTNVcKrpf35yWIEJE1No5JwTcF2G0HTxvMtev4RI9zrESCcMhRgYmxzaUMhSGLYexa4uSVzluM&#10;SfpKao9dgttGTrNsLi3WnBYMtnQwVNzOd6vg+HLBz303t768R1N2+jB7+6qVGg371zWISH38D/+1&#10;P7SCxQp+v6QfILc/AAAA//8DAFBLAQItABQABgAIAAAAIQDb4fbL7gAAAIUBAAATAAAAAAAAAAAA&#10;AAAAAAAAAABbQ29udGVudF9UeXBlc10ueG1sUEsBAi0AFAAGAAgAAAAhAFr0LFu/AAAAFQEAAAsA&#10;AAAAAAAAAAAAAAAAHwEAAF9yZWxzLy5yZWxzUEsBAi0AFAAGAAgAAAAhAPheJgHEAAAA2wAAAA8A&#10;AAAAAAAAAAAAAAAABwIAAGRycy9kb3ducmV2LnhtbFBLBQYAAAAAAwADALcAAAD4AgAAAAA=&#10;" strokeweight="3pt">
                  <v:stroke dashstyle="1 1"/>
                </v:line>
                <v:line id="Line 239" o:spid="_x0000_s1058" style="position:absolute;visibility:visible;mso-wrap-style:square" from="7216,10483" to="7216,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7vwAAANsAAAAPAAAAZHJzL2Rvd25yZXYueG1sRE/LisIw&#10;FN0P+A/hCrMbUwdHpBpFHQSZheDjAy7NbVNsbmoSbefvzUJweTjvxaq3jXiQD7VjBeNRBoK4cLrm&#10;SsHlvPuagQgRWWPjmBT8U4DVcvCxwFy7jo/0OMVKpBAOOSowMba5lKEwZDGMXEucuNJ5izFBX0nt&#10;sUvhtpHfWTaVFmtODQZb2hoqrqe7VXD4OePfpptaX96jKTu9nfzeaqU+h/16DiJSH9/il3uvFczS&#10;+vQl/QC5fAIAAP//AwBQSwECLQAUAAYACAAAACEA2+H2y+4AAACFAQAAEwAAAAAAAAAAAAAAAAAA&#10;AAAAW0NvbnRlbnRfVHlwZXNdLnhtbFBLAQItABQABgAIAAAAIQBa9CxbvwAAABUBAAALAAAAAAAA&#10;AAAAAAAAAB8BAABfcmVscy8ucmVsc1BLAQItABQABgAIAAAAIQBcsf+7vwAAANsAAAAPAAAAAAAA&#10;AAAAAAAAAAcCAABkcnMvZG93bnJldi54bWxQSwUGAAAAAAMAAwC3AAAA8wIAAAAA&#10;" strokeweight="3pt">
                  <v:stroke dashstyle="1 1"/>
                </v:line>
                <v:shape id="Text Box 240" o:spid="_x0000_s1059" type="#_x0000_t202" style="position:absolute;left:6154;top:10279;width:992;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JxQAAANsAAAAPAAAAZHJzL2Rvd25yZXYueG1sRI9Ba8JA&#10;FITvgv9heYI33VihSHSVUqyIPbTVHPT2mn0mqdm3YXeN6b93hUKPw8x8wyxWnalFS85XlhVMxgkI&#10;4tzqigsF2eFtNAPhA7LG2jIp+CUPq2W/t8BU2xt/UbsPhYgQ9ikqKENoUil9XpJBP7YNcfTO1hkM&#10;UbpCaoe3CDe1fEqSZ2mw4rhQYkOvJeWX/dUo+DzXWaJ/Tr7dTNd5tgvvH+74rdRw0L3MQQTqwn/4&#10;r73VCmYTeHyJP0Au7wAAAP//AwBQSwECLQAUAAYACAAAACEA2+H2y+4AAACFAQAAEwAAAAAAAAAA&#10;AAAAAAAAAAAAW0NvbnRlbnRfVHlwZXNdLnhtbFBLAQItABQABgAIAAAAIQBa9CxbvwAAABUBAAAL&#10;AAAAAAAAAAAAAAAAAB8BAABfcmVscy8ucmVsc1BLAQItABQABgAIAAAAIQDq+xqJxQAAANsAAAAP&#10;AAAAAAAAAAAAAAAAAAcCAABkcnMvZG93bnJldi54bWxQSwUGAAAAAAMAAwC3AAAA+QIAAAAA&#10;" filled="f" fillcolor="#0c9" stroked="f">
                  <v:textbox>
                    <w:txbxContent>
                      <w:p w14:paraId="3820C28C" w14:textId="77777777" w:rsidR="00591568" w:rsidRDefault="00591568" w:rsidP="00B9080B">
                        <w:pPr>
                          <w:jc w:val="center"/>
                          <w:rPr>
                            <w:b/>
                            <w:snapToGrid w:val="0"/>
                            <w:color w:val="000000"/>
                            <w:sz w:val="48"/>
                          </w:rPr>
                        </w:pPr>
                        <w:r>
                          <w:rPr>
                            <w:rFonts w:ascii="Arial" w:hAnsi="Arial"/>
                            <w:snapToGrid w:val="0"/>
                            <w:color w:val="000000"/>
                            <w:sz w:val="16"/>
                          </w:rPr>
                          <w:t>Saturated Zone</w:t>
                        </w:r>
                      </w:p>
                    </w:txbxContent>
                  </v:textbox>
                </v:shape>
                <v:line id="Line 241" o:spid="_x0000_s1060" style="position:absolute;visibility:visible;mso-wrap-style:square" from="9026,10501" to="9026,1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8RXwwAAANsAAAAPAAAAZHJzL2Rvd25yZXYueG1sRI9Ra8Iw&#10;FIXfB/sP4Q58m6miIp1RnCIMH4RVf8CluW3Kmpsuibb790YQ9ng453yHs9oMthU38qFxrGAyzkAQ&#10;l043XCu4nA/vSxAhImtsHZOCPwqwWb++rDDXrudvuhWxFgnCIUcFJsYulzKUhiyGseuIk1c5bzEm&#10;6WupPfYJbls5zbKFtNhwWjDY0c5Q+VNcrYLT/IzHz35hfXWNpur1brb/bZQavQ3bDxCRhvgffra/&#10;tILlFB5f0g+Q6zsAAAD//wMAUEsBAi0AFAAGAAgAAAAhANvh9svuAAAAhQEAABMAAAAAAAAAAAAA&#10;AAAAAAAAAFtDb250ZW50X1R5cGVzXS54bWxQSwECLQAUAAYACAAAACEAWvQsW78AAAAVAQAACwAA&#10;AAAAAAAAAAAAAAAfAQAAX3JlbHMvLnJlbHNQSwECLQAUAAYACAAAACEAwy/EV8MAAADbAAAADwAA&#10;AAAAAAAAAAAAAAAHAgAAZHJzL2Rvd25yZXYueG1sUEsFBgAAAAADAAMAtwAAAPcCAAAAAA==&#10;" strokeweight="3pt">
                  <v:stroke dashstyle="1 1"/>
                </v:line>
                <v:line id="Line 242" o:spid="_x0000_s1061" style="position:absolute;visibility:visible;mso-wrap-style:square" from="4106,10736" to="4106,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HMwwAAANsAAAAPAAAAZHJzL2Rvd25yZXYueG1sRI/dagIx&#10;FITvC75DOELvatZqRVajWKUgXhT8eYDD5uxmcXOyJtHdvn0jFHo5zMw3zHLd20Y8yIfasYLxKANB&#10;XDhdc6Xgcv56m4MIEVlj45gU/FCA9WrwssRcu46P9DjFSiQIhxwVmBjbXMpQGLIYRq4lTl7pvMWY&#10;pK+k9tgluG3ke5bNpMWa04LBlraGiuvpbhV8f5zx8NnNrC/v0ZSd3k53t1qp12G/WYCI1Mf/8F97&#10;rxXMJ/D8kn6AXP0CAAD//wMAUEsBAi0AFAAGAAgAAAAhANvh9svuAAAAhQEAABMAAAAAAAAAAAAA&#10;AAAAAAAAAFtDb250ZW50X1R5cGVzXS54bWxQSwECLQAUAAYACAAAACEAWvQsW78AAAAVAQAACwAA&#10;AAAAAAAAAAAAAAAfAQAAX3JlbHMvLnJlbHNQSwECLQAUAAYACAAAACEArGNhzMMAAADbAAAADwAA&#10;AAAAAAAAAAAAAAAHAgAAZHJzL2Rvd25yZXYueG1sUEsFBgAAAAADAAMAtwAAAPcCAAAAAA==&#10;" strokeweight="3pt">
                  <v:stroke dashstyle="1 1"/>
                </v:line>
                <v:shape id="Text Box 243" o:spid="_x0000_s1062" type="#_x0000_t202" style="position:absolute;left:4476;top:10501;width:151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kRxgAAANsAAAAPAAAAZHJzL2Rvd25yZXYueG1sRI9Pa8JA&#10;FMTvBb/D8gRvddNaiqSuUkorYg/+y6HentlnEs2+DbtrTL99Vyh4HGbmN8xk1platOR8ZVnB0zAB&#10;QZxbXXGhINt9PY5B+ICssbZMCn7Jw2zae5hgqu2VN9RuQyEihH2KCsoQmlRKn5dk0A9tQxy9o3UG&#10;Q5SukNrhNcJNLZ+T5FUarDgulNjQR0n5eXsxCtbHOkv0ae/b+egzz5bhe+V+DkoN+t37G4hAXbiH&#10;/9sLrWD8Arcv8QfI6R8AAAD//wMAUEsBAi0AFAAGAAgAAAAhANvh9svuAAAAhQEAABMAAAAAAAAA&#10;AAAAAAAAAAAAAFtDb250ZW50X1R5cGVzXS54bWxQSwECLQAUAAYACAAAACEAWvQsW78AAAAVAQAA&#10;CwAAAAAAAAAAAAAAAAAfAQAAX3JlbHMvLnJlbHNQSwECLQAUAAYACAAAACEA+oy5EcYAAADbAAAA&#10;DwAAAAAAAAAAAAAAAAAHAgAAZHJzL2Rvd25yZXYueG1sUEsFBgAAAAADAAMAtwAAAPoCAAAAAA==&#10;" filled="f" fillcolor="#0c9" stroked="f">
                  <v:textbox>
                    <w:txbxContent>
                      <w:p w14:paraId="6D6C7C73"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3892FD37"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(no harvesting) </w:t>
                        </w:r>
                      </w:p>
                      <w:p w14:paraId="1CB67439" w14:textId="77777777" w:rsidR="00591568" w:rsidRDefault="00591568" w:rsidP="00B9080B">
                        <w:pPr>
                          <w:jc w:val="center"/>
                          <w:rPr>
                            <w:rFonts w:ascii="Arial" w:hAnsi="Arial"/>
                            <w:snapToGrid w:val="0"/>
                            <w:color w:val="000000"/>
                            <w:sz w:val="16"/>
                          </w:rPr>
                        </w:pPr>
                        <w:r>
                          <w:rPr>
                            <w:rFonts w:ascii="Arial" w:hAnsi="Arial"/>
                            <w:snapToGrid w:val="0"/>
                            <w:color w:val="000000"/>
                            <w:sz w:val="16"/>
                          </w:rPr>
                          <w:t xml:space="preserve">or </w:t>
                        </w:r>
                      </w:p>
                      <w:p w14:paraId="74687A30" w14:textId="1C422D0B" w:rsidR="00591568" w:rsidRDefault="00591568">
                        <w:pPr>
                          <w:jc w:val="center"/>
                          <w:rPr>
                            <w:rFonts w:ascii="Arial" w:hAnsi="Arial"/>
                            <w:b/>
                            <w:snapToGrid w:val="0"/>
                            <w:color w:val="000000"/>
                            <w:sz w:val="16"/>
                          </w:rPr>
                        </w:pPr>
                        <w:r w:rsidRPr="004F78D1">
                          <w:rPr>
                            <w:rFonts w:ascii="Arial" w:hAnsi="Arial"/>
                            <w:b/>
                            <w:snapToGrid w:val="0"/>
                            <w:color w:val="000000"/>
                            <w:sz w:val="16"/>
                          </w:rPr>
                          <w:t>Filter</w:t>
                        </w:r>
                      </w:p>
                      <w:p w14:paraId="231AEF48"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v:textbox>
                </v:shape>
                <v:shape id="Text Box 244" o:spid="_x0000_s1063" type="#_x0000_t202" style="position:absolute;left:2851;top:10586;width:12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yKxgAAANsAAAAPAAAAZHJzL2Rvd25yZXYueG1sRI9Pa8JA&#10;FMTvBb/D8gRvddNKi6SuUkorYg/+y6HentlnEs2+DbtrTL99Vyh4HGbmN8xk1platOR8ZVnB0zAB&#10;QZxbXXGhINt9PY5B+ICssbZMCn7Jw2zae5hgqu2VN9RuQyEihH2KCsoQmlRKn5dk0A9tQxy9o3UG&#10;Q5SukNrhNcJNLZ+T5FUarDgulNjQR0n5eXsxCtbHOkv0ae/b+egzz5bhe+V+DkoN+t37G4hAXbiH&#10;/9sLrWD8Arcv8QfI6R8AAAD//wMAUEsBAi0AFAAGAAgAAAAhANvh9svuAAAAhQEAABMAAAAAAAAA&#10;AAAAAAAAAAAAAFtDb250ZW50X1R5cGVzXS54bWxQSwECLQAUAAYACAAAACEAWvQsW78AAAAVAQAA&#10;CwAAAAAAAAAAAAAAAAAfAQAAX3JlbHMvLnJlbHNQSwECLQAUAAYACAAAACEAlcAcisYAAADbAAAA&#10;DwAAAAAAAAAAAAAAAAAHAgAAZHJzL2Rvd25yZXYueG1sUEsFBgAAAAADAAMAtwAAAPoCAAAAAA==&#10;" filled="f" fillcolor="#0c9" stroked="f">
                  <v:textbox>
                    <w:txbxContent>
                      <w:p w14:paraId="33BA1E2E" w14:textId="77777777" w:rsidR="00591568" w:rsidRDefault="00591568" w:rsidP="00B9080B">
                        <w:pPr>
                          <w:rPr>
                            <w:b/>
                            <w:snapToGrid w:val="0"/>
                            <w:color w:val="000000"/>
                            <w:sz w:val="48"/>
                          </w:rPr>
                        </w:pPr>
                        <w:r>
                          <w:rPr>
                            <w:rFonts w:ascii="Arial" w:hAnsi="Arial"/>
                            <w:snapToGrid w:val="0"/>
                            <w:color w:val="000000"/>
                            <w:sz w:val="16"/>
                          </w:rPr>
                          <w:t>Harvest Zone</w:t>
                        </w:r>
                      </w:p>
                    </w:txbxContent>
                  </v:textbox>
                </v:shape>
                <v:shape id="Text Box 245" o:spid="_x0000_s1064" type="#_x0000_t202" style="position:absolute;left:9080;top:10427;width:125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L9xQAAANsAAAAPAAAAZHJzL2Rvd25yZXYueG1sRI9Ba8JA&#10;FITvBf/D8gRvdWMLItFVimgpemirOejtNftMotm3YXeN6b93hUKPw8x8w8wWnalFS85XlhWMhgkI&#10;4tzqigsF2X79PAHhA7LG2jIp+CUPi3nvaYaptjf+pnYXChEh7FNUUIbQpFL6vCSDfmgb4uidrDMY&#10;onSF1A5vEW5q+ZIkY2mw4rhQYkPLkvLL7moUfJ3qLNHno2/fX1d5tgnbT3f4UWrQ796mIAJ14T/8&#10;1/7QCiZjeHyJP0DO7wAAAP//AwBQSwECLQAUAAYACAAAACEA2+H2y+4AAACFAQAAEwAAAAAAAAAA&#10;AAAAAAAAAAAAW0NvbnRlbnRfVHlwZXNdLnhtbFBLAQItABQABgAIAAAAIQBa9CxbvwAAABUBAAAL&#10;AAAAAAAAAAAAAAAAAB8BAABfcmVscy8ucmVsc1BLAQItABQABgAIAAAAIQBlEoL9xQAAANsAAAAP&#10;AAAAAAAAAAAAAAAAAAcCAABkcnMvZG93bnJldi54bWxQSwUGAAAAAAMAAwC3AAAA+QIAAAAA&#10;" filled="f" fillcolor="#0c9" stroked="f">
                  <v:textbox>
                    <w:txbxContent>
                      <w:p w14:paraId="434E6EFC" w14:textId="77777777" w:rsidR="00591568" w:rsidRDefault="00591568" w:rsidP="00B9080B">
                        <w:pPr>
                          <w:rPr>
                            <w:b/>
                            <w:snapToGrid w:val="0"/>
                            <w:color w:val="000000"/>
                            <w:sz w:val="48"/>
                          </w:rPr>
                        </w:pPr>
                        <w:r>
                          <w:rPr>
                            <w:rFonts w:ascii="Arial" w:hAnsi="Arial"/>
                            <w:snapToGrid w:val="0"/>
                            <w:color w:val="000000"/>
                            <w:sz w:val="16"/>
                          </w:rPr>
                          <w:t>Harvest Zone</w:t>
                        </w:r>
                      </w:p>
                    </w:txbxContent>
                  </v:textbox>
                </v:shape>
                <v:shape id="Text Box 246" o:spid="_x0000_s1065" type="#_x0000_t202" style="position:absolute;left:7020;top:12371;width:3375;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dmxgAAANsAAAAPAAAAZHJzL2Rvd25yZXYueG1sRI9Pa8JA&#10;FMTvBb/D8gRvddMKraSuUkorYg/+y6HentlnEs2+DbtrTL99Vyh4HGbmN8xk1platOR8ZVnB0zAB&#10;QZxbXXGhINt9PY5B+ICssbZMCn7Jw2zae5hgqu2VN9RuQyEihH2KCsoQmlRKn5dk0A9tQxy9o3UG&#10;Q5SukNrhNcJNLZ+T5EUarDgulNjQR0n5eXsxCtbHOkv0ae/b+egzz5bhe+V+DkoN+t37G4hAXbiH&#10;/9sLrWD8Crcv8QfI6R8AAAD//wMAUEsBAi0AFAAGAAgAAAAhANvh9svuAAAAhQEAABMAAAAAAAAA&#10;AAAAAAAAAAAAAFtDb250ZW50X1R5cGVzXS54bWxQSwECLQAUAAYACAAAACEAWvQsW78AAAAVAQAA&#10;CwAAAAAAAAAAAAAAAAAfAQAAX3JlbHMvLnJlbHNQSwECLQAUAAYACAAAACEACl4nZsYAAADbAAAA&#10;DwAAAAAAAAAAAAAAAAAHAgAAZHJzL2Rvd25yZXYueG1sUEsFBgAAAAADAAMAtwAAAPoCAAAAAA==&#10;" filled="f" fillcolor="#0c9" stroked="f">
                  <v:textbox>
                    <w:txbxContent>
                      <w:p w14:paraId="53407B7F" w14:textId="77777777" w:rsidR="00591568" w:rsidRDefault="00591568" w:rsidP="00B9080B">
                        <w:pPr>
                          <w:rPr>
                            <w:b/>
                            <w:snapToGrid w:val="0"/>
                            <w:color w:val="000000"/>
                            <w:sz w:val="48"/>
                          </w:rPr>
                        </w:pPr>
                        <w:r>
                          <w:rPr>
                            <w:rFonts w:ascii="Arial" w:hAnsi="Arial"/>
                            <w:snapToGrid w:val="0"/>
                            <w:color w:val="000000"/>
                            <w:sz w:val="16"/>
                          </w:rPr>
                          <w:t xml:space="preserve">Channel of </w:t>
                        </w:r>
                        <w:r w:rsidRPr="00FB515D">
                          <w:rPr>
                            <w:rFonts w:ascii="Arial" w:hAnsi="Arial"/>
                            <w:b/>
                            <w:snapToGrid w:val="0"/>
                            <w:color w:val="000000"/>
                            <w:sz w:val="16"/>
                          </w:rPr>
                          <w:t>temporary stream</w:t>
                        </w:r>
                      </w:p>
                    </w:txbxContent>
                  </v:textbox>
                </v:shape>
                <v:line id="Line 247" o:spid="_x0000_s1066" style="position:absolute;flip:x y;visibility:visible;mso-wrap-style:square" from="6689,12485" to="7056,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K5wAAAANsAAAAPAAAAZHJzL2Rvd25yZXYueG1sRE89b8Iw&#10;EN0r8R+sQ2IDBwYUAgYhJCQGFmhV1kt8xIH4nMQmpP++Hip1fHrfm91ga9FT5yvHCuazBARx4XTF&#10;pYKvz+M0BeEDssbaMSn4IQ+77ehjg5l2b75Qfw2liCHsM1RgQmgyKX1hyKKfuYY4cnfXWQwRdqXU&#10;Hb5juK3lIkmW0mLFscFgQwdDxfP6sgr6/DV/fJ8vT5/f2lWemvZwbpdKTcbDfg0i0BD+xX/uk1aQ&#10;xrHxS/wBcvsLAAD//wMAUEsBAi0AFAAGAAgAAAAhANvh9svuAAAAhQEAABMAAAAAAAAAAAAAAAAA&#10;AAAAAFtDb250ZW50X1R5cGVzXS54bWxQSwECLQAUAAYACAAAACEAWvQsW78AAAAVAQAACwAAAAAA&#10;AAAAAAAAAAAfAQAAX3JlbHMvLnJlbHNQSwECLQAUAAYACAAAACEAMw7iucAAAADbAAAADwAAAAAA&#10;AAAAAAAAAAAHAgAAZHJzL2Rvd25yZXYueG1sUEsFBgAAAAADAAMAtwAAAPQCAAAAAA==&#10;">
                  <v:stroke endarrow="block"/>
                </v:line>
                <v:shape id="Text Box 248" o:spid="_x0000_s1067" type="#_x0000_t202" style="position:absolute;left:7173;top:10501;width:1826;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aPxQAAANsAAAAPAAAAZHJzL2Rvd25yZXYueG1sRI9Ba8JA&#10;FITvQv/D8gre6kYLxUZXEdEi9tDW5qC3Z/aZpM2+DbtrjP/eLRQ8DjPzDTOdd6YWLTlfWVYwHCQg&#10;iHOrKy4UZN/rpzEIH5A11pZJwZU8zGcPvSmm2l74i9pdKESEsE9RQRlCk0rp85IM+oFtiKN3ss5g&#10;iNIVUju8RLip5ShJXqTBiuNCiQ0tS8p/d2ej4PNUZ4n+Ofj27XmVZ9vw/uH2R6X6j91iAiJQF+7h&#10;//ZGKxi/wt+X+APk7AYAAP//AwBQSwECLQAUAAYACAAAACEA2+H2y+4AAACFAQAAEwAAAAAAAAAA&#10;AAAAAAAAAAAAW0NvbnRlbnRfVHlwZXNdLnhtbFBLAQItABQABgAIAAAAIQBa9CxbvwAAABUBAAAL&#10;AAAAAAAAAAAAAAAAAB8BAABfcmVscy8ucmVsc1BLAQItABQABgAIAAAAIQAUjRaPxQAAANsAAAAP&#10;AAAAAAAAAAAAAAAAAAcCAABkcnMvZG93bnJldi54bWxQSwUGAAAAAAMAAwC3AAAA+QIAAAAA&#10;" filled="f" fillcolor="#0c9" stroked="f">
                  <v:textbox>
                    <w:txbxContent>
                      <w:p w14:paraId="4103B245" w14:textId="77777777" w:rsidR="00591568" w:rsidRDefault="00591568" w:rsidP="00B9080B">
                        <w:pPr>
                          <w:jc w:val="center"/>
                          <w:rPr>
                            <w:rFonts w:ascii="Arial" w:hAnsi="Arial"/>
                            <w:snapToGrid w:val="0"/>
                            <w:color w:val="000000"/>
                            <w:sz w:val="16"/>
                          </w:rPr>
                        </w:pPr>
                        <w:r w:rsidRPr="004F78D1">
                          <w:rPr>
                            <w:rFonts w:ascii="Arial" w:hAnsi="Arial"/>
                            <w:b/>
                            <w:snapToGrid w:val="0"/>
                            <w:color w:val="000000"/>
                            <w:sz w:val="16"/>
                          </w:rPr>
                          <w:t>Buffer</w:t>
                        </w:r>
                        <w:r>
                          <w:rPr>
                            <w:rFonts w:ascii="Arial" w:hAnsi="Arial"/>
                            <w:snapToGrid w:val="0"/>
                            <w:color w:val="000000"/>
                            <w:sz w:val="16"/>
                          </w:rPr>
                          <w:t xml:space="preserve"> </w:t>
                        </w:r>
                      </w:p>
                      <w:p w14:paraId="6F20D28A" w14:textId="1F66ACE6" w:rsidR="00591568" w:rsidRDefault="00591568" w:rsidP="00B9080B">
                        <w:pPr>
                          <w:jc w:val="center"/>
                          <w:rPr>
                            <w:rFonts w:ascii="Arial" w:hAnsi="Arial"/>
                            <w:b/>
                            <w:snapToGrid w:val="0"/>
                            <w:color w:val="000000"/>
                            <w:sz w:val="16"/>
                          </w:rPr>
                        </w:pPr>
                        <w:r>
                          <w:rPr>
                            <w:rFonts w:ascii="Arial" w:hAnsi="Arial"/>
                            <w:snapToGrid w:val="0"/>
                            <w:color w:val="000000"/>
                            <w:sz w:val="16"/>
                          </w:rPr>
                          <w:t>(no harvesting)</w:t>
                        </w:r>
                      </w:p>
                      <w:p w14:paraId="4E16E1AF" w14:textId="77777777" w:rsidR="00591568" w:rsidRDefault="00591568">
                        <w:pPr>
                          <w:jc w:val="center"/>
                          <w:rPr>
                            <w:rFonts w:ascii="Arial" w:hAnsi="Arial"/>
                            <w:snapToGrid w:val="0"/>
                            <w:color w:val="000000"/>
                            <w:sz w:val="16"/>
                          </w:rPr>
                        </w:pPr>
                        <w:r>
                          <w:rPr>
                            <w:rFonts w:ascii="Arial" w:hAnsi="Arial"/>
                            <w:snapToGrid w:val="0"/>
                            <w:color w:val="000000"/>
                            <w:sz w:val="16"/>
                          </w:rPr>
                          <w:t xml:space="preserve"> or </w:t>
                        </w:r>
                      </w:p>
                      <w:p w14:paraId="5939FA22" w14:textId="7834685C" w:rsidR="00591568" w:rsidRPr="000672B0" w:rsidRDefault="00591568">
                        <w:pPr>
                          <w:jc w:val="center"/>
                          <w:rPr>
                            <w:rFonts w:ascii="Arial" w:hAnsi="Arial"/>
                            <w:b/>
                            <w:snapToGrid w:val="0"/>
                            <w:color w:val="000000"/>
                            <w:sz w:val="16"/>
                          </w:rPr>
                        </w:pPr>
                        <w:r w:rsidRPr="004F78D1">
                          <w:rPr>
                            <w:rFonts w:ascii="Arial" w:hAnsi="Arial"/>
                            <w:b/>
                            <w:snapToGrid w:val="0"/>
                            <w:color w:val="000000"/>
                            <w:sz w:val="16"/>
                          </w:rPr>
                          <w:t>Filter</w:t>
                        </w:r>
                        <w:r>
                          <w:rPr>
                            <w:rFonts w:ascii="Arial" w:hAnsi="Arial"/>
                            <w:snapToGrid w:val="0"/>
                            <w:color w:val="000000"/>
                            <w:sz w:val="16"/>
                          </w:rPr>
                          <w:t xml:space="preserve"> </w:t>
                        </w:r>
                      </w:p>
                      <w:p w14:paraId="203DC9E3" w14:textId="77777777" w:rsidR="00591568" w:rsidRDefault="00591568" w:rsidP="00B9080B">
                        <w:pPr>
                          <w:jc w:val="center"/>
                          <w:rPr>
                            <w:snapToGrid w:val="0"/>
                            <w:color w:val="000000"/>
                            <w:sz w:val="48"/>
                          </w:rPr>
                        </w:pPr>
                        <w:r>
                          <w:rPr>
                            <w:rFonts w:ascii="Arial" w:hAnsi="Arial"/>
                            <w:snapToGrid w:val="0"/>
                            <w:color w:val="000000"/>
                            <w:sz w:val="16"/>
                          </w:rPr>
                          <w:t>(modified harvesting)</w:t>
                        </w:r>
                      </w:p>
                    </w:txbxContent>
                  </v:textbox>
                </v:shape>
                <w10:wrap type="square"/>
              </v:group>
            </w:pict>
          </mc:Fallback>
        </mc:AlternateContent>
      </w:r>
    </w:p>
    <w:p w14:paraId="54208A55"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2C03EFA1"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5252BCFC"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606FE5C5"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35C36673"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22B9E21F"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76D33236"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064C5723"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43CD33FD"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50BEB72A"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1D11CF76"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7759E3F4"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0602DBE4"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679CC990" w14:textId="77777777" w:rsidR="00E56565" w:rsidRDefault="00E56565" w:rsidP="00B9080B">
      <w:pPr>
        <w:pStyle w:val="ListParagraph"/>
        <w:spacing w:line="276" w:lineRule="auto"/>
        <w:ind w:left="1636" w:right="141"/>
        <w:jc w:val="both"/>
        <w:rPr>
          <w:rFonts w:ascii="Arial" w:eastAsia="Times New Roman" w:hAnsi="Arial" w:cs="Arial"/>
          <w:b/>
          <w:sz w:val="18"/>
          <w:szCs w:val="20"/>
        </w:rPr>
      </w:pPr>
    </w:p>
    <w:p w14:paraId="7B14019D" w14:textId="10960DD1" w:rsidR="00B9080B" w:rsidRPr="00B9080B" w:rsidRDefault="00B9080B" w:rsidP="00E56565">
      <w:pPr>
        <w:pStyle w:val="ListParagraph"/>
        <w:spacing w:line="276" w:lineRule="auto"/>
        <w:ind w:left="2553" w:right="141"/>
        <w:jc w:val="both"/>
        <w:rPr>
          <w:rFonts w:ascii="Arial" w:eastAsia="Times New Roman" w:hAnsi="Arial" w:cs="Arial"/>
          <w:b/>
          <w:sz w:val="18"/>
          <w:szCs w:val="20"/>
        </w:rPr>
      </w:pPr>
      <w:r w:rsidRPr="00B9080B">
        <w:rPr>
          <w:rFonts w:ascii="Arial" w:eastAsia="Times New Roman" w:hAnsi="Arial" w:cs="Arial"/>
          <w:b/>
          <w:sz w:val="18"/>
          <w:szCs w:val="20"/>
        </w:rPr>
        <w:t>Figure 3 – Temporary Streams in Native Forests</w:t>
      </w:r>
    </w:p>
    <w:p w14:paraId="484A1491" w14:textId="0B821A4D" w:rsidR="00B9080B" w:rsidRPr="002025EE" w:rsidRDefault="00B9080B" w:rsidP="00E56565">
      <w:pPr>
        <w:pStyle w:val="ListParagraph"/>
        <w:spacing w:line="276" w:lineRule="auto"/>
        <w:ind w:left="2553" w:right="141"/>
        <w:jc w:val="both"/>
        <w:rPr>
          <w:rFonts w:ascii="Arial" w:eastAsia="Times New Roman" w:hAnsi="Arial" w:cs="Arial"/>
          <w:sz w:val="16"/>
          <w:szCs w:val="20"/>
        </w:rPr>
      </w:pPr>
      <w:r w:rsidRPr="00C3505C">
        <w:rPr>
          <w:rFonts w:ascii="Arial" w:eastAsia="Times New Roman" w:hAnsi="Arial" w:cs="Arial"/>
          <w:b/>
          <w:sz w:val="16"/>
          <w:szCs w:val="20"/>
        </w:rPr>
        <w:t>Temporary Streams</w:t>
      </w:r>
      <w:r w:rsidRPr="00B9080B">
        <w:rPr>
          <w:rFonts w:ascii="Arial" w:eastAsia="Times New Roman" w:hAnsi="Arial" w:cs="Arial"/>
          <w:sz w:val="16"/>
          <w:szCs w:val="20"/>
        </w:rPr>
        <w:t xml:space="preserve"> have a clearly defined continuous channel or streambed, that flows subject to seasonal periods throughout the year. These may be protected by a buffer where harvesting is excluded.</w:t>
      </w:r>
      <w:r w:rsidR="00557CB7">
        <w:rPr>
          <w:rFonts w:ascii="Arial" w:eastAsia="Times New Roman" w:hAnsi="Arial" w:cs="Arial"/>
          <w:sz w:val="16"/>
          <w:szCs w:val="20"/>
        </w:rPr>
        <w:t xml:space="preserve"> </w:t>
      </w:r>
      <w:r w:rsidR="00557CB7" w:rsidRPr="00C3505C">
        <w:rPr>
          <w:rFonts w:ascii="Arial" w:eastAsia="Times New Roman" w:hAnsi="Arial" w:cs="Arial"/>
          <w:b/>
          <w:bCs/>
          <w:sz w:val="16"/>
          <w:szCs w:val="20"/>
        </w:rPr>
        <w:t>Note:</w:t>
      </w:r>
      <w:r w:rsidR="00557CB7" w:rsidRPr="00557CB7">
        <w:rPr>
          <w:rFonts w:ascii="Arial" w:eastAsia="Times New Roman" w:hAnsi="Arial" w:cs="Arial"/>
          <w:sz w:val="16"/>
          <w:szCs w:val="20"/>
        </w:rPr>
        <w:t xml:space="preserve"> Diagram not to scale. Zone widths vary according to circumstances.</w:t>
      </w:r>
      <w:proofErr w:type="gramStart"/>
      <w:r w:rsidRPr="00B9080B">
        <w:rPr>
          <w:rFonts w:ascii="Arial" w:eastAsia="Times New Roman" w:hAnsi="Arial" w:cs="Arial"/>
          <w:szCs w:val="22"/>
        </w:rPr>
        <w:t>”</w:t>
      </w:r>
      <w:r w:rsidR="000F72AE">
        <w:rPr>
          <w:rFonts w:ascii="Arial" w:eastAsia="Times New Roman" w:hAnsi="Arial" w:cs="Arial"/>
          <w:szCs w:val="22"/>
        </w:rPr>
        <w:t>;</w:t>
      </w:r>
      <w:proofErr w:type="gramEnd"/>
    </w:p>
    <w:p w14:paraId="7A000B1E" w14:textId="51A44128" w:rsidR="002025EE" w:rsidRPr="002025EE" w:rsidRDefault="002025EE" w:rsidP="004F7043">
      <w:pPr>
        <w:pStyle w:val="ListParagraph"/>
        <w:numPr>
          <w:ilvl w:val="0"/>
          <w:numId w:val="20"/>
        </w:numPr>
        <w:spacing w:before="120" w:after="120"/>
        <w:ind w:left="2552" w:hanging="851"/>
        <w:contextualSpacing w:val="0"/>
        <w:rPr>
          <w:rFonts w:ascii="Arial" w:hAnsi="Arial" w:cs="Arial"/>
          <w:szCs w:val="22"/>
        </w:rPr>
      </w:pPr>
      <w:r w:rsidRPr="002025EE">
        <w:rPr>
          <w:rFonts w:ascii="Arial" w:hAnsi="Arial" w:cs="Arial"/>
          <w:szCs w:val="22"/>
        </w:rPr>
        <w:t>"</w:t>
      </w:r>
      <w:r w:rsidRPr="00F71ABC">
        <w:rPr>
          <w:rFonts w:ascii="Arial" w:hAnsi="Arial" w:cs="Arial"/>
        </w:rPr>
        <w:t>Timber</w:t>
      </w:r>
      <w:r w:rsidRPr="002025EE">
        <w:rPr>
          <w:rFonts w:ascii="Arial" w:hAnsi="Arial" w:cs="Arial"/>
          <w:szCs w:val="22"/>
        </w:rPr>
        <w:t xml:space="preserve"> Harvesting Plan" </w:t>
      </w:r>
      <w:r w:rsidRPr="002025EE">
        <w:rPr>
          <w:rFonts w:ascii="Arial" w:hAnsi="Arial" w:cs="Arial"/>
          <w:b/>
          <w:szCs w:val="22"/>
        </w:rPr>
        <w:t>substitute</w:t>
      </w:r>
      <w:r w:rsidRPr="002025EE">
        <w:rPr>
          <w:rFonts w:ascii="Symbol" w:eastAsia="Symbol" w:hAnsi="Symbol" w:cs="Symbol"/>
          <w:szCs w:val="22"/>
        </w:rPr>
        <w:t></w:t>
      </w:r>
    </w:p>
    <w:p w14:paraId="7E94EEFA" w14:textId="531D1629" w:rsidR="002025EE" w:rsidRPr="00F71ABC" w:rsidRDefault="002025EE" w:rsidP="004F7043">
      <w:pPr>
        <w:pStyle w:val="ListParagraph"/>
        <w:spacing w:before="120" w:after="120"/>
        <w:ind w:left="2552" w:right="142"/>
        <w:contextualSpacing w:val="0"/>
        <w:rPr>
          <w:rFonts w:ascii="Arial" w:eastAsia="Times New Roman" w:hAnsi="Arial" w:cs="Arial"/>
          <w:szCs w:val="22"/>
        </w:rPr>
      </w:pPr>
      <w:r w:rsidRPr="002025EE">
        <w:rPr>
          <w:rFonts w:ascii="Arial" w:eastAsia="Times New Roman" w:hAnsi="Arial" w:cs="Arial"/>
          <w:szCs w:val="22"/>
        </w:rPr>
        <w:t>"</w:t>
      </w:r>
      <w:r w:rsidRPr="002025EE">
        <w:rPr>
          <w:rFonts w:ascii="Arial" w:eastAsia="Times New Roman" w:hAnsi="Arial" w:cs="Arial"/>
          <w:b/>
          <w:szCs w:val="22"/>
        </w:rPr>
        <w:t>‘</w:t>
      </w:r>
      <w:r w:rsidRPr="00A86965">
        <w:rPr>
          <w:rFonts w:ascii="Arial" w:hAnsi="Arial" w:cs="Arial"/>
          <w:b/>
          <w:szCs w:val="22"/>
        </w:rPr>
        <w:t>Timber</w:t>
      </w:r>
      <w:r w:rsidRPr="002025EE">
        <w:rPr>
          <w:rFonts w:ascii="Arial" w:eastAsia="Times New Roman" w:hAnsi="Arial" w:cs="Arial"/>
          <w:b/>
          <w:szCs w:val="22"/>
        </w:rPr>
        <w:t xml:space="preserve"> Harvesting Plan’</w:t>
      </w:r>
      <w:r w:rsidRPr="002025EE">
        <w:rPr>
          <w:rFonts w:ascii="Arial" w:eastAsia="Times New Roman" w:hAnsi="Arial" w:cs="Arial"/>
          <w:szCs w:val="22"/>
        </w:rPr>
        <w:t xml:space="preserve"> means a plan prepared under this </w:t>
      </w:r>
      <w:r w:rsidRPr="002025EE">
        <w:rPr>
          <w:rFonts w:ascii="Arial" w:eastAsia="Times New Roman" w:hAnsi="Arial" w:cs="Arial"/>
          <w:b/>
          <w:szCs w:val="22"/>
        </w:rPr>
        <w:t>Code</w:t>
      </w:r>
      <w:r w:rsidRPr="002025EE">
        <w:rPr>
          <w:rFonts w:ascii="Arial" w:eastAsia="Times New Roman" w:hAnsi="Arial" w:cs="Arial"/>
          <w:szCs w:val="22"/>
        </w:rPr>
        <w:t xml:space="preserve"> for private </w:t>
      </w:r>
      <w:r w:rsidRPr="002025EE">
        <w:rPr>
          <w:rFonts w:ascii="Arial" w:eastAsia="Times New Roman" w:hAnsi="Arial" w:cs="Arial"/>
          <w:b/>
          <w:szCs w:val="22"/>
        </w:rPr>
        <w:t xml:space="preserve">native forests </w:t>
      </w:r>
      <w:r w:rsidRPr="002025EE">
        <w:rPr>
          <w:rFonts w:ascii="Arial" w:eastAsia="Times New Roman" w:hAnsi="Arial" w:cs="Arial"/>
          <w:szCs w:val="22"/>
        </w:rPr>
        <w:t xml:space="preserve">(Section 3.1.1) and </w:t>
      </w:r>
      <w:r w:rsidRPr="002025EE">
        <w:rPr>
          <w:rFonts w:ascii="Arial" w:eastAsia="Times New Roman" w:hAnsi="Arial" w:cs="Arial"/>
          <w:b/>
          <w:szCs w:val="22"/>
        </w:rPr>
        <w:t>plantations</w:t>
      </w:r>
      <w:r w:rsidRPr="002025EE">
        <w:rPr>
          <w:rFonts w:ascii="Arial" w:eastAsia="Times New Roman" w:hAnsi="Arial" w:cs="Arial"/>
          <w:szCs w:val="22"/>
        </w:rPr>
        <w:t xml:space="preserve"> (Section 4.5.1), usually consisting of a map identifying the area(s) to be harvested and a statement of conditions applying to the timber production </w:t>
      </w:r>
      <w:proofErr w:type="gramStart"/>
      <w:r w:rsidRPr="002025EE">
        <w:rPr>
          <w:rFonts w:ascii="Arial" w:eastAsia="Times New Roman" w:hAnsi="Arial" w:cs="Arial"/>
          <w:szCs w:val="22"/>
        </w:rPr>
        <w:t>activity, and</w:t>
      </w:r>
      <w:proofErr w:type="gramEnd"/>
      <w:r w:rsidRPr="002025EE">
        <w:rPr>
          <w:rFonts w:ascii="Arial" w:eastAsia="Times New Roman" w:hAnsi="Arial" w:cs="Arial"/>
          <w:szCs w:val="22"/>
        </w:rPr>
        <w:t xml:space="preserve"> lodged with the </w:t>
      </w:r>
      <w:r w:rsidRPr="002025EE">
        <w:rPr>
          <w:rFonts w:ascii="Arial" w:eastAsia="Times New Roman" w:hAnsi="Arial" w:cs="Arial"/>
          <w:b/>
          <w:szCs w:val="22"/>
        </w:rPr>
        <w:t>responsible authority</w:t>
      </w:r>
      <w:r w:rsidRPr="002025EE">
        <w:rPr>
          <w:rFonts w:ascii="Arial" w:eastAsia="Times New Roman" w:hAnsi="Arial" w:cs="Arial"/>
          <w:szCs w:val="22"/>
        </w:rPr>
        <w:t xml:space="preserve">. The plan may apply to a single </w:t>
      </w:r>
      <w:r w:rsidRPr="00F71ABC">
        <w:rPr>
          <w:rFonts w:ascii="Arial" w:eastAsia="Times New Roman" w:hAnsi="Arial" w:cs="Arial"/>
          <w:b/>
          <w:szCs w:val="22"/>
        </w:rPr>
        <w:t>coupe</w:t>
      </w:r>
      <w:r w:rsidRPr="00F71ABC">
        <w:rPr>
          <w:rFonts w:ascii="Arial" w:eastAsia="Times New Roman" w:hAnsi="Arial" w:cs="Arial"/>
          <w:szCs w:val="22"/>
        </w:rPr>
        <w:t xml:space="preserve"> or to an area in which a number of </w:t>
      </w:r>
      <w:r w:rsidRPr="00F71ABC">
        <w:rPr>
          <w:rFonts w:ascii="Arial" w:eastAsia="Times New Roman" w:hAnsi="Arial" w:cs="Arial"/>
          <w:b/>
          <w:szCs w:val="22"/>
        </w:rPr>
        <w:t>coupes</w:t>
      </w:r>
      <w:r w:rsidRPr="00F71ABC">
        <w:rPr>
          <w:rFonts w:ascii="Arial" w:eastAsia="Times New Roman" w:hAnsi="Arial" w:cs="Arial"/>
          <w:szCs w:val="22"/>
        </w:rPr>
        <w:t xml:space="preserve"> are to be harvested.</w:t>
      </w:r>
      <w:proofErr w:type="gramStart"/>
      <w:r w:rsidRPr="00F71ABC">
        <w:rPr>
          <w:rFonts w:ascii="Arial" w:eastAsia="Times New Roman" w:hAnsi="Arial" w:cs="Arial"/>
          <w:szCs w:val="22"/>
        </w:rPr>
        <w:t>"</w:t>
      </w:r>
      <w:r w:rsidR="000F72AE">
        <w:rPr>
          <w:rFonts w:ascii="Arial" w:eastAsia="Times New Roman" w:hAnsi="Arial" w:cs="Arial"/>
          <w:szCs w:val="22"/>
        </w:rPr>
        <w:t>;</w:t>
      </w:r>
      <w:proofErr w:type="gramEnd"/>
    </w:p>
    <w:p w14:paraId="4224F46D" w14:textId="532B9DF1" w:rsidR="002025EE" w:rsidRPr="00F71ABC" w:rsidRDefault="002025EE"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t xml:space="preserve">"timber release plan" </w:t>
      </w:r>
      <w:r w:rsidRPr="00F71ABC">
        <w:rPr>
          <w:rFonts w:ascii="Arial" w:hAnsi="Arial" w:cs="Arial"/>
          <w:b/>
          <w:szCs w:val="22"/>
        </w:rPr>
        <w:t>substitute</w:t>
      </w:r>
      <w:r w:rsidRPr="00F71ABC">
        <w:rPr>
          <w:rFonts w:ascii="Symbol" w:eastAsia="Symbol" w:hAnsi="Symbol" w:cs="Symbol"/>
          <w:szCs w:val="22"/>
        </w:rPr>
        <w:t></w:t>
      </w:r>
    </w:p>
    <w:p w14:paraId="60506C58" w14:textId="0484A3BD" w:rsidR="002025EE" w:rsidRPr="00F71ABC" w:rsidRDefault="002025EE" w:rsidP="004F7043">
      <w:pPr>
        <w:pStyle w:val="ListParagraph"/>
        <w:spacing w:before="120" w:after="120"/>
        <w:ind w:left="2552" w:right="142"/>
        <w:contextualSpacing w:val="0"/>
        <w:rPr>
          <w:rFonts w:ascii="Arial" w:eastAsia="Times New Roman" w:hAnsi="Arial" w:cs="Arial"/>
          <w:b/>
          <w:szCs w:val="22"/>
        </w:rPr>
      </w:pPr>
      <w:r w:rsidRPr="00F71ABC">
        <w:rPr>
          <w:rFonts w:ascii="Arial" w:eastAsia="Times New Roman" w:hAnsi="Arial" w:cs="Arial"/>
          <w:szCs w:val="22"/>
        </w:rPr>
        <w:t>"</w:t>
      </w:r>
      <w:r w:rsidRPr="00F71ABC">
        <w:rPr>
          <w:rFonts w:ascii="Arial" w:eastAsia="Times New Roman" w:hAnsi="Arial" w:cs="Arial"/>
          <w:b/>
          <w:szCs w:val="22"/>
        </w:rPr>
        <w:t>‘</w:t>
      </w:r>
      <w:r w:rsidR="00B41063">
        <w:rPr>
          <w:rFonts w:ascii="Arial" w:eastAsia="Times New Roman" w:hAnsi="Arial" w:cs="Arial"/>
          <w:b/>
          <w:szCs w:val="22"/>
        </w:rPr>
        <w:t>T</w:t>
      </w:r>
      <w:r w:rsidRPr="00F71ABC">
        <w:rPr>
          <w:rFonts w:ascii="Arial" w:eastAsia="Times New Roman" w:hAnsi="Arial" w:cs="Arial"/>
          <w:b/>
          <w:szCs w:val="22"/>
        </w:rPr>
        <w:t xml:space="preserve">imber </w:t>
      </w:r>
      <w:r w:rsidR="00B41063">
        <w:rPr>
          <w:rFonts w:ascii="Arial" w:eastAsia="Times New Roman" w:hAnsi="Arial" w:cs="Arial"/>
          <w:b/>
          <w:szCs w:val="22"/>
        </w:rPr>
        <w:t>R</w:t>
      </w:r>
      <w:r w:rsidRPr="00F71ABC">
        <w:rPr>
          <w:rFonts w:ascii="Arial" w:eastAsia="Times New Roman" w:hAnsi="Arial" w:cs="Arial"/>
          <w:b/>
          <w:szCs w:val="22"/>
        </w:rPr>
        <w:t xml:space="preserve">elease </w:t>
      </w:r>
      <w:r w:rsidR="00B41063">
        <w:rPr>
          <w:rFonts w:ascii="Arial" w:eastAsia="Times New Roman" w:hAnsi="Arial" w:cs="Arial"/>
          <w:b/>
          <w:szCs w:val="22"/>
        </w:rPr>
        <w:t>P</w:t>
      </w:r>
      <w:r w:rsidRPr="00F71ABC">
        <w:rPr>
          <w:rFonts w:ascii="Arial" w:eastAsia="Times New Roman" w:hAnsi="Arial" w:cs="Arial"/>
          <w:b/>
          <w:szCs w:val="22"/>
        </w:rPr>
        <w:t>lan’</w:t>
      </w:r>
      <w:r w:rsidRPr="00F71ABC">
        <w:rPr>
          <w:rFonts w:ascii="Arial" w:eastAsia="Times New Roman" w:hAnsi="Arial" w:cs="Arial"/>
          <w:szCs w:val="22"/>
        </w:rPr>
        <w:t xml:space="preserve"> </w:t>
      </w:r>
      <w:r w:rsidRPr="00F71ABC">
        <w:rPr>
          <w:rFonts w:ascii="Arial" w:hAnsi="Arial" w:cs="Arial"/>
          <w:szCs w:val="22"/>
        </w:rPr>
        <w:t>has</w:t>
      </w:r>
      <w:r w:rsidRPr="00F71ABC">
        <w:rPr>
          <w:rFonts w:ascii="Arial" w:eastAsia="Times New Roman" w:hAnsi="Arial" w:cs="Arial"/>
          <w:szCs w:val="22"/>
        </w:rPr>
        <w:t xml:space="preserve"> the same meaning as </w:t>
      </w:r>
      <w:r w:rsidR="00B41063">
        <w:rPr>
          <w:rFonts w:ascii="Arial" w:eastAsia="Times New Roman" w:hAnsi="Arial" w:cs="Arial"/>
          <w:szCs w:val="22"/>
        </w:rPr>
        <w:t xml:space="preserve">it has </w:t>
      </w:r>
      <w:r w:rsidRPr="00F71ABC">
        <w:rPr>
          <w:rFonts w:ascii="Arial" w:eastAsia="Times New Roman" w:hAnsi="Arial" w:cs="Arial"/>
          <w:szCs w:val="22"/>
        </w:rPr>
        <w:t xml:space="preserve">in the </w:t>
      </w:r>
      <w:r w:rsidRPr="00F71ABC">
        <w:rPr>
          <w:rFonts w:ascii="Arial" w:eastAsia="Times New Roman" w:hAnsi="Arial" w:cs="Arial"/>
          <w:i/>
          <w:szCs w:val="22"/>
        </w:rPr>
        <w:t>Sustainable Forests (Timber) Act</w:t>
      </w:r>
      <w:r w:rsidRPr="00F71ABC">
        <w:rPr>
          <w:rFonts w:ascii="Arial" w:eastAsia="Times New Roman" w:hAnsi="Arial" w:cs="Arial"/>
          <w:szCs w:val="22"/>
        </w:rPr>
        <w:t xml:space="preserve"> </w:t>
      </w:r>
      <w:r w:rsidRPr="00F71ABC">
        <w:rPr>
          <w:rFonts w:ascii="Arial" w:eastAsia="Times New Roman" w:hAnsi="Arial" w:cs="Arial"/>
          <w:i/>
          <w:szCs w:val="22"/>
        </w:rPr>
        <w:t>2004</w:t>
      </w:r>
      <w:r w:rsidRPr="00F71ABC">
        <w:rPr>
          <w:rFonts w:ascii="Arial" w:eastAsia="Times New Roman" w:hAnsi="Arial" w:cs="Arial"/>
          <w:szCs w:val="22"/>
        </w:rPr>
        <w:t>.</w:t>
      </w:r>
      <w:proofErr w:type="gramStart"/>
      <w:r w:rsidRPr="00F71ABC">
        <w:rPr>
          <w:rFonts w:ascii="Arial" w:eastAsia="Times New Roman" w:hAnsi="Arial" w:cs="Arial"/>
          <w:szCs w:val="22"/>
        </w:rPr>
        <w:t>"</w:t>
      </w:r>
      <w:r w:rsidR="000F72AE">
        <w:rPr>
          <w:rFonts w:ascii="Arial" w:eastAsia="Times New Roman" w:hAnsi="Arial" w:cs="Arial"/>
          <w:szCs w:val="22"/>
        </w:rPr>
        <w:t>;</w:t>
      </w:r>
      <w:proofErr w:type="gramEnd"/>
    </w:p>
    <w:p w14:paraId="4FABF37C" w14:textId="5B4C45BD" w:rsidR="002025EE" w:rsidRPr="00F71ABC" w:rsidRDefault="00F71ABC"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t xml:space="preserve">"water supply protection area" </w:t>
      </w:r>
      <w:r w:rsidRPr="00F71ABC">
        <w:rPr>
          <w:rFonts w:ascii="Arial" w:hAnsi="Arial" w:cs="Arial"/>
          <w:b/>
          <w:szCs w:val="22"/>
        </w:rPr>
        <w:t>substitute</w:t>
      </w:r>
      <w:r w:rsidRPr="00F71ABC">
        <w:rPr>
          <w:rFonts w:ascii="Symbol" w:eastAsia="Symbol" w:hAnsi="Symbol" w:cs="Symbol"/>
          <w:szCs w:val="22"/>
        </w:rPr>
        <w:t></w:t>
      </w:r>
    </w:p>
    <w:p w14:paraId="0ACFF6C2" w14:textId="77777777" w:rsidR="005A12CF" w:rsidRDefault="00F71ABC" w:rsidP="004F7043">
      <w:pPr>
        <w:pStyle w:val="ListParagraph"/>
        <w:spacing w:before="120" w:after="120"/>
        <w:ind w:left="2552" w:right="142"/>
        <w:contextualSpacing w:val="0"/>
        <w:rPr>
          <w:rFonts w:ascii="Arial" w:eastAsia="Times New Roman" w:hAnsi="Arial" w:cs="Arial"/>
          <w:szCs w:val="22"/>
        </w:rPr>
      </w:pPr>
      <w:r w:rsidRPr="00F71ABC">
        <w:rPr>
          <w:rFonts w:ascii="Arial" w:eastAsia="Times New Roman" w:hAnsi="Arial" w:cs="Arial"/>
          <w:szCs w:val="22"/>
        </w:rPr>
        <w:t>"</w:t>
      </w:r>
      <w:r w:rsidRPr="00F71ABC">
        <w:rPr>
          <w:rFonts w:ascii="Arial" w:eastAsia="Times New Roman" w:hAnsi="Arial" w:cs="Arial"/>
          <w:b/>
          <w:szCs w:val="22"/>
        </w:rPr>
        <w:t>‘water supply protection area’</w:t>
      </w:r>
      <w:r w:rsidRPr="00F71ABC">
        <w:rPr>
          <w:rFonts w:ascii="Arial" w:eastAsia="Times New Roman" w:hAnsi="Arial" w:cs="Arial"/>
          <w:szCs w:val="22"/>
        </w:rPr>
        <w:t xml:space="preserve"> </w:t>
      </w:r>
      <w:r w:rsidR="00B41063" w:rsidRPr="00B41063">
        <w:rPr>
          <w:rFonts w:ascii="Arial" w:eastAsia="Times New Roman" w:hAnsi="Arial" w:cs="Arial"/>
          <w:szCs w:val="22"/>
        </w:rPr>
        <w:t>means any one or more of the following:</w:t>
      </w:r>
    </w:p>
    <w:p w14:paraId="7EE5D8FB" w14:textId="1DA430EB" w:rsidR="004F7043" w:rsidRPr="004F7043" w:rsidRDefault="00B41063" w:rsidP="00C3505C">
      <w:pPr>
        <w:pStyle w:val="Body"/>
        <w:numPr>
          <w:ilvl w:val="4"/>
          <w:numId w:val="51"/>
        </w:numPr>
        <w:spacing w:before="120" w:line="240" w:lineRule="auto"/>
        <w:ind w:right="141"/>
        <w:rPr>
          <w:rFonts w:ascii="Arial" w:hAnsi="Arial" w:cs="Arial"/>
          <w:sz w:val="22"/>
          <w:szCs w:val="22"/>
        </w:rPr>
      </w:pPr>
      <w:r w:rsidRPr="00C3505C">
        <w:rPr>
          <w:rFonts w:ascii="Arial" w:hAnsi="Arial" w:cs="Arial"/>
          <w:b/>
          <w:sz w:val="22"/>
          <w:szCs w:val="22"/>
        </w:rPr>
        <w:t>Special Water Supply Catchment</w:t>
      </w:r>
      <w:r w:rsidR="00015224" w:rsidRPr="00C3505C">
        <w:rPr>
          <w:rFonts w:ascii="Arial" w:hAnsi="Arial" w:cs="Arial"/>
          <w:b/>
          <w:sz w:val="22"/>
          <w:szCs w:val="22"/>
        </w:rPr>
        <w:t xml:space="preserve"> </w:t>
      </w:r>
      <w:proofErr w:type="gramStart"/>
      <w:r w:rsidR="00015224" w:rsidRPr="00C3505C">
        <w:rPr>
          <w:rFonts w:ascii="Arial" w:hAnsi="Arial" w:cs="Arial"/>
          <w:b/>
          <w:sz w:val="22"/>
          <w:szCs w:val="22"/>
        </w:rPr>
        <w:t>Area</w:t>
      </w:r>
      <w:r w:rsidRPr="004F7043">
        <w:rPr>
          <w:rFonts w:ascii="Arial" w:hAnsi="Arial" w:cs="Arial"/>
          <w:sz w:val="22"/>
          <w:szCs w:val="22"/>
        </w:rPr>
        <w:t>;</w:t>
      </w:r>
      <w:proofErr w:type="gramEnd"/>
      <w:r w:rsidRPr="004F7043">
        <w:rPr>
          <w:rFonts w:ascii="Arial" w:hAnsi="Arial" w:cs="Arial"/>
          <w:sz w:val="22"/>
          <w:szCs w:val="22"/>
        </w:rPr>
        <w:t xml:space="preserve"> </w:t>
      </w:r>
    </w:p>
    <w:p w14:paraId="17175515" w14:textId="14B30A9A" w:rsidR="004F7043" w:rsidRPr="004F7043" w:rsidRDefault="005A12CF" w:rsidP="00C3505C">
      <w:pPr>
        <w:pStyle w:val="Body"/>
        <w:numPr>
          <w:ilvl w:val="4"/>
          <w:numId w:val="51"/>
        </w:numPr>
        <w:spacing w:before="120" w:line="240" w:lineRule="auto"/>
        <w:ind w:right="141"/>
        <w:rPr>
          <w:rFonts w:ascii="Arial" w:hAnsi="Arial" w:cs="Arial"/>
          <w:sz w:val="22"/>
          <w:szCs w:val="22"/>
        </w:rPr>
      </w:pPr>
      <w:r w:rsidRPr="004F7043">
        <w:rPr>
          <w:rFonts w:ascii="Arial" w:hAnsi="Arial" w:cs="Arial"/>
          <w:sz w:val="22"/>
          <w:szCs w:val="22"/>
        </w:rPr>
        <w:t>a</w:t>
      </w:r>
      <w:r w:rsidR="00B41063" w:rsidRPr="004F7043">
        <w:rPr>
          <w:rFonts w:ascii="Arial" w:hAnsi="Arial" w:cs="Arial"/>
          <w:sz w:val="22"/>
          <w:szCs w:val="22"/>
        </w:rPr>
        <w:t xml:space="preserve"> designated catchment identified in a forest management </w:t>
      </w:r>
      <w:proofErr w:type="gramStart"/>
      <w:r w:rsidR="00B41063" w:rsidRPr="004F7043">
        <w:rPr>
          <w:rFonts w:ascii="Arial" w:hAnsi="Arial" w:cs="Arial"/>
          <w:sz w:val="22"/>
          <w:szCs w:val="22"/>
        </w:rPr>
        <w:t>plan;</w:t>
      </w:r>
      <w:proofErr w:type="gramEnd"/>
    </w:p>
    <w:p w14:paraId="76DB76EB" w14:textId="79ACB759" w:rsidR="00B41063" w:rsidRPr="004F7043" w:rsidRDefault="00B41063" w:rsidP="00C3505C">
      <w:pPr>
        <w:pStyle w:val="Body"/>
        <w:numPr>
          <w:ilvl w:val="4"/>
          <w:numId w:val="51"/>
        </w:numPr>
        <w:spacing w:before="120" w:line="240" w:lineRule="auto"/>
        <w:ind w:right="141"/>
        <w:rPr>
          <w:rFonts w:ascii="Arial" w:hAnsi="Arial" w:cs="Arial"/>
          <w:sz w:val="22"/>
          <w:szCs w:val="22"/>
        </w:rPr>
      </w:pPr>
      <w:r w:rsidRPr="004F7043">
        <w:rPr>
          <w:rFonts w:ascii="Arial" w:hAnsi="Arial" w:cs="Arial"/>
          <w:sz w:val="22"/>
          <w:szCs w:val="22"/>
        </w:rPr>
        <w:t xml:space="preserve">a catchment protected by or under a planning scheme made under the </w:t>
      </w:r>
      <w:r w:rsidRPr="004F7043">
        <w:rPr>
          <w:rFonts w:ascii="Arial" w:hAnsi="Arial" w:cs="Arial"/>
          <w:i/>
          <w:sz w:val="22"/>
          <w:szCs w:val="22"/>
        </w:rPr>
        <w:t>Planning and Environment Act 1987</w:t>
      </w:r>
      <w:r w:rsidRPr="004F7043">
        <w:rPr>
          <w:rFonts w:ascii="Arial" w:hAnsi="Arial" w:cs="Arial"/>
          <w:sz w:val="22"/>
          <w:szCs w:val="22"/>
        </w:rPr>
        <w:t>.</w:t>
      </w:r>
      <w:proofErr w:type="gramStart"/>
      <w:r w:rsidRPr="004F7043">
        <w:rPr>
          <w:rFonts w:ascii="Arial" w:hAnsi="Arial" w:cs="Arial"/>
          <w:sz w:val="22"/>
          <w:szCs w:val="22"/>
        </w:rPr>
        <w:t>";</w:t>
      </w:r>
      <w:proofErr w:type="gramEnd"/>
    </w:p>
    <w:p w14:paraId="5370F0FA" w14:textId="705AE21F" w:rsidR="00F71ABC" w:rsidRPr="00F71ABC" w:rsidRDefault="00F71ABC"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lastRenderedPageBreak/>
        <w:t xml:space="preserve">"wildlife" </w:t>
      </w:r>
      <w:r w:rsidRPr="00F71ABC">
        <w:rPr>
          <w:rFonts w:ascii="Arial" w:hAnsi="Arial" w:cs="Arial"/>
          <w:b/>
          <w:szCs w:val="22"/>
        </w:rPr>
        <w:t>substitute</w:t>
      </w:r>
      <w:r w:rsidRPr="00F71ABC">
        <w:rPr>
          <w:rFonts w:ascii="Symbol" w:eastAsia="Symbol" w:hAnsi="Symbol" w:cs="Symbol"/>
          <w:szCs w:val="22"/>
        </w:rPr>
        <w:t></w:t>
      </w:r>
    </w:p>
    <w:p w14:paraId="2BF6AC8F" w14:textId="4731FE4C" w:rsidR="00F71ABC" w:rsidRDefault="00F71ABC" w:rsidP="004F7043">
      <w:pPr>
        <w:pStyle w:val="ListParagraph"/>
        <w:spacing w:before="120" w:after="120"/>
        <w:ind w:left="2552" w:right="142"/>
        <w:contextualSpacing w:val="0"/>
        <w:rPr>
          <w:rFonts w:ascii="Arial" w:eastAsia="Times New Roman" w:hAnsi="Arial" w:cs="Arial"/>
          <w:szCs w:val="22"/>
        </w:rPr>
      </w:pPr>
      <w:r w:rsidRPr="00F71ABC">
        <w:rPr>
          <w:rFonts w:ascii="Arial" w:eastAsia="Times New Roman" w:hAnsi="Arial" w:cs="Arial"/>
          <w:szCs w:val="22"/>
        </w:rPr>
        <w:t>"</w:t>
      </w:r>
      <w:r w:rsidRPr="00F71ABC">
        <w:rPr>
          <w:rFonts w:ascii="Arial" w:eastAsia="Times New Roman" w:hAnsi="Arial" w:cs="Arial"/>
          <w:b/>
          <w:szCs w:val="22"/>
        </w:rPr>
        <w:t>‘wildlife’</w:t>
      </w:r>
      <w:r w:rsidRPr="00F71ABC">
        <w:rPr>
          <w:rFonts w:ascii="Tahoma" w:eastAsia="Times New Roman" w:hAnsi="Tahoma" w:cs="Times New Roman"/>
          <w:szCs w:val="22"/>
        </w:rPr>
        <w:t xml:space="preserve"> </w:t>
      </w:r>
      <w:r w:rsidRPr="00F71ABC">
        <w:rPr>
          <w:rFonts w:ascii="Arial" w:hAnsi="Arial" w:cs="Arial"/>
          <w:szCs w:val="22"/>
        </w:rPr>
        <w:t>has</w:t>
      </w:r>
      <w:r w:rsidRPr="00F71ABC">
        <w:rPr>
          <w:rFonts w:ascii="Arial" w:eastAsia="Times New Roman" w:hAnsi="Arial" w:cs="Arial"/>
          <w:szCs w:val="22"/>
        </w:rPr>
        <w:t xml:space="preserve"> the same meaning as</w:t>
      </w:r>
      <w:r w:rsidRPr="00F71ABC">
        <w:rPr>
          <w:rFonts w:ascii="Arial" w:eastAsia="Times New Roman" w:hAnsi="Arial" w:cs="Arial"/>
          <w:b/>
          <w:szCs w:val="22"/>
        </w:rPr>
        <w:t xml:space="preserve"> </w:t>
      </w:r>
      <w:r w:rsidRPr="00F71ABC">
        <w:rPr>
          <w:rFonts w:ascii="Arial" w:eastAsia="Times New Roman" w:hAnsi="Arial" w:cs="Arial"/>
          <w:szCs w:val="22"/>
        </w:rPr>
        <w:t>in the</w:t>
      </w:r>
      <w:r w:rsidRPr="00F71ABC">
        <w:rPr>
          <w:rFonts w:ascii="Arial" w:eastAsia="Times New Roman" w:hAnsi="Arial" w:cs="Arial"/>
          <w:b/>
          <w:szCs w:val="22"/>
        </w:rPr>
        <w:t xml:space="preserve"> </w:t>
      </w:r>
      <w:r w:rsidRPr="00F71ABC">
        <w:rPr>
          <w:rFonts w:ascii="Arial" w:eastAsia="Times New Roman" w:hAnsi="Arial" w:cs="Arial"/>
          <w:i/>
          <w:szCs w:val="22"/>
        </w:rPr>
        <w:t>Wildlife</w:t>
      </w:r>
      <w:r w:rsidRPr="00F71ABC">
        <w:rPr>
          <w:rFonts w:ascii="Arial" w:eastAsia="Times New Roman" w:hAnsi="Arial" w:cs="Arial"/>
          <w:b/>
          <w:szCs w:val="22"/>
        </w:rPr>
        <w:t xml:space="preserve"> </w:t>
      </w:r>
      <w:r w:rsidRPr="00F71ABC">
        <w:rPr>
          <w:rFonts w:ascii="Arial" w:eastAsia="Times New Roman" w:hAnsi="Arial" w:cs="Arial"/>
          <w:i/>
          <w:szCs w:val="22"/>
        </w:rPr>
        <w:t>Act 1975</w:t>
      </w:r>
      <w:r w:rsidRPr="00F71ABC">
        <w:rPr>
          <w:rFonts w:ascii="Arial" w:eastAsia="Times New Roman" w:hAnsi="Arial" w:cs="Arial"/>
          <w:szCs w:val="22"/>
        </w:rPr>
        <w:t>.</w:t>
      </w:r>
      <w:proofErr w:type="gramStart"/>
      <w:r w:rsidRPr="00F71ABC">
        <w:rPr>
          <w:rFonts w:ascii="Arial" w:eastAsia="Times New Roman" w:hAnsi="Arial" w:cs="Arial"/>
          <w:szCs w:val="22"/>
        </w:rPr>
        <w:t>"</w:t>
      </w:r>
      <w:r w:rsidR="00792564">
        <w:rPr>
          <w:rFonts w:ascii="Arial" w:eastAsia="Times New Roman" w:hAnsi="Arial" w:cs="Arial"/>
          <w:szCs w:val="22"/>
        </w:rPr>
        <w:t>;</w:t>
      </w:r>
      <w:proofErr w:type="gramEnd"/>
    </w:p>
    <w:p w14:paraId="05DD2BD6" w14:textId="4824245C" w:rsidR="007A3E23" w:rsidRPr="00F71ABC" w:rsidRDefault="007A3E23" w:rsidP="004F7043">
      <w:pPr>
        <w:pStyle w:val="ListParagraph"/>
        <w:numPr>
          <w:ilvl w:val="0"/>
          <w:numId w:val="20"/>
        </w:numPr>
        <w:spacing w:before="120" w:after="120"/>
        <w:ind w:left="2552" w:hanging="851"/>
        <w:contextualSpacing w:val="0"/>
        <w:rPr>
          <w:rFonts w:ascii="Arial" w:hAnsi="Arial" w:cs="Arial"/>
          <w:szCs w:val="22"/>
        </w:rPr>
      </w:pPr>
      <w:r w:rsidRPr="00F71ABC">
        <w:rPr>
          <w:rFonts w:ascii="Arial" w:hAnsi="Arial" w:cs="Arial"/>
          <w:szCs w:val="22"/>
        </w:rPr>
        <w:t>"</w:t>
      </w:r>
      <w:r>
        <w:rPr>
          <w:rFonts w:ascii="Arial" w:hAnsi="Arial" w:cs="Arial"/>
          <w:szCs w:val="22"/>
        </w:rPr>
        <w:t>waterway</w:t>
      </w:r>
      <w:r w:rsidRPr="00F71ABC">
        <w:rPr>
          <w:rFonts w:ascii="Arial" w:hAnsi="Arial" w:cs="Arial"/>
          <w:szCs w:val="22"/>
        </w:rPr>
        <w:t xml:space="preserve">" </w:t>
      </w:r>
      <w:r w:rsidRPr="00F71ABC">
        <w:rPr>
          <w:rFonts w:ascii="Arial" w:hAnsi="Arial" w:cs="Arial"/>
          <w:b/>
          <w:szCs w:val="22"/>
        </w:rPr>
        <w:t>substitute</w:t>
      </w:r>
      <w:r w:rsidRPr="00F71ABC">
        <w:rPr>
          <w:rFonts w:ascii="Symbol" w:eastAsia="Symbol" w:hAnsi="Symbol" w:cs="Symbol"/>
          <w:szCs w:val="22"/>
        </w:rPr>
        <w:t></w:t>
      </w:r>
    </w:p>
    <w:p w14:paraId="493647D6" w14:textId="0ADD19CF" w:rsidR="005A12CF" w:rsidRPr="00F76D54" w:rsidRDefault="007A3E23" w:rsidP="004F7043">
      <w:pPr>
        <w:pStyle w:val="ListParagraph"/>
        <w:spacing w:before="120" w:after="120"/>
        <w:ind w:left="2552" w:right="142"/>
        <w:contextualSpacing w:val="0"/>
        <w:rPr>
          <w:rFonts w:ascii="Arial" w:eastAsia="Times New Roman" w:hAnsi="Arial" w:cs="Arial"/>
          <w:color w:val="000000" w:themeColor="text1"/>
          <w:szCs w:val="22"/>
          <w:lang w:eastAsia="en-AU"/>
        </w:rPr>
      </w:pPr>
      <w:r w:rsidRPr="005E7C8F">
        <w:rPr>
          <w:rFonts w:ascii="Arial" w:eastAsia="Times New Roman" w:hAnsi="Arial" w:cs="Arial"/>
          <w:szCs w:val="22"/>
        </w:rPr>
        <w:t>"</w:t>
      </w:r>
      <w:r w:rsidRPr="005E7C8F">
        <w:rPr>
          <w:rFonts w:ascii="Arial" w:eastAsia="Times New Roman" w:hAnsi="Arial" w:cs="Arial"/>
          <w:b/>
          <w:szCs w:val="22"/>
        </w:rPr>
        <w:t>‘waterway’</w:t>
      </w:r>
      <w:r w:rsidRPr="00A86965">
        <w:rPr>
          <w:rFonts w:ascii="Arial" w:eastAsia="Times New Roman" w:hAnsi="Arial" w:cs="Arial"/>
          <w:color w:val="000000" w:themeColor="text1"/>
          <w:sz w:val="20"/>
          <w:szCs w:val="20"/>
          <w:lang w:eastAsia="en-AU"/>
        </w:rPr>
        <w:t xml:space="preserve"> </w:t>
      </w:r>
      <w:r w:rsidR="00B41063" w:rsidRPr="007E2A8C">
        <w:rPr>
          <w:rFonts w:ascii="Arial" w:eastAsia="Times New Roman" w:hAnsi="Arial" w:cs="Arial"/>
          <w:color w:val="000000" w:themeColor="text1"/>
          <w:szCs w:val="22"/>
          <w:lang w:eastAsia="en-AU"/>
        </w:rPr>
        <w:t xml:space="preserve">means any </w:t>
      </w:r>
      <w:r w:rsidR="00B41063" w:rsidRPr="00F76D54">
        <w:rPr>
          <w:rFonts w:ascii="Arial" w:eastAsia="Times New Roman" w:hAnsi="Arial" w:cs="Arial"/>
          <w:color w:val="000000" w:themeColor="text1"/>
          <w:szCs w:val="22"/>
          <w:lang w:eastAsia="en-AU"/>
        </w:rPr>
        <w:t>one or more of the following:</w:t>
      </w:r>
    </w:p>
    <w:p w14:paraId="52A8EBF6" w14:textId="4FDC4C8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w:t>
      </w:r>
      <w:r w:rsidRPr="00F76D54">
        <w:rPr>
          <w:rFonts w:ascii="Arial" w:hAnsi="Arial" w:cs="Arial"/>
          <w:color w:val="000000" w:themeColor="text1"/>
          <w:sz w:val="22"/>
          <w:szCs w:val="22"/>
          <w:lang w:eastAsia="en-AU"/>
        </w:rPr>
        <w:tab/>
      </w:r>
      <w:r w:rsidR="00B41063" w:rsidRPr="00F76D54">
        <w:rPr>
          <w:rFonts w:ascii="Arial" w:hAnsi="Arial" w:cs="Arial"/>
          <w:color w:val="000000" w:themeColor="text1"/>
          <w:sz w:val="22"/>
          <w:szCs w:val="22"/>
          <w:lang w:eastAsia="en-AU"/>
        </w:rPr>
        <w:t xml:space="preserve">a </w:t>
      </w:r>
      <w:r w:rsidR="00B41063" w:rsidRPr="00C3505C">
        <w:rPr>
          <w:rFonts w:ascii="Arial" w:hAnsi="Arial" w:cs="Arial"/>
          <w:b/>
          <w:bCs/>
          <w:color w:val="000000" w:themeColor="text1"/>
          <w:sz w:val="22"/>
          <w:szCs w:val="22"/>
          <w:lang w:eastAsia="en-AU"/>
        </w:rPr>
        <w:t>waterway</w:t>
      </w:r>
      <w:r w:rsidR="00B41063" w:rsidRPr="00F76D54">
        <w:rPr>
          <w:rFonts w:ascii="Arial" w:hAnsi="Arial" w:cs="Arial"/>
          <w:color w:val="000000" w:themeColor="text1"/>
          <w:sz w:val="22"/>
          <w:szCs w:val="22"/>
          <w:lang w:eastAsia="en-AU"/>
        </w:rPr>
        <w:t xml:space="preserve"> within the meaning </w:t>
      </w:r>
      <w:r w:rsidR="007E2A8C" w:rsidRPr="00F76D54">
        <w:rPr>
          <w:rFonts w:ascii="Arial" w:hAnsi="Arial" w:cs="Arial"/>
          <w:color w:val="000000" w:themeColor="text1"/>
          <w:sz w:val="22"/>
          <w:szCs w:val="22"/>
          <w:lang w:eastAsia="en-AU"/>
        </w:rPr>
        <w:t xml:space="preserve">of </w:t>
      </w:r>
      <w:r w:rsidR="00B41063" w:rsidRPr="00F76D54">
        <w:rPr>
          <w:rFonts w:ascii="Arial" w:hAnsi="Arial" w:cs="Arial"/>
          <w:color w:val="000000" w:themeColor="text1"/>
          <w:sz w:val="22"/>
          <w:szCs w:val="22"/>
          <w:lang w:eastAsia="en-AU"/>
        </w:rPr>
        <w:t xml:space="preserve">the </w:t>
      </w:r>
      <w:r w:rsidR="00B41063" w:rsidRPr="00F76D54">
        <w:rPr>
          <w:rFonts w:ascii="Arial" w:hAnsi="Arial" w:cs="Arial"/>
          <w:i/>
          <w:color w:val="000000" w:themeColor="text1"/>
          <w:sz w:val="22"/>
          <w:szCs w:val="22"/>
          <w:lang w:eastAsia="en-AU"/>
        </w:rPr>
        <w:t xml:space="preserve">Water Act </w:t>
      </w:r>
      <w:proofErr w:type="gramStart"/>
      <w:r w:rsidR="00B41063" w:rsidRPr="00F76D54">
        <w:rPr>
          <w:rFonts w:ascii="Arial" w:hAnsi="Arial" w:cs="Arial"/>
          <w:i/>
          <w:color w:val="000000" w:themeColor="text1"/>
          <w:sz w:val="22"/>
          <w:szCs w:val="22"/>
          <w:lang w:eastAsia="en-AU"/>
        </w:rPr>
        <w:t>1989</w:t>
      </w:r>
      <w:r w:rsidR="00B41063" w:rsidRPr="00F76D54">
        <w:rPr>
          <w:rFonts w:ascii="Arial" w:hAnsi="Arial" w:cs="Arial"/>
          <w:color w:val="000000" w:themeColor="text1"/>
          <w:sz w:val="22"/>
          <w:szCs w:val="22"/>
          <w:lang w:eastAsia="en-AU"/>
        </w:rPr>
        <w:t>;</w:t>
      </w:r>
      <w:proofErr w:type="gramEnd"/>
      <w:r w:rsidR="00B41063" w:rsidRPr="00F76D54">
        <w:rPr>
          <w:rFonts w:ascii="Arial" w:hAnsi="Arial" w:cs="Arial"/>
          <w:color w:val="000000" w:themeColor="text1"/>
          <w:sz w:val="22"/>
          <w:szCs w:val="22"/>
          <w:lang w:eastAsia="en-AU"/>
        </w:rPr>
        <w:t xml:space="preserve"> </w:t>
      </w:r>
    </w:p>
    <w:p w14:paraId="6796AEDF"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ii.</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 xml:space="preserve">permanent </w:t>
      </w:r>
      <w:proofErr w:type="gramStart"/>
      <w:r w:rsidR="00B41063" w:rsidRPr="00C3505C">
        <w:rPr>
          <w:rFonts w:ascii="Arial" w:hAnsi="Arial" w:cs="Arial"/>
          <w:b/>
          <w:color w:val="000000" w:themeColor="text1"/>
          <w:sz w:val="22"/>
          <w:szCs w:val="22"/>
          <w:lang w:eastAsia="en-AU"/>
        </w:rPr>
        <w:t>stream</w:t>
      </w:r>
      <w:r w:rsidR="00B41063" w:rsidRPr="00F76D54">
        <w:rPr>
          <w:rFonts w:ascii="Arial" w:hAnsi="Arial" w:cs="Arial"/>
          <w:color w:val="000000" w:themeColor="text1"/>
          <w:sz w:val="22"/>
          <w:szCs w:val="22"/>
          <w:lang w:eastAsia="en-AU"/>
        </w:rPr>
        <w:t>;</w:t>
      </w:r>
      <w:proofErr w:type="gramEnd"/>
    </w:p>
    <w:p w14:paraId="6F7EAC7B"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iii.</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 xml:space="preserve">temporary </w:t>
      </w:r>
      <w:proofErr w:type="gramStart"/>
      <w:r w:rsidR="00B41063" w:rsidRPr="00C3505C">
        <w:rPr>
          <w:rFonts w:ascii="Arial" w:hAnsi="Arial" w:cs="Arial"/>
          <w:b/>
          <w:color w:val="000000" w:themeColor="text1"/>
          <w:sz w:val="22"/>
          <w:szCs w:val="22"/>
          <w:lang w:eastAsia="en-AU"/>
        </w:rPr>
        <w:t>stream</w:t>
      </w:r>
      <w:r w:rsidR="00B41063" w:rsidRPr="00F76D54">
        <w:rPr>
          <w:rFonts w:ascii="Arial" w:hAnsi="Arial" w:cs="Arial"/>
          <w:color w:val="000000" w:themeColor="text1"/>
          <w:sz w:val="22"/>
          <w:szCs w:val="22"/>
          <w:lang w:eastAsia="en-AU"/>
        </w:rPr>
        <w:t>;</w:t>
      </w:r>
      <w:proofErr w:type="gramEnd"/>
    </w:p>
    <w:p w14:paraId="5ECB135F"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iv.</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F76D54">
        <w:rPr>
          <w:rFonts w:ascii="Arial" w:hAnsi="Arial" w:cs="Arial"/>
          <w:color w:val="000000" w:themeColor="text1"/>
          <w:sz w:val="22"/>
          <w:szCs w:val="22"/>
          <w:lang w:eastAsia="en-AU"/>
        </w:rPr>
        <w:t xml:space="preserve">drainage </w:t>
      </w:r>
      <w:proofErr w:type="gramStart"/>
      <w:r w:rsidR="00B41063" w:rsidRPr="00F76D54">
        <w:rPr>
          <w:rFonts w:ascii="Arial" w:hAnsi="Arial" w:cs="Arial"/>
          <w:color w:val="000000" w:themeColor="text1"/>
          <w:sz w:val="22"/>
          <w:szCs w:val="22"/>
          <w:lang w:eastAsia="en-AU"/>
        </w:rPr>
        <w:t>line;</w:t>
      </w:r>
      <w:proofErr w:type="gramEnd"/>
      <w:r w:rsidRPr="00F76D54">
        <w:rPr>
          <w:rFonts w:ascii="Arial" w:hAnsi="Arial" w:cs="Arial"/>
          <w:color w:val="000000" w:themeColor="text1"/>
          <w:sz w:val="22"/>
          <w:szCs w:val="22"/>
          <w:lang w:eastAsia="en-AU"/>
        </w:rPr>
        <w:t xml:space="preserve"> </w:t>
      </w:r>
    </w:p>
    <w:p w14:paraId="3FF4575C" w14:textId="77777777" w:rsidR="004F7043" w:rsidRPr="00F76D54" w:rsidRDefault="004F7043" w:rsidP="004F7043">
      <w:pPr>
        <w:pStyle w:val="Body"/>
        <w:spacing w:before="120" w:line="240" w:lineRule="auto"/>
        <w:ind w:left="3402" w:right="141" w:hanging="850"/>
        <w:rPr>
          <w:rFonts w:ascii="Arial" w:hAnsi="Arial" w:cs="Arial"/>
          <w:color w:val="000000" w:themeColor="text1"/>
          <w:sz w:val="22"/>
          <w:szCs w:val="22"/>
          <w:lang w:eastAsia="en-AU"/>
        </w:rPr>
      </w:pPr>
      <w:r w:rsidRPr="00F76D54">
        <w:rPr>
          <w:rFonts w:ascii="Arial" w:hAnsi="Arial" w:cs="Arial"/>
          <w:color w:val="000000" w:themeColor="text1"/>
          <w:sz w:val="22"/>
          <w:szCs w:val="22"/>
          <w:lang w:eastAsia="en-AU"/>
        </w:rPr>
        <w:t>v.</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pool</w:t>
      </w:r>
      <w:r w:rsidR="00B41063" w:rsidRPr="00F76D54">
        <w:rPr>
          <w:rFonts w:ascii="Arial" w:hAnsi="Arial" w:cs="Arial"/>
          <w:color w:val="000000" w:themeColor="text1"/>
          <w:sz w:val="22"/>
          <w:szCs w:val="22"/>
          <w:lang w:eastAsia="en-AU"/>
        </w:rPr>
        <w:t>; or</w:t>
      </w:r>
    </w:p>
    <w:p w14:paraId="2E1EC3F3" w14:textId="427D7302" w:rsidR="00B41063" w:rsidRPr="00F76D54" w:rsidRDefault="004F7043" w:rsidP="004F7043">
      <w:pPr>
        <w:pStyle w:val="Body"/>
        <w:spacing w:before="120" w:line="240" w:lineRule="auto"/>
        <w:ind w:left="3402" w:right="141" w:hanging="850"/>
        <w:rPr>
          <w:rFonts w:ascii="Arial" w:hAnsi="Arial" w:cs="Arial"/>
          <w:sz w:val="22"/>
          <w:szCs w:val="22"/>
        </w:rPr>
      </w:pPr>
      <w:r w:rsidRPr="00F76D54">
        <w:rPr>
          <w:rFonts w:ascii="Arial" w:hAnsi="Arial" w:cs="Arial"/>
          <w:color w:val="000000" w:themeColor="text1"/>
          <w:sz w:val="22"/>
          <w:szCs w:val="22"/>
          <w:lang w:eastAsia="en-AU"/>
        </w:rPr>
        <w:t>vi.</w:t>
      </w:r>
      <w:r w:rsidRPr="00F76D54">
        <w:rPr>
          <w:rFonts w:ascii="Arial" w:hAnsi="Arial" w:cs="Arial"/>
          <w:color w:val="000000" w:themeColor="text1"/>
          <w:sz w:val="22"/>
          <w:szCs w:val="22"/>
          <w:lang w:eastAsia="en-AU"/>
        </w:rPr>
        <w:tab/>
      </w:r>
      <w:r w:rsidR="0003288A" w:rsidRPr="00F76D54">
        <w:rPr>
          <w:rFonts w:ascii="Arial" w:hAnsi="Arial" w:cs="Arial"/>
          <w:color w:val="000000" w:themeColor="text1"/>
          <w:sz w:val="22"/>
          <w:szCs w:val="22"/>
          <w:lang w:eastAsia="en-AU"/>
        </w:rPr>
        <w:t xml:space="preserve">a </w:t>
      </w:r>
      <w:r w:rsidR="00B41063" w:rsidRPr="00C3505C">
        <w:rPr>
          <w:rFonts w:ascii="Arial" w:hAnsi="Arial" w:cs="Arial"/>
          <w:b/>
          <w:color w:val="000000" w:themeColor="text1"/>
          <w:sz w:val="22"/>
          <w:szCs w:val="22"/>
          <w:lang w:eastAsia="en-AU"/>
        </w:rPr>
        <w:t>wetland</w:t>
      </w:r>
      <w:r w:rsidR="00B41063" w:rsidRPr="00F76D54">
        <w:rPr>
          <w:rFonts w:ascii="Arial" w:hAnsi="Arial" w:cs="Arial"/>
          <w:color w:val="000000" w:themeColor="text1"/>
          <w:sz w:val="22"/>
          <w:szCs w:val="22"/>
          <w:lang w:eastAsia="en-AU"/>
        </w:rPr>
        <w:t>.</w:t>
      </w:r>
      <w:r w:rsidR="00455228" w:rsidRPr="00F76D54">
        <w:rPr>
          <w:rFonts w:ascii="Arial" w:hAnsi="Arial" w:cs="Arial"/>
          <w:color w:val="000000" w:themeColor="text1"/>
          <w:sz w:val="22"/>
          <w:szCs w:val="22"/>
          <w:lang w:eastAsia="en-AU"/>
        </w:rPr>
        <w:t>".</w:t>
      </w:r>
    </w:p>
    <w:p w14:paraId="10AC94E6" w14:textId="484F039F" w:rsidR="003074B3" w:rsidRPr="00F119BB" w:rsidRDefault="003074B3" w:rsidP="004F7043">
      <w:pPr>
        <w:pStyle w:val="ListParagraph"/>
        <w:numPr>
          <w:ilvl w:val="0"/>
          <w:numId w:val="44"/>
        </w:numPr>
        <w:spacing w:before="120" w:after="120"/>
        <w:ind w:left="1701" w:hanging="850"/>
        <w:contextualSpacing w:val="0"/>
        <w:rPr>
          <w:rFonts w:ascii="Arial" w:hAnsi="Arial" w:cs="Arial"/>
        </w:rPr>
      </w:pPr>
      <w:r w:rsidRPr="00F119BB">
        <w:rPr>
          <w:rFonts w:ascii="Arial" w:hAnsi="Arial" w:cs="Arial"/>
        </w:rPr>
        <w:t>In the definition of "basal area" in the Glossary to the Principal Code</w:t>
      </w:r>
      <w:r w:rsidRPr="00F119BB">
        <w:rPr>
          <w:rFonts w:ascii="Symbol" w:eastAsia="Symbol" w:hAnsi="Symbol" w:cs="Symbol"/>
          <w:sz w:val="24"/>
        </w:rPr>
        <w:t></w:t>
      </w:r>
      <w:r w:rsidRPr="00F119BB">
        <w:rPr>
          <w:rFonts w:ascii="Arial" w:hAnsi="Arial" w:cs="Arial"/>
        </w:rPr>
        <w:t xml:space="preserve"> </w:t>
      </w:r>
    </w:p>
    <w:p w14:paraId="47D8FD9B" w14:textId="7D82975E" w:rsidR="003074B3" w:rsidRPr="00F119BB" w:rsidRDefault="003074B3" w:rsidP="004F7043">
      <w:pPr>
        <w:pStyle w:val="ListParagraph"/>
        <w:numPr>
          <w:ilvl w:val="0"/>
          <w:numId w:val="47"/>
        </w:numPr>
        <w:spacing w:before="120" w:after="120"/>
        <w:ind w:left="2552" w:hanging="851"/>
        <w:contextualSpacing w:val="0"/>
        <w:rPr>
          <w:rFonts w:ascii="Arial" w:hAnsi="Arial" w:cs="Arial"/>
        </w:rPr>
      </w:pPr>
      <w:r w:rsidRPr="00F119BB">
        <w:rPr>
          <w:rFonts w:ascii="Arial" w:hAnsi="Arial" w:cs="Arial"/>
        </w:rPr>
        <w:t xml:space="preserve">after "'given" </w:t>
      </w:r>
      <w:r w:rsidRPr="00F119BB">
        <w:rPr>
          <w:rFonts w:ascii="Arial" w:hAnsi="Arial" w:cs="Arial"/>
          <w:b/>
        </w:rPr>
        <w:t>insert</w:t>
      </w:r>
      <w:r w:rsidRPr="00F119BB">
        <w:rPr>
          <w:rFonts w:ascii="Arial" w:hAnsi="Arial" w:cs="Arial"/>
        </w:rPr>
        <w:t xml:space="preserve"> "coupe,</w:t>
      </w:r>
      <w:proofErr w:type="gramStart"/>
      <w:r w:rsidRPr="00F119BB">
        <w:rPr>
          <w:rFonts w:ascii="Arial" w:hAnsi="Arial" w:cs="Arial"/>
        </w:rPr>
        <w:t>";</w:t>
      </w:r>
      <w:proofErr w:type="gramEnd"/>
    </w:p>
    <w:p w14:paraId="370AFE99" w14:textId="39CEDEEC" w:rsidR="003074B3" w:rsidRPr="007E2A8C" w:rsidRDefault="003074B3" w:rsidP="004F7043">
      <w:pPr>
        <w:pStyle w:val="ListParagraph"/>
        <w:numPr>
          <w:ilvl w:val="0"/>
          <w:numId w:val="47"/>
        </w:numPr>
        <w:spacing w:before="120" w:after="120"/>
        <w:ind w:left="2552" w:hanging="851"/>
        <w:contextualSpacing w:val="0"/>
        <w:rPr>
          <w:rFonts w:ascii="Arial" w:hAnsi="Arial" w:cs="Arial"/>
        </w:rPr>
      </w:pPr>
      <w:r w:rsidRPr="00F119BB">
        <w:rPr>
          <w:rFonts w:ascii="Arial" w:hAnsi="Arial" w:cs="Arial"/>
        </w:rPr>
        <w:t xml:space="preserve">for "(or plot)" </w:t>
      </w:r>
      <w:r w:rsidRPr="00F119BB">
        <w:rPr>
          <w:rFonts w:ascii="Arial" w:hAnsi="Arial" w:cs="Arial"/>
          <w:b/>
        </w:rPr>
        <w:t xml:space="preserve">substitute </w:t>
      </w:r>
      <w:r w:rsidRPr="00F119BB">
        <w:rPr>
          <w:rFonts w:ascii="Arial" w:hAnsi="Arial" w:cs="Arial"/>
        </w:rPr>
        <w:t>"or plot"</w:t>
      </w:r>
      <w:r w:rsidR="00792564" w:rsidRPr="00F119BB">
        <w:rPr>
          <w:rFonts w:ascii="Arial" w:hAnsi="Arial" w:cs="Arial"/>
        </w:rPr>
        <w:t>.</w:t>
      </w:r>
    </w:p>
    <w:p w14:paraId="2BB6B561" w14:textId="00F0F59B" w:rsidR="00C64BCB" w:rsidRDefault="00E35CA4" w:rsidP="004F7043">
      <w:pPr>
        <w:pStyle w:val="ListParagraph"/>
        <w:numPr>
          <w:ilvl w:val="0"/>
          <w:numId w:val="44"/>
        </w:numPr>
        <w:spacing w:before="120" w:after="120"/>
        <w:ind w:left="1701" w:hanging="850"/>
        <w:contextualSpacing w:val="0"/>
        <w:rPr>
          <w:rFonts w:ascii="Arial" w:hAnsi="Arial" w:cs="Arial"/>
        </w:rPr>
      </w:pPr>
      <w:r>
        <w:rPr>
          <w:rFonts w:ascii="Arial" w:hAnsi="Arial" w:cs="Arial"/>
        </w:rPr>
        <w:t>In the definition of "blading off" in the Glossary to the Principal Code</w:t>
      </w:r>
      <w:r w:rsidR="00C64BCB" w:rsidRPr="00337E97">
        <w:rPr>
          <w:rFonts w:ascii="Symbol" w:eastAsia="Symbol" w:hAnsi="Symbol" w:cs="Symbol"/>
          <w:sz w:val="24"/>
        </w:rPr>
        <w:t></w:t>
      </w:r>
      <w:r w:rsidR="00C64BCB" w:rsidRPr="00337E97">
        <w:rPr>
          <w:rFonts w:ascii="Arial" w:hAnsi="Arial" w:cs="Arial"/>
        </w:rPr>
        <w:t xml:space="preserve"> </w:t>
      </w:r>
    </w:p>
    <w:p w14:paraId="1DE65BB8" w14:textId="77777777" w:rsidR="00C64BCB" w:rsidRDefault="00E35CA4" w:rsidP="004F7043">
      <w:pPr>
        <w:pStyle w:val="ListParagraph"/>
        <w:numPr>
          <w:ilvl w:val="1"/>
          <w:numId w:val="44"/>
        </w:numPr>
        <w:spacing w:before="120" w:after="120"/>
        <w:ind w:left="2552" w:hanging="851"/>
        <w:contextualSpacing w:val="0"/>
        <w:rPr>
          <w:rFonts w:ascii="Arial" w:hAnsi="Arial" w:cs="Arial"/>
        </w:rPr>
      </w:pPr>
      <w:r>
        <w:rPr>
          <w:rFonts w:ascii="Arial" w:hAnsi="Arial" w:cs="Arial"/>
          <w:b/>
        </w:rPr>
        <w:t>omit</w:t>
      </w:r>
      <w:r>
        <w:rPr>
          <w:rFonts w:ascii="Arial" w:hAnsi="Arial" w:cs="Arial"/>
        </w:rPr>
        <w:t xml:space="preserve"> "drifts of</w:t>
      </w:r>
      <w:proofErr w:type="gramStart"/>
      <w:r>
        <w:rPr>
          <w:rFonts w:ascii="Arial" w:hAnsi="Arial" w:cs="Arial"/>
        </w:rPr>
        <w:t>"</w:t>
      </w:r>
      <w:r w:rsidR="00C64BCB">
        <w:rPr>
          <w:rFonts w:ascii="Arial" w:hAnsi="Arial" w:cs="Arial"/>
        </w:rPr>
        <w:t>;</w:t>
      </w:r>
      <w:proofErr w:type="gramEnd"/>
    </w:p>
    <w:p w14:paraId="576500E9" w14:textId="42CBF9DA" w:rsidR="00E35CA4" w:rsidRDefault="00C64BCB" w:rsidP="004F7043">
      <w:pPr>
        <w:pStyle w:val="ListParagraph"/>
        <w:numPr>
          <w:ilvl w:val="1"/>
          <w:numId w:val="44"/>
        </w:numPr>
        <w:spacing w:before="120" w:after="120"/>
        <w:ind w:left="2552" w:hanging="851"/>
        <w:contextualSpacing w:val="0"/>
        <w:rPr>
          <w:rFonts w:ascii="Arial" w:hAnsi="Arial" w:cs="Arial"/>
        </w:rPr>
      </w:pPr>
      <w:r>
        <w:rPr>
          <w:rFonts w:ascii="Arial" w:hAnsi="Arial" w:cs="Arial"/>
          <w:b/>
        </w:rPr>
        <w:t>omi</w:t>
      </w:r>
      <w:r w:rsidRPr="00792564">
        <w:rPr>
          <w:rFonts w:ascii="Arial" w:hAnsi="Arial" w:cs="Arial"/>
          <w:b/>
        </w:rPr>
        <w:t>t</w:t>
      </w:r>
      <w:r w:rsidR="00E35CA4" w:rsidRPr="00792564">
        <w:rPr>
          <w:rFonts w:ascii="Arial" w:hAnsi="Arial" w:cs="Arial"/>
        </w:rPr>
        <w:t xml:space="preserve"> </w:t>
      </w:r>
      <w:r w:rsidR="00E35CA4" w:rsidRPr="007E2A8C">
        <w:rPr>
          <w:rFonts w:ascii="Arial" w:hAnsi="Arial" w:cs="Arial"/>
        </w:rPr>
        <w:t>"(landings etc</w:t>
      </w:r>
      <w:r w:rsidR="00F167A5" w:rsidRPr="007E2A8C">
        <w:rPr>
          <w:rFonts w:ascii="Arial" w:hAnsi="Arial" w:cs="Arial"/>
        </w:rPr>
        <w:t>.</w:t>
      </w:r>
      <w:r w:rsidR="00E35CA4" w:rsidRPr="007E2A8C">
        <w:rPr>
          <w:rFonts w:ascii="Arial" w:hAnsi="Arial" w:cs="Arial"/>
        </w:rPr>
        <w:t>)".</w:t>
      </w:r>
    </w:p>
    <w:p w14:paraId="1F2A0B32" w14:textId="4A2A64AC" w:rsidR="00044CBB" w:rsidRPr="00B713CE" w:rsidRDefault="003D1543" w:rsidP="004F7043">
      <w:pPr>
        <w:pStyle w:val="ListParagraph"/>
        <w:numPr>
          <w:ilvl w:val="0"/>
          <w:numId w:val="44"/>
        </w:numPr>
        <w:spacing w:before="120" w:after="120"/>
        <w:ind w:left="1701" w:hanging="850"/>
        <w:contextualSpacing w:val="0"/>
        <w:rPr>
          <w:rFonts w:ascii="Arial" w:hAnsi="Arial" w:cs="Arial"/>
        </w:rPr>
      </w:pPr>
      <w:r>
        <w:rPr>
          <w:rFonts w:ascii="Arial" w:hAnsi="Arial" w:cs="Arial"/>
        </w:rPr>
        <w:t>T</w:t>
      </w:r>
      <w:r w:rsidR="007E618E" w:rsidRPr="00B713CE">
        <w:rPr>
          <w:rFonts w:ascii="Arial" w:hAnsi="Arial" w:cs="Arial"/>
        </w:rPr>
        <w:t>he definition of "</w:t>
      </w:r>
      <w:r w:rsidR="00535B70" w:rsidRPr="00B713CE">
        <w:rPr>
          <w:rFonts w:ascii="Arial" w:hAnsi="Arial" w:cs="Arial"/>
        </w:rPr>
        <w:t>b</w:t>
      </w:r>
      <w:r w:rsidR="007E618E" w:rsidRPr="00B713CE">
        <w:rPr>
          <w:rFonts w:ascii="Arial" w:hAnsi="Arial" w:cs="Arial"/>
        </w:rPr>
        <w:t xml:space="preserve">uffer (strip)" in the </w:t>
      </w:r>
      <w:r w:rsidR="00EC3737" w:rsidRPr="00B713CE">
        <w:rPr>
          <w:rFonts w:ascii="Arial" w:hAnsi="Arial" w:cs="Arial"/>
        </w:rPr>
        <w:t>Glossary to the P</w:t>
      </w:r>
      <w:r w:rsidR="007E618E" w:rsidRPr="00B713CE">
        <w:rPr>
          <w:rFonts w:ascii="Arial" w:hAnsi="Arial" w:cs="Arial"/>
        </w:rPr>
        <w:t>rincipal Code</w:t>
      </w:r>
      <w:r w:rsidRPr="003D1543">
        <w:rPr>
          <w:rFonts w:ascii="Arial" w:hAnsi="Arial" w:cs="Arial"/>
        </w:rPr>
        <w:t xml:space="preserve"> is </w:t>
      </w:r>
      <w:r w:rsidRPr="003D1543">
        <w:rPr>
          <w:rFonts w:ascii="Arial" w:hAnsi="Arial" w:cs="Arial"/>
          <w:b/>
        </w:rPr>
        <w:t>revoked</w:t>
      </w:r>
      <w:r w:rsidRPr="003D1543">
        <w:rPr>
          <w:rFonts w:ascii="Arial" w:hAnsi="Arial" w:cs="Arial"/>
        </w:rPr>
        <w:t>.</w:t>
      </w:r>
    </w:p>
    <w:p w14:paraId="64545ED1" w14:textId="7202C23F" w:rsidR="00E35CA4" w:rsidRPr="00787833" w:rsidRDefault="00E35CA4" w:rsidP="004F7043">
      <w:pPr>
        <w:pStyle w:val="ListParagraph"/>
        <w:numPr>
          <w:ilvl w:val="0"/>
          <w:numId w:val="44"/>
        </w:numPr>
        <w:spacing w:before="120" w:after="120"/>
        <w:ind w:left="1701" w:hanging="850"/>
        <w:contextualSpacing w:val="0"/>
        <w:rPr>
          <w:rFonts w:ascii="Arial" w:eastAsia="Times New Roman" w:hAnsi="Arial" w:cs="Arial"/>
          <w:szCs w:val="22"/>
        </w:rPr>
      </w:pPr>
      <w:r w:rsidRPr="00411A77">
        <w:rPr>
          <w:rFonts w:ascii="Arial" w:hAnsi="Arial" w:cs="Arial"/>
        </w:rPr>
        <w:t>In the definition of "</w:t>
      </w:r>
      <w:proofErr w:type="spellStart"/>
      <w:r w:rsidRPr="00411A77">
        <w:rPr>
          <w:rFonts w:ascii="Arial" w:hAnsi="Arial" w:cs="Arial"/>
        </w:rPr>
        <w:t>clearfall</w:t>
      </w:r>
      <w:proofErr w:type="spellEnd"/>
      <w:r w:rsidRPr="00411A77">
        <w:rPr>
          <w:rFonts w:ascii="Arial" w:hAnsi="Arial" w:cs="Arial"/>
        </w:rPr>
        <w:t>" in the Glossary to the Principal Code</w:t>
      </w:r>
      <w:r w:rsidR="00286CA8">
        <w:rPr>
          <w:rFonts w:ascii="Arial" w:hAnsi="Arial" w:cs="Arial"/>
        </w:rPr>
        <w:t>,</w:t>
      </w:r>
      <w:r w:rsidR="00286CA8" w:rsidRPr="00286CA8">
        <w:rPr>
          <w:rFonts w:ascii="Arial" w:hAnsi="Arial" w:cs="Arial"/>
        </w:rPr>
        <w:t xml:space="preserve"> </w:t>
      </w:r>
      <w:r w:rsidR="00286CA8" w:rsidRPr="00337E97">
        <w:rPr>
          <w:rFonts w:ascii="Arial" w:hAnsi="Arial" w:cs="Arial"/>
        </w:rPr>
        <w:t>for</w:t>
      </w:r>
      <w:r w:rsidR="00286CA8" w:rsidRPr="00337E97">
        <w:rPr>
          <w:rFonts w:ascii="Arial" w:hAnsi="Arial" w:cs="Arial"/>
          <w:szCs w:val="22"/>
        </w:rPr>
        <w:t xml:space="preserve"> "</w:t>
      </w:r>
      <w:r w:rsidR="00286CA8" w:rsidRPr="00411A77">
        <w:rPr>
          <w:rFonts w:ascii="Arial" w:hAnsi="Arial" w:cs="Arial"/>
          <w:szCs w:val="22"/>
        </w:rPr>
        <w:t>, apart from those to be retained fo</w:t>
      </w:r>
      <w:r w:rsidR="00286CA8">
        <w:rPr>
          <w:rFonts w:ascii="Arial" w:hAnsi="Arial" w:cs="Arial"/>
          <w:szCs w:val="22"/>
        </w:rPr>
        <w:t xml:space="preserve">r wildlife habitat, are removed" </w:t>
      </w:r>
      <w:r w:rsidR="00286CA8" w:rsidRPr="00A86965">
        <w:rPr>
          <w:rFonts w:ascii="Arial" w:hAnsi="Arial" w:cs="Arial"/>
          <w:b/>
          <w:szCs w:val="22"/>
        </w:rPr>
        <w:t>substitute</w:t>
      </w:r>
      <w:r w:rsidR="00286CA8">
        <w:rPr>
          <w:rFonts w:ascii="Arial" w:hAnsi="Arial" w:cs="Arial"/>
          <w:szCs w:val="22"/>
        </w:rPr>
        <w:t xml:space="preserve"> "</w:t>
      </w:r>
      <w:r w:rsidR="00286CA8" w:rsidRPr="00411A77">
        <w:rPr>
          <w:rFonts w:ascii="Arial" w:hAnsi="Arial"/>
        </w:rPr>
        <w:t xml:space="preserve">are removed, apart from those required to be retained for the purpose of protecting specified forest values such as habitat, </w:t>
      </w:r>
      <w:r w:rsidR="00286CA8" w:rsidRPr="00A86965">
        <w:rPr>
          <w:rFonts w:ascii="Arial" w:hAnsi="Arial"/>
          <w:b/>
          <w:bCs/>
        </w:rPr>
        <w:t>waterways</w:t>
      </w:r>
      <w:r w:rsidR="00286CA8" w:rsidRPr="00411A77">
        <w:rPr>
          <w:rFonts w:ascii="Arial" w:hAnsi="Arial"/>
        </w:rPr>
        <w:t xml:space="preserve">, visual amenity or other </w:t>
      </w:r>
      <w:r w:rsidR="00286CA8" w:rsidRPr="00787833">
        <w:rPr>
          <w:rFonts w:ascii="Arial" w:hAnsi="Arial"/>
        </w:rPr>
        <w:t>values".</w:t>
      </w:r>
    </w:p>
    <w:p w14:paraId="7485BC17" w14:textId="29F593B1" w:rsidR="005507AC" w:rsidRDefault="005507AC" w:rsidP="004F7043">
      <w:pPr>
        <w:pStyle w:val="ListParagraph"/>
        <w:numPr>
          <w:ilvl w:val="0"/>
          <w:numId w:val="44"/>
        </w:numPr>
        <w:spacing w:before="120" w:after="120"/>
        <w:ind w:left="1701" w:hanging="850"/>
        <w:contextualSpacing w:val="0"/>
        <w:rPr>
          <w:rFonts w:ascii="Arial" w:hAnsi="Arial" w:cs="Arial"/>
          <w:szCs w:val="22"/>
        </w:rPr>
      </w:pPr>
      <w:r w:rsidRPr="00787833">
        <w:rPr>
          <w:rFonts w:ascii="Arial" w:hAnsi="Arial" w:cs="Arial"/>
          <w:szCs w:val="22"/>
        </w:rPr>
        <w:t>The definition of "c</w:t>
      </w:r>
      <w:r>
        <w:rPr>
          <w:rFonts w:ascii="Arial" w:hAnsi="Arial" w:cs="Arial"/>
          <w:szCs w:val="22"/>
        </w:rPr>
        <w:t>ultural heritage"</w:t>
      </w:r>
      <w:r w:rsidRPr="00787833">
        <w:rPr>
          <w:rFonts w:ascii="Arial" w:hAnsi="Arial" w:cs="Arial"/>
          <w:szCs w:val="22"/>
        </w:rPr>
        <w:t xml:space="preserve"> in the Glossary to the Principal Code is </w:t>
      </w:r>
      <w:r w:rsidRPr="00787833">
        <w:rPr>
          <w:rFonts w:ascii="Arial" w:hAnsi="Arial" w:cs="Arial"/>
          <w:b/>
          <w:szCs w:val="22"/>
        </w:rPr>
        <w:t>revoked</w:t>
      </w:r>
      <w:r w:rsidRPr="00787833">
        <w:rPr>
          <w:rFonts w:ascii="Arial" w:hAnsi="Arial" w:cs="Arial"/>
          <w:szCs w:val="22"/>
        </w:rPr>
        <w:t>.</w:t>
      </w:r>
    </w:p>
    <w:p w14:paraId="75C40F43" w14:textId="62CA8286" w:rsidR="008E3100" w:rsidRDefault="00993523" w:rsidP="004F7043">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szCs w:val="22"/>
        </w:rPr>
        <w:t>In the definition of "harvesting entity" in the Glossary to the Principal Code</w:t>
      </w:r>
      <w:r w:rsidR="00C70E35">
        <w:rPr>
          <w:rFonts w:ascii="Arial" w:hAnsi="Arial" w:cs="Arial"/>
          <w:szCs w:val="22"/>
        </w:rPr>
        <w:t xml:space="preserve">, for "an organisation or person" </w:t>
      </w:r>
      <w:r w:rsidR="00C70E35">
        <w:rPr>
          <w:rFonts w:ascii="Arial" w:hAnsi="Arial" w:cs="Arial"/>
          <w:b/>
          <w:szCs w:val="22"/>
        </w:rPr>
        <w:t xml:space="preserve">substitute </w:t>
      </w:r>
      <w:r w:rsidR="00C70E35">
        <w:rPr>
          <w:rFonts w:ascii="Arial" w:hAnsi="Arial" w:cs="Arial"/>
          <w:szCs w:val="22"/>
        </w:rPr>
        <w:t>"a person or body"</w:t>
      </w:r>
      <w:r w:rsidR="008E3100">
        <w:rPr>
          <w:rFonts w:ascii="Arial" w:eastAsia="Times New Roman" w:hAnsi="Arial" w:cs="Arial"/>
          <w:szCs w:val="22"/>
        </w:rPr>
        <w:t>.</w:t>
      </w:r>
    </w:p>
    <w:p w14:paraId="33E91696" w14:textId="77777777" w:rsidR="008F0F3B" w:rsidRPr="00A86965" w:rsidRDefault="00B8566D" w:rsidP="004F7043">
      <w:pPr>
        <w:pStyle w:val="ListParagraph"/>
        <w:numPr>
          <w:ilvl w:val="0"/>
          <w:numId w:val="44"/>
        </w:numPr>
        <w:spacing w:before="120" w:after="120"/>
        <w:ind w:left="1701" w:hanging="850"/>
        <w:contextualSpacing w:val="0"/>
        <w:rPr>
          <w:rFonts w:ascii="Arial" w:eastAsia="Times New Roman" w:hAnsi="Arial" w:cs="Arial"/>
          <w:szCs w:val="22"/>
        </w:rPr>
      </w:pPr>
      <w:r w:rsidRPr="004F7043">
        <w:rPr>
          <w:rFonts w:ascii="Arial" w:hAnsi="Arial" w:cs="Arial"/>
          <w:szCs w:val="22"/>
        </w:rPr>
        <w:t>In</w:t>
      </w:r>
      <w:r w:rsidRPr="00B713CE">
        <w:rPr>
          <w:rFonts w:ascii="Arial" w:hAnsi="Arial" w:cs="Arial"/>
        </w:rPr>
        <w:t xml:space="preserve"> the definition of "harvesting team leader" in the Glossary to the Principal Code</w:t>
      </w:r>
      <w:r w:rsidR="008F0F3B" w:rsidRPr="00AA103D">
        <w:rPr>
          <w:rFonts w:ascii="Symbol" w:eastAsia="Symbol" w:hAnsi="Symbol" w:cs="Symbol"/>
          <w:sz w:val="24"/>
        </w:rPr>
        <w:t></w:t>
      </w:r>
      <w:r w:rsidR="000F72AE">
        <w:rPr>
          <w:rFonts w:ascii="Arial" w:hAnsi="Arial" w:cs="Arial"/>
        </w:rPr>
        <w:t xml:space="preserve"> </w:t>
      </w:r>
    </w:p>
    <w:p w14:paraId="652FC294" w14:textId="4DF9793C" w:rsidR="00C54A37" w:rsidRPr="00787833" w:rsidRDefault="00C54A37" w:rsidP="004F7043">
      <w:pPr>
        <w:pStyle w:val="ListParagraph"/>
        <w:numPr>
          <w:ilvl w:val="1"/>
          <w:numId w:val="44"/>
        </w:numPr>
        <w:spacing w:before="120" w:after="120"/>
        <w:ind w:left="2552" w:hanging="851"/>
        <w:contextualSpacing w:val="0"/>
        <w:rPr>
          <w:rFonts w:ascii="Arial" w:eastAsia="Times New Roman" w:hAnsi="Arial" w:cs="Arial"/>
          <w:szCs w:val="22"/>
        </w:rPr>
      </w:pPr>
      <w:r w:rsidRPr="00787833">
        <w:rPr>
          <w:rFonts w:ascii="Arial" w:eastAsia="Times New Roman" w:hAnsi="Arial" w:cs="Arial"/>
          <w:szCs w:val="22"/>
        </w:rPr>
        <w:t>for "</w:t>
      </w:r>
      <w:r w:rsidRPr="00A86965">
        <w:rPr>
          <w:rFonts w:ascii="Arial" w:hAnsi="Arial" w:cs="Arial"/>
        </w:rPr>
        <w:t xml:space="preserve">–" </w:t>
      </w:r>
      <w:r w:rsidRPr="00A86965">
        <w:rPr>
          <w:rFonts w:ascii="Arial" w:hAnsi="Arial" w:cs="Arial"/>
          <w:b/>
        </w:rPr>
        <w:t>substitute</w:t>
      </w:r>
      <w:r w:rsidRPr="00A86965">
        <w:rPr>
          <w:rFonts w:ascii="Arial" w:hAnsi="Arial" w:cs="Arial"/>
        </w:rPr>
        <w:t xml:space="preserve"> "means</w:t>
      </w:r>
      <w:proofErr w:type="gramStart"/>
      <w:r w:rsidRPr="00A86965">
        <w:rPr>
          <w:rFonts w:ascii="Arial" w:hAnsi="Arial" w:cs="Arial"/>
        </w:rPr>
        <w:t>";</w:t>
      </w:r>
      <w:proofErr w:type="gramEnd"/>
    </w:p>
    <w:p w14:paraId="02B341D7" w14:textId="7A1407B6" w:rsidR="00B8566D" w:rsidRDefault="000F72AE" w:rsidP="004F7043">
      <w:pPr>
        <w:pStyle w:val="ListParagraph"/>
        <w:numPr>
          <w:ilvl w:val="1"/>
          <w:numId w:val="44"/>
        </w:numPr>
        <w:spacing w:before="120" w:after="120"/>
        <w:ind w:left="2552" w:hanging="851"/>
        <w:contextualSpacing w:val="0"/>
        <w:rPr>
          <w:rFonts w:ascii="Arial" w:eastAsia="Times New Roman" w:hAnsi="Arial" w:cs="Arial"/>
          <w:szCs w:val="22"/>
        </w:rPr>
      </w:pPr>
      <w:r w:rsidRPr="001D6AC5">
        <w:rPr>
          <w:rFonts w:ascii="Arial" w:hAnsi="Arial" w:cs="Arial"/>
          <w:b/>
        </w:rPr>
        <w:t>omit</w:t>
      </w:r>
      <w:r w:rsidR="00B8566D" w:rsidRPr="00B713CE">
        <w:rPr>
          <w:rFonts w:ascii="Arial" w:hAnsi="Arial" w:cs="Arial"/>
        </w:rPr>
        <w:t xml:space="preserve"> </w:t>
      </w:r>
      <w:r>
        <w:rPr>
          <w:rFonts w:ascii="Arial" w:hAnsi="Arial" w:cs="Arial"/>
          <w:szCs w:val="22"/>
        </w:rPr>
        <w:t>“</w:t>
      </w:r>
      <w:r w:rsidR="00955BE9">
        <w:rPr>
          <w:rFonts w:ascii="Arial" w:hAnsi="Arial" w:cs="Arial"/>
          <w:szCs w:val="22"/>
        </w:rPr>
        <w:t>or timber production</w:t>
      </w:r>
      <w:r>
        <w:rPr>
          <w:rFonts w:ascii="Arial" w:hAnsi="Arial" w:cs="Arial"/>
          <w:szCs w:val="22"/>
        </w:rPr>
        <w:t xml:space="preserve"> operation</w:t>
      </w:r>
      <w:r w:rsidR="00B8566D" w:rsidRPr="00B713CE">
        <w:rPr>
          <w:rFonts w:ascii="Arial" w:hAnsi="Arial" w:cs="Arial"/>
          <w:szCs w:val="22"/>
        </w:rPr>
        <w:t>"</w:t>
      </w:r>
      <w:r w:rsidR="00B8566D" w:rsidRPr="00B713CE">
        <w:rPr>
          <w:rFonts w:ascii="Arial" w:eastAsia="Times New Roman" w:hAnsi="Arial" w:cs="Arial"/>
          <w:szCs w:val="22"/>
        </w:rPr>
        <w:t>.</w:t>
      </w:r>
    </w:p>
    <w:p w14:paraId="5BA0B6DF" w14:textId="30481A8C" w:rsidR="009952B6" w:rsidRPr="00A86965" w:rsidRDefault="009952B6" w:rsidP="004F7043">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rPr>
        <w:t>In the definition of "</w:t>
      </w:r>
      <w:r>
        <w:rPr>
          <w:rFonts w:ascii="Arial" w:hAnsi="Arial" w:cs="Arial"/>
        </w:rPr>
        <w:t>operator</w:t>
      </w:r>
      <w:r w:rsidRPr="00B713CE">
        <w:rPr>
          <w:rFonts w:ascii="Arial" w:hAnsi="Arial" w:cs="Arial"/>
        </w:rPr>
        <w:t>" in the Glossary to the Principal Code</w:t>
      </w:r>
      <w:r w:rsidRPr="00AA103D">
        <w:rPr>
          <w:rFonts w:ascii="Symbol" w:eastAsia="Symbol" w:hAnsi="Symbol" w:cs="Symbol"/>
          <w:sz w:val="24"/>
        </w:rPr>
        <w:t></w:t>
      </w:r>
      <w:r>
        <w:rPr>
          <w:rFonts w:ascii="Arial" w:hAnsi="Arial" w:cs="Arial"/>
        </w:rPr>
        <w:t xml:space="preserve"> </w:t>
      </w:r>
    </w:p>
    <w:p w14:paraId="3F947043" w14:textId="567F1047" w:rsidR="009952B6" w:rsidRPr="00787833" w:rsidRDefault="009952B6" w:rsidP="004F7043">
      <w:pPr>
        <w:pStyle w:val="ListParagraph"/>
        <w:numPr>
          <w:ilvl w:val="1"/>
          <w:numId w:val="44"/>
        </w:numPr>
        <w:spacing w:before="120" w:after="120"/>
        <w:ind w:left="2552" w:hanging="851"/>
        <w:contextualSpacing w:val="0"/>
        <w:rPr>
          <w:rFonts w:ascii="Arial" w:eastAsia="Times New Roman" w:hAnsi="Arial" w:cs="Arial"/>
          <w:szCs w:val="22"/>
        </w:rPr>
      </w:pPr>
      <w:r>
        <w:rPr>
          <w:rFonts w:ascii="Arial" w:eastAsia="Times New Roman" w:hAnsi="Arial" w:cs="Arial"/>
          <w:szCs w:val="22"/>
        </w:rPr>
        <w:t xml:space="preserve">after "person" </w:t>
      </w:r>
      <w:r>
        <w:rPr>
          <w:rFonts w:ascii="Arial" w:eastAsia="Times New Roman" w:hAnsi="Arial" w:cs="Arial"/>
          <w:b/>
          <w:szCs w:val="22"/>
        </w:rPr>
        <w:t>insert</w:t>
      </w:r>
      <w:r w:rsidRPr="00787833">
        <w:rPr>
          <w:rFonts w:ascii="Arial" w:eastAsia="Times New Roman" w:hAnsi="Arial" w:cs="Arial"/>
          <w:szCs w:val="22"/>
        </w:rPr>
        <w:t xml:space="preserve"> "</w:t>
      </w:r>
      <w:r>
        <w:rPr>
          <w:rFonts w:ascii="Arial" w:eastAsia="Times New Roman" w:hAnsi="Arial" w:cs="Arial"/>
          <w:szCs w:val="22"/>
        </w:rPr>
        <w:t>or body</w:t>
      </w:r>
      <w:proofErr w:type="gramStart"/>
      <w:r w:rsidRPr="00A86965">
        <w:rPr>
          <w:rFonts w:ascii="Arial" w:hAnsi="Arial" w:cs="Arial"/>
        </w:rPr>
        <w:t>";</w:t>
      </w:r>
      <w:proofErr w:type="gramEnd"/>
    </w:p>
    <w:p w14:paraId="3CA39FB8" w14:textId="26FA73D8" w:rsidR="009952B6" w:rsidRDefault="009952B6" w:rsidP="004F7043">
      <w:pPr>
        <w:pStyle w:val="ListParagraph"/>
        <w:numPr>
          <w:ilvl w:val="1"/>
          <w:numId w:val="44"/>
        </w:numPr>
        <w:spacing w:before="120" w:after="120"/>
        <w:ind w:left="2552" w:hanging="851"/>
        <w:contextualSpacing w:val="0"/>
        <w:rPr>
          <w:rFonts w:ascii="Arial" w:eastAsia="Times New Roman" w:hAnsi="Arial" w:cs="Arial"/>
          <w:szCs w:val="22"/>
        </w:rPr>
      </w:pPr>
      <w:r w:rsidRPr="004F7043">
        <w:rPr>
          <w:rFonts w:ascii="Arial" w:eastAsia="Times New Roman" w:hAnsi="Arial" w:cs="Arial"/>
          <w:szCs w:val="22"/>
        </w:rPr>
        <w:t>after</w:t>
      </w:r>
      <w:r>
        <w:rPr>
          <w:rFonts w:ascii="Arial" w:hAnsi="Arial" w:cs="Arial"/>
        </w:rPr>
        <w:t xml:space="preserve"> </w:t>
      </w:r>
      <w:r>
        <w:rPr>
          <w:rFonts w:ascii="Arial" w:hAnsi="Arial" w:cs="Arial"/>
          <w:szCs w:val="22"/>
        </w:rPr>
        <w:t xml:space="preserve">“Typically" </w:t>
      </w:r>
      <w:r>
        <w:rPr>
          <w:rFonts w:ascii="Arial" w:hAnsi="Arial" w:cs="Arial"/>
          <w:b/>
          <w:szCs w:val="22"/>
        </w:rPr>
        <w:t xml:space="preserve">insert </w:t>
      </w:r>
      <w:r>
        <w:rPr>
          <w:rFonts w:ascii="Arial" w:hAnsi="Arial" w:cs="Arial"/>
          <w:szCs w:val="22"/>
        </w:rPr>
        <w:t>","</w:t>
      </w:r>
      <w:r w:rsidRPr="00B713CE">
        <w:rPr>
          <w:rFonts w:ascii="Arial" w:eastAsia="Times New Roman" w:hAnsi="Arial" w:cs="Arial"/>
          <w:szCs w:val="22"/>
        </w:rPr>
        <w:t>.</w:t>
      </w:r>
    </w:p>
    <w:p w14:paraId="15155CA1" w14:textId="06508BB0" w:rsidR="00044CBB" w:rsidRPr="00787833" w:rsidRDefault="00260E83" w:rsidP="004F7043">
      <w:pPr>
        <w:pStyle w:val="ListParagraph"/>
        <w:numPr>
          <w:ilvl w:val="0"/>
          <w:numId w:val="44"/>
        </w:numPr>
        <w:spacing w:before="120" w:after="120"/>
        <w:ind w:left="1701" w:hanging="850"/>
        <w:contextualSpacing w:val="0"/>
        <w:rPr>
          <w:rFonts w:ascii="Arial" w:hAnsi="Arial" w:cs="Arial"/>
          <w:szCs w:val="22"/>
        </w:rPr>
      </w:pPr>
      <w:r w:rsidRPr="00B713CE">
        <w:rPr>
          <w:rFonts w:ascii="Arial" w:hAnsi="Arial" w:cs="Arial"/>
          <w:szCs w:val="22"/>
        </w:rPr>
        <w:t xml:space="preserve">The definition of "Planning Standards" in the Glossary to the Principal Code is </w:t>
      </w:r>
      <w:r w:rsidRPr="00787833">
        <w:rPr>
          <w:rFonts w:ascii="Arial" w:hAnsi="Arial" w:cs="Arial"/>
          <w:b/>
          <w:szCs w:val="22"/>
        </w:rPr>
        <w:t>revoked</w:t>
      </w:r>
      <w:r w:rsidRPr="00787833">
        <w:rPr>
          <w:rFonts w:ascii="Arial" w:hAnsi="Arial" w:cs="Arial"/>
          <w:szCs w:val="22"/>
        </w:rPr>
        <w:t>.</w:t>
      </w:r>
    </w:p>
    <w:p w14:paraId="7564C8B8" w14:textId="42F74E94" w:rsidR="00260E83" w:rsidRPr="00787833" w:rsidRDefault="00260E83" w:rsidP="00EC2617">
      <w:pPr>
        <w:pStyle w:val="ListParagraph"/>
        <w:numPr>
          <w:ilvl w:val="0"/>
          <w:numId w:val="44"/>
        </w:numPr>
        <w:spacing w:before="120" w:after="120"/>
        <w:ind w:left="1701" w:hanging="850"/>
        <w:contextualSpacing w:val="0"/>
        <w:rPr>
          <w:rFonts w:ascii="Arial" w:eastAsia="Times New Roman" w:hAnsi="Arial" w:cs="Arial"/>
          <w:szCs w:val="22"/>
        </w:rPr>
      </w:pPr>
      <w:r w:rsidRPr="00EC2617">
        <w:rPr>
          <w:rFonts w:ascii="Arial" w:hAnsi="Arial" w:cs="Arial"/>
          <w:szCs w:val="22"/>
        </w:rPr>
        <w:lastRenderedPageBreak/>
        <w:t>In</w:t>
      </w:r>
      <w:r w:rsidRPr="00787833">
        <w:rPr>
          <w:rFonts w:ascii="Arial" w:hAnsi="Arial" w:cs="Arial"/>
        </w:rPr>
        <w:t xml:space="preserve"> the definition of "plantatio</w:t>
      </w:r>
      <w:r w:rsidR="00547088" w:rsidRPr="00787833">
        <w:rPr>
          <w:rFonts w:ascii="Arial" w:hAnsi="Arial" w:cs="Arial"/>
        </w:rPr>
        <w:t>n</w:t>
      </w:r>
      <w:r w:rsidRPr="00787833">
        <w:rPr>
          <w:rFonts w:ascii="Arial" w:hAnsi="Arial" w:cs="Arial"/>
        </w:rPr>
        <w:t>" in the Glossary to the Principal Code, for</w:t>
      </w:r>
      <w:r w:rsidRPr="00787833">
        <w:rPr>
          <w:rFonts w:ascii="Arial" w:hAnsi="Arial" w:cs="Arial"/>
          <w:szCs w:val="22"/>
        </w:rPr>
        <w:t xml:space="preserve"> "</w:t>
      </w:r>
      <w:r w:rsidR="004E5013" w:rsidRPr="00787833">
        <w:rPr>
          <w:rFonts w:ascii="Arial" w:hAnsi="Arial" w:cs="Arial"/>
          <w:b/>
          <w:szCs w:val="22"/>
        </w:rPr>
        <w:t>timber production</w:t>
      </w:r>
      <w:r w:rsidRPr="00787833">
        <w:rPr>
          <w:rFonts w:ascii="Arial" w:hAnsi="Arial" w:cs="Arial"/>
          <w:szCs w:val="22"/>
        </w:rPr>
        <w:t xml:space="preserve">" </w:t>
      </w:r>
      <w:r w:rsidRPr="00787833">
        <w:rPr>
          <w:rFonts w:ascii="Arial" w:hAnsi="Arial" w:cs="Arial"/>
          <w:b/>
          <w:szCs w:val="22"/>
        </w:rPr>
        <w:t>substitute</w:t>
      </w:r>
      <w:r w:rsidRPr="00787833">
        <w:rPr>
          <w:rFonts w:ascii="Arial" w:hAnsi="Arial" w:cs="Arial"/>
          <w:szCs w:val="22"/>
        </w:rPr>
        <w:t xml:space="preserve"> "</w:t>
      </w:r>
      <w:r w:rsidR="004E5013" w:rsidRPr="00787833">
        <w:rPr>
          <w:rFonts w:ascii="Arial" w:eastAsia="Times New Roman" w:hAnsi="Arial" w:cs="Arial"/>
          <w:b/>
          <w:szCs w:val="22"/>
        </w:rPr>
        <w:t>timber harvesting operation</w:t>
      </w:r>
      <w:r w:rsidRPr="00787833">
        <w:rPr>
          <w:rFonts w:ascii="Arial" w:eastAsia="Times New Roman" w:hAnsi="Arial" w:cs="Arial"/>
          <w:szCs w:val="22"/>
        </w:rPr>
        <w:t>".</w:t>
      </w:r>
    </w:p>
    <w:p w14:paraId="46BE0910" w14:textId="66DE66C8" w:rsidR="00BA6F08" w:rsidRPr="007E2A8C" w:rsidRDefault="00547088" w:rsidP="00EC2617">
      <w:pPr>
        <w:pStyle w:val="ListParagraph"/>
        <w:numPr>
          <w:ilvl w:val="0"/>
          <w:numId w:val="44"/>
        </w:numPr>
        <w:spacing w:before="120" w:after="120"/>
        <w:ind w:left="1701" w:hanging="850"/>
        <w:contextualSpacing w:val="0"/>
        <w:rPr>
          <w:rFonts w:ascii="Arial" w:hAnsi="Arial" w:cs="Arial"/>
          <w:szCs w:val="22"/>
        </w:rPr>
      </w:pPr>
      <w:r w:rsidRPr="00787833">
        <w:rPr>
          <w:rFonts w:ascii="Arial" w:hAnsi="Arial" w:cs="Arial"/>
          <w:szCs w:val="22"/>
        </w:rPr>
        <w:t>In the definition of "private land" in the Glossary to the Principal Code</w:t>
      </w:r>
      <w:r w:rsidR="00E220DB" w:rsidRPr="00787833">
        <w:rPr>
          <w:rFonts w:ascii="Symbol" w:eastAsia="Symbol" w:hAnsi="Symbol" w:cs="Symbol"/>
          <w:sz w:val="24"/>
        </w:rPr>
        <w:t></w:t>
      </w:r>
    </w:p>
    <w:p w14:paraId="002FECDA" w14:textId="62E489F7" w:rsidR="00AD08D1" w:rsidRPr="00AD08D1" w:rsidRDefault="00AD08D1" w:rsidP="00EC2617">
      <w:pPr>
        <w:pStyle w:val="ListParagraph"/>
        <w:numPr>
          <w:ilvl w:val="0"/>
          <w:numId w:val="25"/>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w:t>
      </w:r>
      <w:r w:rsidRPr="00AD08D1">
        <w:rPr>
          <w:rFonts w:ascii="Arial" w:hAnsi="Arial" w:cs="Arial"/>
          <w:szCs w:val="22"/>
        </w:rPr>
        <w:t>for the purposes of this Code, private land</w:t>
      </w:r>
      <w:proofErr w:type="gramStart"/>
      <w:r>
        <w:rPr>
          <w:rFonts w:ascii="Arial" w:hAnsi="Arial" w:cs="Arial"/>
          <w:szCs w:val="22"/>
        </w:rPr>
        <w:t>";</w:t>
      </w:r>
      <w:proofErr w:type="gramEnd"/>
    </w:p>
    <w:p w14:paraId="4844E465" w14:textId="46EC4E8E" w:rsidR="0029719D" w:rsidRPr="00AD08D1" w:rsidRDefault="0029719D" w:rsidP="00EC2617">
      <w:pPr>
        <w:pStyle w:val="ListParagraph"/>
        <w:numPr>
          <w:ilvl w:val="0"/>
          <w:numId w:val="25"/>
        </w:numPr>
        <w:spacing w:before="120" w:after="120"/>
        <w:ind w:left="2552" w:hanging="851"/>
        <w:contextualSpacing w:val="0"/>
        <w:rPr>
          <w:rFonts w:ascii="Arial" w:hAnsi="Arial" w:cs="Arial"/>
          <w:szCs w:val="22"/>
        </w:rPr>
      </w:pPr>
      <w:r w:rsidRPr="00AD08D1">
        <w:rPr>
          <w:rFonts w:ascii="Arial" w:hAnsi="Arial" w:cs="Arial"/>
          <w:szCs w:val="22"/>
        </w:rPr>
        <w:t>for "other tha</w:t>
      </w:r>
      <w:r w:rsidR="00AD08D1" w:rsidRPr="00AD08D1">
        <w:rPr>
          <w:rFonts w:ascii="Arial" w:hAnsi="Arial" w:cs="Arial"/>
          <w:szCs w:val="22"/>
        </w:rPr>
        <w:t>n</w:t>
      </w:r>
      <w:r w:rsidRPr="00AD08D1">
        <w:rPr>
          <w:rFonts w:ascii="Arial" w:hAnsi="Arial" w:cs="Arial"/>
          <w:szCs w:val="22"/>
        </w:rPr>
        <w:t xml:space="preserve"> the Minister for Environment and Climate Change, the Minister for Agriculture and Food Security, or </w:t>
      </w:r>
      <w:r w:rsidR="00547088" w:rsidRPr="00AD08D1">
        <w:rPr>
          <w:rFonts w:ascii="Arial" w:hAnsi="Arial" w:cs="Arial"/>
          <w:szCs w:val="22"/>
        </w:rPr>
        <w:t xml:space="preserve">the </w:t>
      </w:r>
      <w:r w:rsidR="00547088" w:rsidRPr="00AD08D1">
        <w:rPr>
          <w:rFonts w:ascii="Arial" w:hAnsi="Arial" w:cs="Arial"/>
          <w:b/>
          <w:bCs/>
          <w:szCs w:val="22"/>
        </w:rPr>
        <w:t>Secretary</w:t>
      </w:r>
      <w:r w:rsidR="00547088" w:rsidRPr="00AD08D1">
        <w:rPr>
          <w:rFonts w:ascii="Arial" w:hAnsi="Arial" w:cs="Arial"/>
          <w:bCs/>
          <w:szCs w:val="22"/>
        </w:rPr>
        <w:t>"</w:t>
      </w:r>
      <w:r w:rsidR="00547088" w:rsidRPr="00AD08D1">
        <w:rPr>
          <w:rFonts w:ascii="Arial" w:hAnsi="Arial" w:cs="Arial"/>
          <w:b/>
          <w:bCs/>
          <w:szCs w:val="22"/>
        </w:rPr>
        <w:t xml:space="preserve"> substitute </w:t>
      </w:r>
      <w:r w:rsidR="00547088" w:rsidRPr="00AD08D1">
        <w:rPr>
          <w:rFonts w:ascii="Arial" w:hAnsi="Arial" w:cs="Arial"/>
          <w:bCs/>
          <w:szCs w:val="22"/>
        </w:rPr>
        <w:t>"</w:t>
      </w:r>
      <w:r w:rsidR="00547088" w:rsidRPr="00AD08D1">
        <w:rPr>
          <w:rFonts w:ascii="Arial" w:eastAsia="Times New Roman" w:hAnsi="Arial" w:cs="Arial"/>
          <w:szCs w:val="22"/>
        </w:rPr>
        <w:t xml:space="preserve">a person or body other than the Minister for Energy, Environment and Climate Change, the Minister for Agriculture, or the </w:t>
      </w:r>
      <w:r w:rsidR="00547088" w:rsidRPr="00AD08D1">
        <w:rPr>
          <w:rFonts w:ascii="Arial" w:eastAsia="Times New Roman" w:hAnsi="Arial" w:cs="Arial"/>
          <w:b/>
          <w:szCs w:val="22"/>
        </w:rPr>
        <w:t>Secretary</w:t>
      </w:r>
      <w:r w:rsidR="00547088" w:rsidRPr="00AD08D1">
        <w:rPr>
          <w:rFonts w:ascii="Arial" w:eastAsia="Times New Roman" w:hAnsi="Arial" w:cs="Arial"/>
          <w:szCs w:val="22"/>
        </w:rPr>
        <w:t>"</w:t>
      </w:r>
      <w:r w:rsidR="00AD08D1" w:rsidRPr="00AD08D1">
        <w:rPr>
          <w:rFonts w:ascii="Arial" w:eastAsia="Times New Roman" w:hAnsi="Arial" w:cs="Arial"/>
          <w:szCs w:val="22"/>
        </w:rPr>
        <w:t>.</w:t>
      </w:r>
      <w:r w:rsidRPr="00AD08D1">
        <w:rPr>
          <w:rFonts w:ascii="Arial" w:eastAsia="Times New Roman" w:hAnsi="Arial" w:cs="Arial"/>
          <w:szCs w:val="22"/>
        </w:rPr>
        <w:t xml:space="preserve"> </w:t>
      </w:r>
    </w:p>
    <w:p w14:paraId="55D117A7" w14:textId="177313B3" w:rsidR="008D6F0A" w:rsidRDefault="0029719D" w:rsidP="00EC2617">
      <w:pPr>
        <w:pStyle w:val="ListParagraph"/>
        <w:numPr>
          <w:ilvl w:val="0"/>
          <w:numId w:val="44"/>
        </w:numPr>
        <w:spacing w:before="120" w:after="120"/>
        <w:ind w:left="1701" w:hanging="850"/>
        <w:contextualSpacing w:val="0"/>
        <w:rPr>
          <w:rFonts w:ascii="Arial" w:hAnsi="Arial" w:cs="Arial"/>
          <w:szCs w:val="22"/>
        </w:rPr>
      </w:pPr>
      <w:r w:rsidRPr="00B713CE">
        <w:rPr>
          <w:rFonts w:ascii="Arial" w:hAnsi="Arial" w:cs="Arial"/>
          <w:szCs w:val="22"/>
        </w:rPr>
        <w:t>In the definition of "public land" in the Glossary to the Principal Code</w:t>
      </w:r>
      <w:r w:rsidR="008D6F0A" w:rsidRPr="00AA103D">
        <w:rPr>
          <w:rFonts w:ascii="Symbol" w:eastAsia="Symbol" w:hAnsi="Symbol" w:cs="Symbol"/>
          <w:sz w:val="24"/>
        </w:rPr>
        <w:t></w:t>
      </w:r>
    </w:p>
    <w:p w14:paraId="0A66D3D8" w14:textId="6F173CC8" w:rsidR="00AD08D1" w:rsidRPr="007E2A8C" w:rsidRDefault="00AD08D1" w:rsidP="00EC2617">
      <w:pPr>
        <w:pStyle w:val="ListParagraph"/>
        <w:numPr>
          <w:ilvl w:val="1"/>
          <w:numId w:val="44"/>
        </w:numPr>
        <w:spacing w:before="120" w:after="120"/>
        <w:ind w:left="2552" w:hanging="851"/>
        <w:contextualSpacing w:val="0"/>
        <w:rPr>
          <w:rFonts w:ascii="Arial" w:hAnsi="Arial" w:cs="Arial"/>
          <w:szCs w:val="22"/>
        </w:rPr>
      </w:pPr>
      <w:r>
        <w:rPr>
          <w:rFonts w:ascii="Arial" w:hAnsi="Arial" w:cs="Arial"/>
          <w:szCs w:val="22"/>
        </w:rPr>
        <w:t>for "</w:t>
      </w:r>
      <w:r w:rsidR="00C70E35">
        <w:rPr>
          <w:rFonts w:ascii="Arial" w:hAnsi="Arial" w:cs="Arial"/>
          <w:szCs w:val="22"/>
        </w:rPr>
        <w:t xml:space="preserve">managed </w:t>
      </w:r>
      <w:r>
        <w:rPr>
          <w:rFonts w:ascii="Arial" w:hAnsi="Arial" w:cs="Arial"/>
          <w:szCs w:val="22"/>
        </w:rPr>
        <w:t>and</w:t>
      </w:r>
      <w:r w:rsidR="00C70E35">
        <w:rPr>
          <w:rFonts w:ascii="Arial" w:hAnsi="Arial" w:cs="Arial"/>
          <w:szCs w:val="22"/>
        </w:rPr>
        <w:t xml:space="preserve"> controlled</w:t>
      </w:r>
      <w:r>
        <w:rPr>
          <w:rFonts w:ascii="Arial" w:hAnsi="Arial" w:cs="Arial"/>
          <w:szCs w:val="22"/>
        </w:rPr>
        <w:t xml:space="preserve">" </w:t>
      </w:r>
      <w:r>
        <w:rPr>
          <w:rFonts w:ascii="Arial" w:hAnsi="Arial" w:cs="Arial"/>
          <w:b/>
          <w:szCs w:val="22"/>
        </w:rPr>
        <w:t xml:space="preserve">substitute </w:t>
      </w:r>
      <w:r>
        <w:rPr>
          <w:rFonts w:ascii="Arial" w:hAnsi="Arial" w:cs="Arial"/>
          <w:szCs w:val="22"/>
        </w:rPr>
        <w:t>"</w:t>
      </w:r>
      <w:r w:rsidR="00C70E35">
        <w:rPr>
          <w:rFonts w:ascii="Arial" w:hAnsi="Arial" w:cs="Arial"/>
          <w:szCs w:val="22"/>
        </w:rPr>
        <w:t xml:space="preserve">managed </w:t>
      </w:r>
      <w:r>
        <w:rPr>
          <w:rFonts w:ascii="Arial" w:hAnsi="Arial" w:cs="Arial"/>
          <w:szCs w:val="22"/>
        </w:rPr>
        <w:t>or</w:t>
      </w:r>
      <w:r w:rsidR="00C70E35">
        <w:rPr>
          <w:rFonts w:ascii="Arial" w:hAnsi="Arial" w:cs="Arial"/>
          <w:szCs w:val="22"/>
        </w:rPr>
        <w:t xml:space="preserve"> controlled</w:t>
      </w:r>
      <w:proofErr w:type="gramStart"/>
      <w:r>
        <w:rPr>
          <w:rFonts w:ascii="Arial" w:hAnsi="Arial" w:cs="Arial"/>
          <w:szCs w:val="22"/>
        </w:rPr>
        <w:t>";</w:t>
      </w:r>
      <w:proofErr w:type="gramEnd"/>
      <w:r>
        <w:rPr>
          <w:rFonts w:ascii="Arial" w:hAnsi="Arial" w:cs="Arial"/>
          <w:szCs w:val="22"/>
        </w:rPr>
        <w:t xml:space="preserve"> </w:t>
      </w:r>
    </w:p>
    <w:p w14:paraId="3CB912E8" w14:textId="1D3A70DE" w:rsidR="008D6F0A" w:rsidRDefault="008D6F0A" w:rsidP="00EC2617">
      <w:pPr>
        <w:pStyle w:val="ListParagraph"/>
        <w:numPr>
          <w:ilvl w:val="1"/>
          <w:numId w:val="44"/>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"and Food Security</w:t>
      </w:r>
      <w:proofErr w:type="gramStart"/>
      <w:r>
        <w:rPr>
          <w:rFonts w:ascii="Arial" w:hAnsi="Arial" w:cs="Arial"/>
          <w:szCs w:val="22"/>
        </w:rPr>
        <w:t>"</w:t>
      </w:r>
      <w:r w:rsidR="00AD08D1">
        <w:rPr>
          <w:rFonts w:ascii="Arial" w:hAnsi="Arial" w:cs="Arial"/>
          <w:szCs w:val="22"/>
        </w:rPr>
        <w:t>;</w:t>
      </w:r>
      <w:proofErr w:type="gramEnd"/>
    </w:p>
    <w:p w14:paraId="1522B42C" w14:textId="3A2CBE37" w:rsidR="0029719D" w:rsidRPr="00AA3BF0" w:rsidRDefault="00AA3BF0" w:rsidP="00EC2617">
      <w:pPr>
        <w:pStyle w:val="ListParagraph"/>
        <w:numPr>
          <w:ilvl w:val="1"/>
          <w:numId w:val="44"/>
        </w:numPr>
        <w:spacing w:before="120" w:after="120"/>
        <w:ind w:left="2552" w:hanging="851"/>
        <w:contextualSpacing w:val="0"/>
        <w:rPr>
          <w:rFonts w:ascii="Arial" w:hAnsi="Arial" w:cs="Arial"/>
          <w:szCs w:val="22"/>
        </w:rPr>
      </w:pPr>
      <w:r w:rsidRPr="00AA3BF0">
        <w:rPr>
          <w:rFonts w:ascii="Arial" w:eastAsia="Times New Roman" w:hAnsi="Arial" w:cs="Arial"/>
          <w:szCs w:val="22"/>
        </w:rPr>
        <w:t>for</w:t>
      </w:r>
      <w:r w:rsidR="0029719D" w:rsidRPr="00AA3BF0">
        <w:rPr>
          <w:rFonts w:ascii="Arial" w:eastAsia="Times New Roman" w:hAnsi="Arial" w:cs="Arial"/>
          <w:szCs w:val="22"/>
        </w:rPr>
        <w:t xml:space="preserve"> "</w:t>
      </w:r>
      <w:r>
        <w:rPr>
          <w:rFonts w:ascii="Arial" w:eastAsia="Times New Roman" w:hAnsi="Arial" w:cs="Arial"/>
          <w:szCs w:val="22"/>
        </w:rPr>
        <w:t>oc</w:t>
      </w:r>
      <w:r w:rsidRPr="00AA3BF0">
        <w:rPr>
          <w:rFonts w:ascii="Arial" w:eastAsia="Times New Roman" w:hAnsi="Arial" w:cs="Arial"/>
          <w:szCs w:val="22"/>
        </w:rPr>
        <w:t xml:space="preserve">cupied under a licence or other right (but not including land occupied under a licence under the </w:t>
      </w:r>
      <w:r w:rsidRPr="007E2A8C">
        <w:rPr>
          <w:rFonts w:ascii="Arial" w:eastAsia="Times New Roman" w:hAnsi="Arial" w:cs="Arial"/>
          <w:i/>
          <w:szCs w:val="22"/>
        </w:rPr>
        <w:t>Victorian Plantations Corporation Act 1993</w:t>
      </w:r>
      <w:r w:rsidRPr="00AA3BF0">
        <w:rPr>
          <w:rFonts w:ascii="Arial" w:eastAsia="Times New Roman" w:hAnsi="Arial" w:cs="Arial"/>
          <w:szCs w:val="22"/>
        </w:rPr>
        <w:t>)</w:t>
      </w:r>
      <w:r>
        <w:rPr>
          <w:rFonts w:ascii="Arial" w:eastAsia="Times New Roman" w:hAnsi="Arial" w:cs="Arial"/>
          <w:szCs w:val="22"/>
        </w:rPr>
        <w:t xml:space="preserve">." </w:t>
      </w:r>
      <w:r>
        <w:rPr>
          <w:rFonts w:ascii="Arial" w:eastAsia="Times New Roman" w:hAnsi="Arial" w:cs="Arial"/>
          <w:b/>
          <w:szCs w:val="22"/>
        </w:rPr>
        <w:t xml:space="preserve">substitute </w:t>
      </w:r>
      <w:r w:rsidRPr="007E2A8C">
        <w:rPr>
          <w:rFonts w:ascii="Arial" w:eastAsia="Times New Roman" w:hAnsi="Arial" w:cs="Arial"/>
          <w:szCs w:val="22"/>
        </w:rPr>
        <w:t>"</w:t>
      </w:r>
      <w:r w:rsidRPr="00AA3BF0">
        <w:rPr>
          <w:rFonts w:ascii="Arial" w:eastAsia="Times New Roman" w:hAnsi="Arial" w:cs="Arial"/>
          <w:szCs w:val="22"/>
        </w:rPr>
        <w:t xml:space="preserve">that land is leased, licensed or otherwise occupied by another person (but does not include land within the meaning of paragraph (iv) of the definition of </w:t>
      </w:r>
      <w:r w:rsidRPr="007E2A8C">
        <w:rPr>
          <w:rFonts w:ascii="Arial" w:eastAsia="Times New Roman" w:hAnsi="Arial" w:cs="Arial"/>
          <w:b/>
          <w:szCs w:val="22"/>
        </w:rPr>
        <w:t>private</w:t>
      </w:r>
      <w:r w:rsidRPr="00AA3BF0">
        <w:rPr>
          <w:rFonts w:ascii="Arial" w:eastAsia="Times New Roman" w:hAnsi="Arial" w:cs="Arial"/>
          <w:szCs w:val="22"/>
        </w:rPr>
        <w:t xml:space="preserve"> </w:t>
      </w:r>
      <w:r w:rsidRPr="007E2A8C">
        <w:rPr>
          <w:rFonts w:ascii="Arial" w:eastAsia="Times New Roman" w:hAnsi="Arial" w:cs="Arial"/>
          <w:b/>
          <w:szCs w:val="22"/>
        </w:rPr>
        <w:t>land</w:t>
      </w:r>
      <w:r w:rsidR="00842EAD" w:rsidRPr="007E2A8C">
        <w:rPr>
          <w:rFonts w:ascii="Arial" w:eastAsia="Times New Roman" w:hAnsi="Arial" w:cs="Arial"/>
          <w:szCs w:val="22"/>
        </w:rPr>
        <w:t>)</w:t>
      </w:r>
      <w:r w:rsidRPr="00AA3BF0">
        <w:rPr>
          <w:rFonts w:ascii="Arial" w:eastAsia="Times New Roman" w:hAnsi="Arial" w:cs="Arial"/>
          <w:szCs w:val="22"/>
        </w:rPr>
        <w:t>.</w:t>
      </w:r>
      <w:r w:rsidR="00792564">
        <w:rPr>
          <w:rFonts w:ascii="Arial" w:eastAsia="Times New Roman" w:hAnsi="Arial" w:cs="Arial"/>
          <w:szCs w:val="22"/>
        </w:rPr>
        <w:t>".</w:t>
      </w:r>
    </w:p>
    <w:p w14:paraId="0D8B1EE9" w14:textId="2206DADA" w:rsidR="000A70B7" w:rsidRPr="00C3505C" w:rsidRDefault="00AA3BF0">
      <w:pPr>
        <w:pStyle w:val="ListParagraph"/>
        <w:numPr>
          <w:ilvl w:val="0"/>
          <w:numId w:val="44"/>
        </w:numPr>
        <w:spacing w:before="120" w:after="120"/>
        <w:ind w:left="1701" w:hanging="850"/>
        <w:contextualSpacing w:val="0"/>
        <w:rPr>
          <w:rFonts w:ascii="Arial" w:eastAsia="Times New Roman" w:hAnsi="Arial" w:cs="Arial"/>
          <w:szCs w:val="22"/>
        </w:rPr>
      </w:pPr>
      <w:r w:rsidRPr="00EC2617">
        <w:rPr>
          <w:rFonts w:ascii="Arial" w:hAnsi="Arial" w:cs="Arial"/>
          <w:szCs w:val="22"/>
        </w:rPr>
        <w:t>In</w:t>
      </w:r>
      <w:r>
        <w:rPr>
          <w:rFonts w:ascii="Arial" w:eastAsia="Times New Roman" w:hAnsi="Arial" w:cs="Arial"/>
          <w:szCs w:val="22"/>
        </w:rPr>
        <w:t xml:space="preserve"> the definition of "retained trees"</w:t>
      </w:r>
      <w:r w:rsidR="00A540DA" w:rsidRPr="00B713CE">
        <w:rPr>
          <w:rFonts w:ascii="Arial" w:hAnsi="Arial" w:cs="Arial"/>
          <w:szCs w:val="22"/>
        </w:rPr>
        <w:t xml:space="preserve"> in the Glossary to the Principal Code</w:t>
      </w:r>
      <w:r w:rsidR="00A540DA" w:rsidRPr="00AA103D">
        <w:rPr>
          <w:rFonts w:ascii="Symbol" w:eastAsia="Symbol" w:hAnsi="Symbol" w:cs="Symbol"/>
          <w:sz w:val="24"/>
        </w:rPr>
        <w:t></w:t>
      </w:r>
    </w:p>
    <w:p w14:paraId="1D03D04A" w14:textId="76ACCD62" w:rsidR="000A70B7" w:rsidRPr="00C3505C" w:rsidRDefault="00AA3BF0" w:rsidP="00C3505C">
      <w:pPr>
        <w:pStyle w:val="ListParagraph"/>
        <w:numPr>
          <w:ilvl w:val="0"/>
          <w:numId w:val="27"/>
        </w:numPr>
        <w:spacing w:before="120" w:after="120"/>
        <w:ind w:left="2552" w:hanging="851"/>
        <w:contextualSpacing w:val="0"/>
        <w:rPr>
          <w:rFonts w:ascii="Arial" w:hAnsi="Arial" w:cs="Arial"/>
          <w:szCs w:val="22"/>
        </w:rPr>
      </w:pPr>
      <w:r w:rsidRPr="00C3505C">
        <w:rPr>
          <w:rFonts w:ascii="Arial" w:eastAsia="Times New Roman" w:hAnsi="Arial" w:cs="Arial"/>
          <w:b/>
          <w:szCs w:val="22"/>
        </w:rPr>
        <w:t>omit</w:t>
      </w:r>
      <w:r w:rsidRPr="00C3505C">
        <w:rPr>
          <w:rFonts w:ascii="Arial" w:eastAsia="Times New Roman" w:hAnsi="Arial" w:cs="Arial"/>
          <w:szCs w:val="22"/>
        </w:rPr>
        <w:t xml:space="preserve"> "wildlife</w:t>
      </w:r>
      <w:proofErr w:type="gramStart"/>
      <w:r w:rsidRPr="00C3505C">
        <w:rPr>
          <w:rFonts w:ascii="Arial" w:eastAsia="Times New Roman" w:hAnsi="Arial" w:cs="Arial"/>
          <w:szCs w:val="22"/>
        </w:rPr>
        <w:t>"</w:t>
      </w:r>
      <w:r w:rsidR="00A540DA" w:rsidRPr="00C3505C">
        <w:rPr>
          <w:rFonts w:ascii="Arial" w:eastAsia="Times New Roman" w:hAnsi="Arial" w:cs="Arial"/>
          <w:szCs w:val="22"/>
        </w:rPr>
        <w:t>;</w:t>
      </w:r>
      <w:proofErr w:type="gramEnd"/>
    </w:p>
    <w:p w14:paraId="5AA27F87" w14:textId="5E501998" w:rsidR="00AA3BF0" w:rsidRPr="00C3505C" w:rsidRDefault="00A540DA" w:rsidP="00C3505C">
      <w:pPr>
        <w:pStyle w:val="ListParagraph"/>
        <w:numPr>
          <w:ilvl w:val="0"/>
          <w:numId w:val="27"/>
        </w:numPr>
        <w:spacing w:before="120" w:after="120"/>
        <w:ind w:left="2552" w:hanging="851"/>
        <w:contextualSpacing w:val="0"/>
        <w:rPr>
          <w:rFonts w:ascii="Arial" w:hAnsi="Arial" w:cs="Arial"/>
          <w:szCs w:val="22"/>
        </w:rPr>
      </w:pPr>
      <w:r w:rsidRPr="00C3505C">
        <w:rPr>
          <w:rFonts w:ascii="Arial" w:eastAsia="Times New Roman" w:hAnsi="Arial" w:cs="Arial"/>
          <w:szCs w:val="22"/>
        </w:rPr>
        <w:t>after "</w:t>
      </w:r>
      <w:r w:rsidRPr="00C3505C">
        <w:rPr>
          <w:rFonts w:ascii="Arial" w:eastAsia="Times New Roman" w:hAnsi="Arial" w:cs="Arial"/>
          <w:b/>
          <w:szCs w:val="22"/>
        </w:rPr>
        <w:t>thinning</w:t>
      </w:r>
      <w:r w:rsidRPr="00C3505C">
        <w:rPr>
          <w:rFonts w:ascii="Arial" w:eastAsia="Times New Roman" w:hAnsi="Arial" w:cs="Arial"/>
          <w:szCs w:val="22"/>
        </w:rPr>
        <w:t xml:space="preserve">" </w:t>
      </w:r>
      <w:r w:rsidRPr="00C3505C">
        <w:rPr>
          <w:rFonts w:ascii="Arial" w:eastAsia="Times New Roman" w:hAnsi="Arial" w:cs="Arial"/>
          <w:b/>
          <w:szCs w:val="22"/>
        </w:rPr>
        <w:t>insert</w:t>
      </w:r>
      <w:r w:rsidRPr="00C3505C">
        <w:rPr>
          <w:rFonts w:ascii="Arial" w:eastAsia="Times New Roman" w:hAnsi="Arial" w:cs="Arial"/>
          <w:szCs w:val="22"/>
        </w:rPr>
        <w:t xml:space="preserve"> "or harvesting".</w:t>
      </w:r>
    </w:p>
    <w:p w14:paraId="525FD99C" w14:textId="3C8F259B" w:rsidR="00A8038C" w:rsidRPr="00B713CE" w:rsidRDefault="00A8038C" w:rsidP="00EC2617">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rPr>
        <w:t>In the definition of "salvage harvesting operation" in the Glossary to the Principal Code, for</w:t>
      </w:r>
      <w:r w:rsidRPr="00B713CE">
        <w:rPr>
          <w:rFonts w:ascii="Arial" w:hAnsi="Arial" w:cs="Arial"/>
          <w:szCs w:val="22"/>
        </w:rPr>
        <w:t xml:space="preserve"> "timber harvesting operation" </w:t>
      </w:r>
      <w:r w:rsidRPr="00B713CE">
        <w:rPr>
          <w:rFonts w:ascii="Arial" w:hAnsi="Arial" w:cs="Arial"/>
          <w:b/>
          <w:szCs w:val="22"/>
        </w:rPr>
        <w:t>substitute</w:t>
      </w:r>
      <w:r w:rsidRPr="00B713CE">
        <w:rPr>
          <w:rFonts w:ascii="Arial" w:hAnsi="Arial" w:cs="Arial"/>
          <w:szCs w:val="22"/>
        </w:rPr>
        <w:t xml:space="preserve"> "</w:t>
      </w:r>
      <w:r w:rsidRPr="00B713CE">
        <w:rPr>
          <w:rFonts w:ascii="Arial" w:eastAsia="Times New Roman" w:hAnsi="Arial" w:cs="Arial"/>
          <w:b/>
          <w:szCs w:val="22"/>
        </w:rPr>
        <w:t>timber harvesting operations</w:t>
      </w:r>
      <w:r w:rsidRPr="00B713CE">
        <w:rPr>
          <w:rFonts w:ascii="Arial" w:eastAsia="Times New Roman" w:hAnsi="Arial" w:cs="Arial"/>
          <w:szCs w:val="22"/>
        </w:rPr>
        <w:t>".</w:t>
      </w:r>
    </w:p>
    <w:p w14:paraId="3AF6C034" w14:textId="19A9A705" w:rsidR="00A8038C" w:rsidRPr="00B713CE" w:rsidRDefault="00A8038C" w:rsidP="00EC2617">
      <w:pPr>
        <w:pStyle w:val="ListParagraph"/>
        <w:numPr>
          <w:ilvl w:val="0"/>
          <w:numId w:val="44"/>
        </w:numPr>
        <w:spacing w:before="120" w:after="120"/>
        <w:ind w:left="1701" w:hanging="850"/>
        <w:contextualSpacing w:val="0"/>
        <w:rPr>
          <w:rFonts w:ascii="Arial" w:eastAsia="Times New Roman" w:hAnsi="Arial" w:cs="Arial"/>
          <w:szCs w:val="22"/>
        </w:rPr>
      </w:pPr>
      <w:r w:rsidRPr="00B713CE">
        <w:rPr>
          <w:rFonts w:ascii="Arial" w:hAnsi="Arial" w:cs="Arial"/>
        </w:rPr>
        <w:t>In the definition of "sanctioned" in the Glossary to the Principal Code, for</w:t>
      </w:r>
      <w:r w:rsidRPr="00B713CE">
        <w:rPr>
          <w:rFonts w:ascii="Arial" w:hAnsi="Arial" w:cs="Arial"/>
          <w:szCs w:val="22"/>
        </w:rPr>
        <w:t xml:space="preserve"> "approved" </w:t>
      </w:r>
      <w:r w:rsidRPr="00B713CE">
        <w:rPr>
          <w:rFonts w:ascii="Arial" w:hAnsi="Arial" w:cs="Arial"/>
          <w:b/>
          <w:szCs w:val="22"/>
        </w:rPr>
        <w:t>substitute</w:t>
      </w:r>
      <w:r w:rsidRPr="00B713CE">
        <w:rPr>
          <w:rFonts w:ascii="Arial" w:hAnsi="Arial" w:cs="Arial"/>
          <w:szCs w:val="22"/>
        </w:rPr>
        <w:t xml:space="preserve"> "</w:t>
      </w:r>
      <w:r w:rsidRPr="007E2A8C">
        <w:rPr>
          <w:rFonts w:ascii="Arial" w:eastAsia="Times New Roman" w:hAnsi="Arial" w:cs="Arial"/>
          <w:szCs w:val="22"/>
        </w:rPr>
        <w:t>a</w:t>
      </w:r>
      <w:r w:rsidR="00112AF2" w:rsidRPr="007E2A8C">
        <w:rPr>
          <w:rFonts w:ascii="Arial" w:eastAsia="Times New Roman" w:hAnsi="Arial" w:cs="Arial"/>
          <w:szCs w:val="22"/>
        </w:rPr>
        <w:t>uthorised</w:t>
      </w:r>
      <w:r w:rsidRPr="00B713CE">
        <w:rPr>
          <w:rFonts w:ascii="Arial" w:eastAsia="Times New Roman" w:hAnsi="Arial" w:cs="Arial"/>
          <w:szCs w:val="22"/>
        </w:rPr>
        <w:t>".</w:t>
      </w:r>
    </w:p>
    <w:p w14:paraId="12FD45A8" w14:textId="644D422D" w:rsidR="002D40BE" w:rsidRPr="00A86965" w:rsidRDefault="00A8038C" w:rsidP="00EC2617">
      <w:pPr>
        <w:pStyle w:val="ListParagraph"/>
        <w:numPr>
          <w:ilvl w:val="0"/>
          <w:numId w:val="44"/>
        </w:numPr>
        <w:spacing w:before="120" w:after="120"/>
        <w:ind w:left="1701" w:hanging="850"/>
        <w:contextualSpacing w:val="0"/>
        <w:rPr>
          <w:rFonts w:ascii="Arial" w:eastAsia="Times New Roman" w:hAnsi="Arial" w:cs="Arial"/>
          <w:szCs w:val="22"/>
        </w:rPr>
      </w:pPr>
      <w:r w:rsidRPr="00787833">
        <w:rPr>
          <w:rFonts w:ascii="Arial" w:hAnsi="Arial" w:cs="Arial"/>
        </w:rPr>
        <w:t>In the definition of "saturation" in the Glossary to the Principal Code</w:t>
      </w:r>
      <w:r w:rsidR="002D40BE" w:rsidRPr="00787833">
        <w:rPr>
          <w:rFonts w:ascii="Symbol" w:eastAsia="Symbol" w:hAnsi="Symbol" w:cs="Symbol"/>
          <w:sz w:val="24"/>
        </w:rPr>
        <w:t></w:t>
      </w:r>
      <w:r w:rsidRPr="00787833">
        <w:rPr>
          <w:rFonts w:ascii="Arial" w:hAnsi="Arial" w:cs="Arial"/>
        </w:rPr>
        <w:t xml:space="preserve"> </w:t>
      </w:r>
    </w:p>
    <w:p w14:paraId="7CB6920F" w14:textId="5BFDB9A7" w:rsidR="002D40BE" w:rsidRPr="00A86965" w:rsidRDefault="002D40BE" w:rsidP="00EC2617">
      <w:pPr>
        <w:pStyle w:val="ListParagraph"/>
        <w:numPr>
          <w:ilvl w:val="1"/>
          <w:numId w:val="44"/>
        </w:numPr>
        <w:spacing w:before="120" w:after="120"/>
        <w:ind w:left="2552" w:hanging="851"/>
        <w:contextualSpacing w:val="0"/>
        <w:rPr>
          <w:rFonts w:ascii="Arial" w:eastAsia="Times New Roman" w:hAnsi="Arial" w:cs="Arial"/>
          <w:szCs w:val="22"/>
        </w:rPr>
      </w:pPr>
      <w:r w:rsidRPr="00787833">
        <w:rPr>
          <w:rFonts w:ascii="Arial" w:eastAsia="Times New Roman" w:hAnsi="Arial" w:cs="Arial"/>
          <w:szCs w:val="22"/>
        </w:rPr>
        <w:t xml:space="preserve">after "'saturation'" </w:t>
      </w:r>
      <w:r w:rsidRPr="00787833">
        <w:rPr>
          <w:rFonts w:ascii="Arial" w:eastAsia="Times New Roman" w:hAnsi="Arial" w:cs="Arial"/>
          <w:b/>
          <w:szCs w:val="22"/>
        </w:rPr>
        <w:t>insert</w:t>
      </w:r>
      <w:r w:rsidRPr="00787833">
        <w:rPr>
          <w:rFonts w:ascii="Arial" w:eastAsia="Times New Roman" w:hAnsi="Arial" w:cs="Arial"/>
          <w:szCs w:val="22"/>
        </w:rPr>
        <w:t xml:space="preserve"> ",</w:t>
      </w:r>
      <w:proofErr w:type="gramStart"/>
      <w:r w:rsidRPr="00787833">
        <w:rPr>
          <w:rFonts w:ascii="Arial" w:eastAsia="Times New Roman" w:hAnsi="Arial" w:cs="Arial"/>
          <w:szCs w:val="22"/>
        </w:rPr>
        <w:t>";</w:t>
      </w:r>
      <w:proofErr w:type="gramEnd"/>
    </w:p>
    <w:p w14:paraId="78324B14" w14:textId="7130EB0F" w:rsidR="00A8038C" w:rsidRPr="00787833" w:rsidRDefault="00A8038C" w:rsidP="00EC2617">
      <w:pPr>
        <w:pStyle w:val="ListParagraph"/>
        <w:numPr>
          <w:ilvl w:val="1"/>
          <w:numId w:val="44"/>
        </w:numPr>
        <w:spacing w:before="120" w:after="120"/>
        <w:ind w:left="2552" w:hanging="851"/>
        <w:contextualSpacing w:val="0"/>
        <w:rPr>
          <w:rFonts w:ascii="Arial" w:eastAsia="Times New Roman" w:hAnsi="Arial" w:cs="Arial"/>
          <w:szCs w:val="22"/>
        </w:rPr>
      </w:pPr>
      <w:r w:rsidRPr="00EC2617">
        <w:rPr>
          <w:rFonts w:ascii="Arial" w:eastAsia="Times New Roman" w:hAnsi="Arial" w:cs="Arial"/>
          <w:szCs w:val="22"/>
        </w:rPr>
        <w:t>for</w:t>
      </w:r>
      <w:r w:rsidRPr="00787833">
        <w:rPr>
          <w:rFonts w:ascii="Arial" w:hAnsi="Arial" w:cs="Arial"/>
          <w:szCs w:val="22"/>
        </w:rPr>
        <w:t xml:space="preserve"> "waterways" </w:t>
      </w:r>
      <w:r w:rsidRPr="00787833">
        <w:rPr>
          <w:rFonts w:ascii="Arial" w:hAnsi="Arial" w:cs="Arial"/>
          <w:b/>
          <w:szCs w:val="22"/>
        </w:rPr>
        <w:t>substitute</w:t>
      </w:r>
      <w:r w:rsidRPr="00787833">
        <w:rPr>
          <w:rFonts w:ascii="Arial" w:hAnsi="Arial" w:cs="Arial"/>
          <w:szCs w:val="22"/>
        </w:rPr>
        <w:t xml:space="preserve"> "</w:t>
      </w:r>
      <w:r w:rsidRPr="00787833">
        <w:rPr>
          <w:rFonts w:ascii="Arial" w:eastAsia="Times New Roman" w:hAnsi="Arial" w:cs="Arial"/>
          <w:b/>
          <w:szCs w:val="22"/>
        </w:rPr>
        <w:t>waterways</w:t>
      </w:r>
      <w:r w:rsidRPr="00787833">
        <w:rPr>
          <w:rFonts w:ascii="Arial" w:eastAsia="Times New Roman" w:hAnsi="Arial" w:cs="Arial"/>
          <w:szCs w:val="22"/>
        </w:rPr>
        <w:t>".</w:t>
      </w:r>
    </w:p>
    <w:p w14:paraId="3EF71A25" w14:textId="6205A0FE" w:rsidR="00D83726" w:rsidRDefault="00D83726" w:rsidP="00EC2617">
      <w:pPr>
        <w:pStyle w:val="ListParagraph"/>
        <w:numPr>
          <w:ilvl w:val="0"/>
          <w:numId w:val="44"/>
        </w:numPr>
        <w:spacing w:before="120" w:after="120"/>
        <w:ind w:left="1701" w:hanging="850"/>
        <w:contextualSpacing w:val="0"/>
        <w:rPr>
          <w:rFonts w:ascii="Arial" w:hAnsi="Arial" w:cs="Arial"/>
          <w:szCs w:val="22"/>
        </w:rPr>
      </w:pPr>
      <w:r>
        <w:rPr>
          <w:rFonts w:ascii="Arial" w:hAnsi="Arial" w:cs="Arial"/>
          <w:szCs w:val="22"/>
        </w:rPr>
        <w:t xml:space="preserve">In the definition of "shelterwood coupes" in the Glossary to the Principal Code, after "Firstly" </w:t>
      </w:r>
      <w:r>
        <w:rPr>
          <w:rFonts w:ascii="Arial" w:hAnsi="Arial" w:cs="Arial"/>
          <w:b/>
          <w:szCs w:val="22"/>
        </w:rPr>
        <w:t>insert</w:t>
      </w:r>
      <w:r w:rsidR="0043241E">
        <w:rPr>
          <w:rFonts w:ascii="Arial" w:hAnsi="Arial" w:cs="Arial"/>
          <w:szCs w:val="22"/>
        </w:rPr>
        <w:t xml:space="preserve"> ",</w:t>
      </w:r>
      <w:r>
        <w:rPr>
          <w:rFonts w:ascii="Arial" w:hAnsi="Arial" w:cs="Arial"/>
          <w:szCs w:val="22"/>
        </w:rPr>
        <w:t>".</w:t>
      </w:r>
    </w:p>
    <w:p w14:paraId="6B0F3E5E" w14:textId="3B2F5C4A" w:rsidR="00D83726" w:rsidRDefault="00D83726" w:rsidP="00EC2617">
      <w:pPr>
        <w:pStyle w:val="ListParagraph"/>
        <w:numPr>
          <w:ilvl w:val="0"/>
          <w:numId w:val="44"/>
        </w:numPr>
        <w:spacing w:before="120" w:after="120"/>
        <w:ind w:left="1701" w:hanging="850"/>
        <w:contextualSpacing w:val="0"/>
        <w:rPr>
          <w:rFonts w:ascii="Arial" w:hAnsi="Arial" w:cs="Arial"/>
          <w:szCs w:val="22"/>
        </w:rPr>
      </w:pPr>
      <w:r>
        <w:rPr>
          <w:rFonts w:ascii="Arial" w:hAnsi="Arial" w:cs="Arial"/>
          <w:szCs w:val="22"/>
        </w:rPr>
        <w:t xml:space="preserve">The definition of "Special Water Supply Catchment" in the Glossary to the Principal Code is </w:t>
      </w:r>
      <w:r w:rsidRPr="00C3505C">
        <w:rPr>
          <w:rFonts w:ascii="Arial" w:hAnsi="Arial" w:cs="Arial"/>
          <w:b/>
          <w:szCs w:val="22"/>
        </w:rPr>
        <w:t>revoked</w:t>
      </w:r>
      <w:r>
        <w:rPr>
          <w:rFonts w:ascii="Arial" w:hAnsi="Arial" w:cs="Arial"/>
          <w:szCs w:val="22"/>
        </w:rPr>
        <w:t>.</w:t>
      </w:r>
    </w:p>
    <w:p w14:paraId="73E69183" w14:textId="697FE8B4" w:rsidR="00FB6420" w:rsidRPr="007E2A8C" w:rsidRDefault="00FB6420" w:rsidP="00EC2617">
      <w:pPr>
        <w:pStyle w:val="ListParagraph"/>
        <w:numPr>
          <w:ilvl w:val="0"/>
          <w:numId w:val="44"/>
        </w:numPr>
        <w:spacing w:before="120" w:after="120"/>
        <w:ind w:left="1701" w:hanging="850"/>
        <w:contextualSpacing w:val="0"/>
        <w:rPr>
          <w:rFonts w:ascii="Arial" w:hAnsi="Arial" w:cs="Arial"/>
          <w:szCs w:val="22"/>
        </w:rPr>
      </w:pPr>
      <w:r w:rsidRPr="007E2A8C">
        <w:rPr>
          <w:rFonts w:ascii="Arial" w:hAnsi="Arial" w:cs="Arial"/>
          <w:szCs w:val="22"/>
        </w:rPr>
        <w:t>In the definition of "temporary road" in the Glossary to the Principal Code</w:t>
      </w:r>
      <w:r w:rsidR="008969B1" w:rsidRPr="007E2A8C">
        <w:rPr>
          <w:rFonts w:ascii="Arial" w:hAnsi="Arial" w:cs="Arial"/>
          <w:sz w:val="24"/>
        </w:rPr>
        <w:t xml:space="preserve">, </w:t>
      </w:r>
      <w:r w:rsidRPr="007E2A8C">
        <w:rPr>
          <w:rFonts w:ascii="Arial" w:hAnsi="Arial" w:cs="Arial"/>
          <w:szCs w:val="22"/>
        </w:rPr>
        <w:t>for "</w:t>
      </w:r>
      <w:r w:rsidRPr="007E2A8C">
        <w:rPr>
          <w:rFonts w:ascii="Arial" w:hAnsi="Arial" w:cs="Arial"/>
          <w:bCs/>
          <w:szCs w:val="22"/>
        </w:rPr>
        <w:t>coupe driveways"</w:t>
      </w:r>
      <w:r w:rsidRPr="007E2A8C">
        <w:rPr>
          <w:rFonts w:ascii="Arial" w:hAnsi="Arial" w:cs="Arial"/>
          <w:b/>
          <w:bCs/>
          <w:szCs w:val="22"/>
        </w:rPr>
        <w:t xml:space="preserve"> substitute "</w:t>
      </w:r>
      <w:r w:rsidRPr="007E2A8C">
        <w:rPr>
          <w:rFonts w:ascii="Arial" w:eastAsia="Times New Roman" w:hAnsi="Arial" w:cs="Arial"/>
          <w:b/>
          <w:szCs w:val="22"/>
        </w:rPr>
        <w:t>coupe access roads</w:t>
      </w:r>
      <w:r w:rsidRPr="007E2A8C">
        <w:rPr>
          <w:rFonts w:ascii="Arial" w:eastAsia="Times New Roman" w:hAnsi="Arial" w:cs="Arial"/>
          <w:szCs w:val="22"/>
        </w:rPr>
        <w:t xml:space="preserve"> or driveways".</w:t>
      </w:r>
    </w:p>
    <w:p w14:paraId="1CD97F8A" w14:textId="26BDFED2" w:rsidR="00646F7E" w:rsidRPr="00A86965" w:rsidRDefault="00646F7E" w:rsidP="00EC2617">
      <w:pPr>
        <w:pStyle w:val="ListParagraph"/>
        <w:numPr>
          <w:ilvl w:val="0"/>
          <w:numId w:val="44"/>
        </w:numPr>
        <w:spacing w:before="120" w:after="120"/>
        <w:ind w:left="1701" w:hanging="850"/>
        <w:contextualSpacing w:val="0"/>
        <w:rPr>
          <w:rFonts w:ascii="Arial" w:eastAsia="Times New Roman" w:hAnsi="Arial" w:cs="Arial"/>
          <w:szCs w:val="22"/>
        </w:rPr>
      </w:pPr>
      <w:r w:rsidRPr="00787833">
        <w:rPr>
          <w:rFonts w:ascii="Arial" w:hAnsi="Arial" w:cs="Arial"/>
        </w:rPr>
        <w:t>In the definition of "timber" in the Glossary to the Principal Code, for</w:t>
      </w:r>
      <w:r w:rsidRPr="00787833">
        <w:rPr>
          <w:rFonts w:ascii="Arial" w:hAnsi="Arial" w:cs="Arial"/>
          <w:szCs w:val="22"/>
        </w:rPr>
        <w:t xml:space="preserve"> "is" </w:t>
      </w:r>
      <w:r w:rsidRPr="00787833">
        <w:rPr>
          <w:rFonts w:ascii="Arial" w:hAnsi="Arial" w:cs="Arial"/>
          <w:b/>
          <w:szCs w:val="22"/>
        </w:rPr>
        <w:t>substitute</w:t>
      </w:r>
      <w:r w:rsidRPr="00787833">
        <w:rPr>
          <w:rFonts w:ascii="Arial" w:hAnsi="Arial" w:cs="Arial"/>
          <w:szCs w:val="22"/>
        </w:rPr>
        <w:t xml:space="preserve"> "</w:t>
      </w:r>
      <w:r w:rsidRPr="00787833">
        <w:rPr>
          <w:rFonts w:ascii="Arial" w:eastAsia="Times New Roman" w:hAnsi="Arial" w:cs="Arial"/>
          <w:szCs w:val="22"/>
        </w:rPr>
        <w:t>means".</w:t>
      </w:r>
    </w:p>
    <w:p w14:paraId="3A83AF6F" w14:textId="73219549" w:rsidR="002652CD" w:rsidRPr="00A86965" w:rsidRDefault="002652CD" w:rsidP="00EC2617">
      <w:pPr>
        <w:pStyle w:val="ListParagraph"/>
        <w:numPr>
          <w:ilvl w:val="0"/>
          <w:numId w:val="44"/>
        </w:numPr>
        <w:spacing w:before="120" w:after="120"/>
        <w:ind w:left="1701" w:hanging="850"/>
        <w:contextualSpacing w:val="0"/>
        <w:rPr>
          <w:rFonts w:ascii="Arial" w:hAnsi="Arial" w:cs="Arial"/>
          <w:szCs w:val="22"/>
        </w:rPr>
      </w:pPr>
      <w:r w:rsidRPr="00EC2617">
        <w:rPr>
          <w:rFonts w:ascii="Arial" w:hAnsi="Arial" w:cs="Arial"/>
        </w:rPr>
        <w:t>The</w:t>
      </w:r>
      <w:r w:rsidRPr="00787833">
        <w:rPr>
          <w:rFonts w:ascii="Arial" w:hAnsi="Arial" w:cs="Arial"/>
          <w:szCs w:val="22"/>
        </w:rPr>
        <w:t xml:space="preserve"> definition of "timber harvesting manager" in the Glossary to the Principal Code is </w:t>
      </w:r>
      <w:r w:rsidRPr="00787833">
        <w:rPr>
          <w:rFonts w:ascii="Arial" w:hAnsi="Arial" w:cs="Arial"/>
          <w:b/>
          <w:szCs w:val="22"/>
        </w:rPr>
        <w:t>revoked</w:t>
      </w:r>
      <w:r w:rsidRPr="00787833">
        <w:rPr>
          <w:rFonts w:ascii="Arial" w:hAnsi="Arial" w:cs="Arial"/>
          <w:szCs w:val="22"/>
        </w:rPr>
        <w:t>.</w:t>
      </w:r>
    </w:p>
    <w:p w14:paraId="1DB24DF2" w14:textId="7C21DF62" w:rsidR="003B6378" w:rsidRPr="00B713CE" w:rsidRDefault="003B6378" w:rsidP="00EC2617">
      <w:pPr>
        <w:pStyle w:val="ListParagraph"/>
        <w:numPr>
          <w:ilvl w:val="0"/>
          <w:numId w:val="44"/>
        </w:numPr>
        <w:spacing w:before="120" w:after="120"/>
        <w:ind w:left="1701" w:hanging="850"/>
        <w:contextualSpacing w:val="0"/>
        <w:rPr>
          <w:rFonts w:ascii="Arial" w:hAnsi="Arial" w:cs="Arial"/>
          <w:szCs w:val="22"/>
        </w:rPr>
      </w:pPr>
      <w:r w:rsidRPr="00B713CE">
        <w:rPr>
          <w:rFonts w:ascii="Arial" w:hAnsi="Arial" w:cs="Arial"/>
          <w:szCs w:val="22"/>
        </w:rPr>
        <w:lastRenderedPageBreak/>
        <w:t>The definition of "</w:t>
      </w:r>
      <w:r w:rsidR="00BC5F39">
        <w:rPr>
          <w:rFonts w:ascii="Arial" w:hAnsi="Arial" w:cs="Arial"/>
          <w:szCs w:val="22"/>
        </w:rPr>
        <w:t>timber p</w:t>
      </w:r>
      <w:r>
        <w:rPr>
          <w:rFonts w:ascii="Arial" w:hAnsi="Arial" w:cs="Arial"/>
          <w:szCs w:val="22"/>
        </w:rPr>
        <w:t xml:space="preserve">roduction" </w:t>
      </w:r>
      <w:r w:rsidRPr="00B713CE">
        <w:rPr>
          <w:rFonts w:ascii="Arial" w:hAnsi="Arial" w:cs="Arial"/>
          <w:szCs w:val="22"/>
        </w:rPr>
        <w:t xml:space="preserve">in the Glossary to the Principal Code is </w:t>
      </w:r>
      <w:r w:rsidRPr="00B713CE">
        <w:rPr>
          <w:rFonts w:ascii="Arial" w:hAnsi="Arial" w:cs="Arial"/>
          <w:b/>
          <w:szCs w:val="22"/>
        </w:rPr>
        <w:t>revoked</w:t>
      </w:r>
      <w:r w:rsidRPr="00B713CE">
        <w:rPr>
          <w:rFonts w:ascii="Arial" w:hAnsi="Arial" w:cs="Arial"/>
          <w:szCs w:val="22"/>
        </w:rPr>
        <w:t>.</w:t>
      </w:r>
    </w:p>
    <w:p w14:paraId="62F5DE80" w14:textId="77777777" w:rsidR="008F044B" w:rsidRDefault="00F71ABC" w:rsidP="00C3505C">
      <w:pPr>
        <w:pStyle w:val="ListParagraph"/>
        <w:numPr>
          <w:ilvl w:val="0"/>
          <w:numId w:val="44"/>
        </w:numPr>
        <w:spacing w:before="120" w:after="120"/>
        <w:ind w:left="1701" w:hanging="850"/>
        <w:contextualSpacing w:val="0"/>
        <w:rPr>
          <w:rFonts w:ascii="Arial" w:hAnsi="Arial" w:cs="Arial"/>
          <w:szCs w:val="22"/>
        </w:rPr>
      </w:pPr>
      <w:r w:rsidRPr="00455228">
        <w:rPr>
          <w:rFonts w:ascii="Arial" w:hAnsi="Arial" w:cs="Arial"/>
          <w:szCs w:val="22"/>
        </w:rPr>
        <w:t>In the definition of "</w:t>
      </w:r>
      <w:proofErr w:type="spellStart"/>
      <w:r w:rsidRPr="00455228">
        <w:rPr>
          <w:rFonts w:ascii="Arial" w:hAnsi="Arial" w:cs="Arial"/>
          <w:szCs w:val="22"/>
        </w:rPr>
        <w:t>VicForests</w:t>
      </w:r>
      <w:proofErr w:type="spellEnd"/>
      <w:r w:rsidRPr="00455228">
        <w:rPr>
          <w:rFonts w:ascii="Arial" w:hAnsi="Arial" w:cs="Arial"/>
          <w:szCs w:val="22"/>
        </w:rPr>
        <w:t>" in the Glossary to the Principal Code</w:t>
      </w:r>
      <w:r w:rsidR="00F64EB8">
        <w:rPr>
          <w:rFonts w:ascii="Arial" w:hAnsi="Arial" w:cs="Arial"/>
          <w:szCs w:val="22"/>
        </w:rPr>
        <w:t>,</w:t>
      </w:r>
      <w:r w:rsidR="00455228" w:rsidRPr="00455228">
        <w:t xml:space="preserve"> </w:t>
      </w:r>
      <w:r w:rsidR="00455228" w:rsidRPr="007E2A8C">
        <w:rPr>
          <w:rFonts w:ascii="Arial" w:hAnsi="Arial" w:cs="Arial"/>
          <w:b/>
          <w:szCs w:val="22"/>
        </w:rPr>
        <w:t>omit</w:t>
      </w:r>
      <w:r w:rsidR="00455228" w:rsidRPr="00455228">
        <w:rPr>
          <w:rFonts w:ascii="Arial" w:hAnsi="Arial" w:cs="Arial"/>
          <w:szCs w:val="22"/>
        </w:rPr>
        <w:t xml:space="preserve"> "it has".</w:t>
      </w:r>
    </w:p>
    <w:p w14:paraId="04676920" w14:textId="1190CC81" w:rsidR="00F64EB8" w:rsidRPr="00C3505C" w:rsidRDefault="00F64EB8" w:rsidP="00C3505C">
      <w:pPr>
        <w:pStyle w:val="ListParagraph"/>
        <w:numPr>
          <w:ilvl w:val="0"/>
          <w:numId w:val="44"/>
        </w:numPr>
        <w:spacing w:before="120" w:after="120"/>
        <w:ind w:left="1701" w:hanging="850"/>
        <w:contextualSpacing w:val="0"/>
        <w:rPr>
          <w:rFonts w:ascii="Arial" w:hAnsi="Arial" w:cs="Arial"/>
          <w:szCs w:val="22"/>
        </w:rPr>
      </w:pPr>
      <w:r w:rsidRPr="00C3505C">
        <w:rPr>
          <w:rFonts w:ascii="Arial" w:hAnsi="Arial" w:cs="Arial"/>
          <w:szCs w:val="22"/>
        </w:rPr>
        <w:t>In the definition of "wetland" in the Glossary to the Principal Code,</w:t>
      </w:r>
      <w:r w:rsidR="008F044B" w:rsidRPr="00C3505C">
        <w:rPr>
          <w:rFonts w:ascii="Arial" w:hAnsi="Arial" w:cs="Arial"/>
          <w:szCs w:val="22"/>
        </w:rPr>
        <w:t xml:space="preserve"> for "</w:t>
      </w:r>
      <w:r w:rsidR="008F044B" w:rsidRPr="00C3505C">
        <w:rPr>
          <w:rFonts w:ascii="Arial" w:hAnsi="Arial" w:cs="Arial"/>
          <w:i/>
          <w:szCs w:val="22"/>
        </w:rPr>
        <w:t>E camaldulensis</w:t>
      </w:r>
      <w:r w:rsidR="008F044B" w:rsidRPr="00C3505C">
        <w:rPr>
          <w:rFonts w:ascii="Arial" w:hAnsi="Arial" w:cs="Arial"/>
          <w:szCs w:val="22"/>
        </w:rPr>
        <w:t xml:space="preserve">)" </w:t>
      </w:r>
      <w:r w:rsidR="008F044B" w:rsidRPr="00C3505C">
        <w:rPr>
          <w:rFonts w:ascii="Arial" w:hAnsi="Arial" w:cs="Arial"/>
          <w:b/>
          <w:szCs w:val="22"/>
        </w:rPr>
        <w:t>substitute</w:t>
      </w:r>
      <w:r w:rsidR="008F044B" w:rsidRPr="00C3505C">
        <w:rPr>
          <w:rFonts w:ascii="Arial" w:hAnsi="Arial" w:cs="Arial"/>
          <w:szCs w:val="22"/>
        </w:rPr>
        <w:t xml:space="preserve"> "River Red Gum (</w:t>
      </w:r>
      <w:r w:rsidR="008F044B" w:rsidRPr="00C3505C">
        <w:rPr>
          <w:rFonts w:ascii="Arial" w:hAnsi="Arial" w:cs="Arial"/>
          <w:i/>
          <w:szCs w:val="22"/>
        </w:rPr>
        <w:t>Eucalyptus camaldulensis</w:t>
      </w:r>
      <w:r w:rsidR="008F044B" w:rsidRPr="00C3505C">
        <w:rPr>
          <w:rFonts w:ascii="Arial" w:hAnsi="Arial" w:cs="Arial"/>
          <w:szCs w:val="22"/>
        </w:rPr>
        <w:t>))"</w:t>
      </w:r>
      <w:r w:rsidR="00ED5434">
        <w:rPr>
          <w:rFonts w:ascii="Arial" w:hAnsi="Arial" w:cs="Arial"/>
          <w:szCs w:val="22"/>
        </w:rPr>
        <w:t>.</w:t>
      </w:r>
    </w:p>
    <w:p w14:paraId="2A4E44F8" w14:textId="2E174B6B" w:rsidR="00F76896" w:rsidRDefault="00F76896" w:rsidP="00E56565">
      <w:pPr>
        <w:pStyle w:val="ListParagraph"/>
        <w:keepNext/>
        <w:numPr>
          <w:ilvl w:val="0"/>
          <w:numId w:val="14"/>
        </w:numPr>
        <w:spacing w:before="120" w:after="120"/>
        <w:ind w:left="851" w:hanging="851"/>
        <w:contextualSpacing w:val="0"/>
        <w:rPr>
          <w:rFonts w:ascii="Arial" w:hAnsi="Arial" w:cs="Arial"/>
          <w:b/>
        </w:rPr>
      </w:pPr>
      <w:r>
        <w:rPr>
          <w:rFonts w:ascii="Arial" w:hAnsi="Arial" w:cs="Arial"/>
          <w:b/>
        </w:rPr>
        <w:t>General</w:t>
      </w:r>
    </w:p>
    <w:p w14:paraId="4EB52335" w14:textId="6E03F577" w:rsidR="00F76896" w:rsidRPr="007E2A8C" w:rsidRDefault="00F76896" w:rsidP="00EC2617">
      <w:pPr>
        <w:pStyle w:val="ListParagraph"/>
        <w:numPr>
          <w:ilvl w:val="0"/>
          <w:numId w:val="48"/>
        </w:numPr>
        <w:spacing w:before="120" w:after="120"/>
        <w:ind w:left="1701" w:hanging="850"/>
        <w:contextualSpacing w:val="0"/>
        <w:rPr>
          <w:rFonts w:ascii="Arial" w:hAnsi="Arial" w:cs="Arial"/>
        </w:rPr>
      </w:pPr>
      <w:r w:rsidRPr="007E2A8C">
        <w:rPr>
          <w:rFonts w:ascii="Arial" w:hAnsi="Arial" w:cs="Arial"/>
        </w:rPr>
        <w:t xml:space="preserve">In the </w:t>
      </w:r>
      <w:r>
        <w:rPr>
          <w:rFonts w:ascii="Arial" w:hAnsi="Arial" w:cs="Arial"/>
        </w:rPr>
        <w:t xml:space="preserve">Principal Code, </w:t>
      </w:r>
      <w:r w:rsidRPr="00787833">
        <w:rPr>
          <w:rFonts w:ascii="Arial" w:hAnsi="Arial" w:cs="Arial"/>
        </w:rPr>
        <w:t>for “</w:t>
      </w:r>
      <w:r w:rsidRPr="00A86965">
        <w:rPr>
          <w:rFonts w:ascii="Arial" w:hAnsi="Arial" w:cs="Arial"/>
          <w:b/>
        </w:rPr>
        <w:t>timber harvesting managers</w:t>
      </w:r>
      <w:r w:rsidRPr="00787833">
        <w:rPr>
          <w:rFonts w:ascii="Arial" w:hAnsi="Arial" w:cs="Arial"/>
        </w:rPr>
        <w:t>”</w:t>
      </w:r>
      <w:r w:rsidR="00F93B8F">
        <w:rPr>
          <w:rFonts w:ascii="Arial" w:hAnsi="Arial" w:cs="Arial"/>
        </w:rPr>
        <w:t xml:space="preserve"> (</w:t>
      </w:r>
      <w:r>
        <w:rPr>
          <w:rFonts w:ascii="Arial" w:hAnsi="Arial" w:cs="Arial"/>
        </w:rPr>
        <w:t>wherever occurring</w:t>
      </w:r>
      <w:r w:rsidR="00F93B8F">
        <w:rPr>
          <w:rFonts w:ascii="Arial" w:hAnsi="Arial" w:cs="Arial"/>
        </w:rPr>
        <w:t>)</w:t>
      </w:r>
      <w:r>
        <w:rPr>
          <w:rFonts w:ascii="Arial" w:hAnsi="Arial" w:cs="Arial"/>
        </w:rPr>
        <w:t xml:space="preserve"> </w:t>
      </w:r>
      <w:r w:rsidRPr="00F67495">
        <w:rPr>
          <w:rFonts w:ascii="Arial" w:hAnsi="Arial" w:cs="Arial"/>
          <w:b/>
        </w:rPr>
        <w:t>substitute</w:t>
      </w:r>
      <w:r w:rsidRPr="00F67495">
        <w:rPr>
          <w:rFonts w:ascii="Arial" w:hAnsi="Arial" w:cs="Arial"/>
        </w:rPr>
        <w:t xml:space="preserve"> “the </w:t>
      </w:r>
      <w:r w:rsidRPr="00F67495">
        <w:rPr>
          <w:rFonts w:ascii="Arial" w:hAnsi="Arial" w:cs="Arial"/>
          <w:b/>
        </w:rPr>
        <w:t>managing authority</w:t>
      </w:r>
      <w:proofErr w:type="gramStart"/>
      <w:r w:rsidRPr="00F67495">
        <w:rPr>
          <w:rFonts w:ascii="Arial" w:hAnsi="Arial" w:cs="Arial"/>
        </w:rPr>
        <w:t>”</w:t>
      </w:r>
      <w:r>
        <w:rPr>
          <w:rFonts w:ascii="Arial" w:hAnsi="Arial" w:cs="Arial"/>
        </w:rPr>
        <w:t>;</w:t>
      </w:r>
      <w:proofErr w:type="gramEnd"/>
    </w:p>
    <w:p w14:paraId="6F663B41" w14:textId="4AD3E752" w:rsidR="00F93B8F" w:rsidRPr="007E2A8C" w:rsidRDefault="00F93B8F" w:rsidP="00EC2617">
      <w:pPr>
        <w:pStyle w:val="ListParagraph"/>
        <w:numPr>
          <w:ilvl w:val="0"/>
          <w:numId w:val="48"/>
        </w:numPr>
        <w:spacing w:before="120" w:after="120"/>
        <w:ind w:left="1701" w:hanging="850"/>
        <w:contextualSpacing w:val="0"/>
        <w:rPr>
          <w:rFonts w:ascii="Arial" w:hAnsi="Arial" w:cs="Arial"/>
        </w:rPr>
      </w:pPr>
      <w:r w:rsidRPr="007E2A8C">
        <w:rPr>
          <w:rFonts w:ascii="Arial" w:hAnsi="Arial" w:cs="Arial"/>
        </w:rPr>
        <w:t xml:space="preserve">In the </w:t>
      </w:r>
      <w:r>
        <w:rPr>
          <w:rFonts w:ascii="Arial" w:hAnsi="Arial" w:cs="Arial"/>
        </w:rPr>
        <w:t xml:space="preserve">Principal Code, for "timber haulage" (wherever occurring) </w:t>
      </w:r>
      <w:r>
        <w:rPr>
          <w:rFonts w:ascii="Arial" w:hAnsi="Arial" w:cs="Arial"/>
          <w:b/>
        </w:rPr>
        <w:t xml:space="preserve">substitute </w:t>
      </w:r>
      <w:r>
        <w:rPr>
          <w:rFonts w:ascii="Arial" w:hAnsi="Arial" w:cs="Arial"/>
        </w:rPr>
        <w:t>"</w:t>
      </w:r>
      <w:r>
        <w:rPr>
          <w:rFonts w:ascii="Arial" w:hAnsi="Arial" w:cs="Arial"/>
          <w:b/>
        </w:rPr>
        <w:t>haulage</w:t>
      </w:r>
      <w:r>
        <w:rPr>
          <w:rFonts w:ascii="Arial" w:hAnsi="Arial" w:cs="Arial"/>
        </w:rPr>
        <w:t>".</w:t>
      </w:r>
    </w:p>
    <w:p w14:paraId="4A198E6A" w14:textId="3F9C6F4A" w:rsidR="00965624" w:rsidRDefault="00965624" w:rsidP="00F67495">
      <w:pPr>
        <w:pStyle w:val="ListParagraph"/>
        <w:numPr>
          <w:ilvl w:val="0"/>
          <w:numId w:val="14"/>
        </w:numPr>
        <w:spacing w:before="120" w:after="120"/>
        <w:ind w:left="851" w:hanging="851"/>
        <w:contextualSpacing w:val="0"/>
        <w:rPr>
          <w:rFonts w:ascii="Arial" w:hAnsi="Arial" w:cs="Arial"/>
          <w:b/>
        </w:rPr>
      </w:pPr>
      <w:r>
        <w:rPr>
          <w:rFonts w:ascii="Arial" w:hAnsi="Arial" w:cs="Arial"/>
          <w:b/>
        </w:rPr>
        <w:t>Chapter 1 General</w:t>
      </w:r>
    </w:p>
    <w:p w14:paraId="5179574B" w14:textId="77777777" w:rsidR="00965624" w:rsidRDefault="00965624" w:rsidP="00EC2617">
      <w:pPr>
        <w:pStyle w:val="ListParagraph"/>
        <w:numPr>
          <w:ilvl w:val="0"/>
          <w:numId w:val="45"/>
        </w:numPr>
        <w:spacing w:before="120" w:after="120"/>
        <w:ind w:left="1701" w:hanging="863"/>
        <w:contextualSpacing w:val="0"/>
        <w:rPr>
          <w:rFonts w:ascii="Arial" w:hAnsi="Arial" w:cs="Arial"/>
        </w:rPr>
      </w:pPr>
      <w:r>
        <w:rPr>
          <w:rFonts w:ascii="Arial" w:hAnsi="Arial" w:cs="Arial"/>
        </w:rPr>
        <w:t xml:space="preserve">In </w:t>
      </w:r>
      <w:r w:rsidRPr="00393ADC">
        <w:rPr>
          <w:rFonts w:ascii="Arial" w:hAnsi="Arial" w:cs="Arial"/>
        </w:rPr>
        <w:t>section</w:t>
      </w:r>
      <w:r w:rsidRPr="0023773D">
        <w:rPr>
          <w:rFonts w:ascii="Arial" w:hAnsi="Arial" w:cs="Arial"/>
        </w:rPr>
        <w:t xml:space="preserve"> 1.1 </w:t>
      </w:r>
      <w:r>
        <w:rPr>
          <w:rFonts w:ascii="Arial" w:hAnsi="Arial" w:cs="Arial"/>
        </w:rPr>
        <w:t>of the Principal Code—</w:t>
      </w:r>
    </w:p>
    <w:p w14:paraId="3716A978" w14:textId="4DF21CBB" w:rsidR="00965624" w:rsidRDefault="00965624" w:rsidP="00EC2617">
      <w:pPr>
        <w:pStyle w:val="ListParagraph"/>
        <w:numPr>
          <w:ilvl w:val="0"/>
          <w:numId w:val="29"/>
        </w:numPr>
        <w:spacing w:before="120" w:after="120"/>
        <w:ind w:left="2552" w:hanging="851"/>
        <w:contextualSpacing w:val="0"/>
        <w:rPr>
          <w:rFonts w:ascii="Arial" w:hAnsi="Arial" w:cs="Arial"/>
        </w:rPr>
      </w:pPr>
      <w:r w:rsidRPr="00B34044">
        <w:rPr>
          <w:rFonts w:ascii="Arial" w:hAnsi="Arial" w:cs="Arial"/>
          <w:b/>
        </w:rPr>
        <w:t>omit</w:t>
      </w:r>
      <w:r>
        <w:rPr>
          <w:rFonts w:ascii="Arial" w:hAnsi="Arial" w:cs="Arial"/>
        </w:rPr>
        <w:t xml:space="preserve"> “Timber and fibre harvested from Victoria’s </w:t>
      </w:r>
      <w:r w:rsidRPr="00B34044">
        <w:rPr>
          <w:rFonts w:ascii="Arial" w:hAnsi="Arial" w:cs="Arial"/>
          <w:b/>
        </w:rPr>
        <w:t>native forests</w:t>
      </w:r>
      <w:r>
        <w:rPr>
          <w:rFonts w:ascii="Arial" w:hAnsi="Arial" w:cs="Arial"/>
        </w:rPr>
        <w:t xml:space="preserve"> and </w:t>
      </w:r>
      <w:r w:rsidRPr="00B34044">
        <w:rPr>
          <w:rFonts w:ascii="Arial" w:hAnsi="Arial" w:cs="Arial"/>
          <w:b/>
        </w:rPr>
        <w:t>plantations</w:t>
      </w:r>
      <w:r>
        <w:rPr>
          <w:rFonts w:ascii="Arial" w:hAnsi="Arial" w:cs="Arial"/>
        </w:rPr>
        <w:t xml:space="preserve"> are vital to our way of life, providing a renewable, adaptable resource with a wide variety of uses. Timber production is an important component of regional economies across Victoria, creating jobs and wealth that are a cornerstone of the State’s prosperity.</w:t>
      </w:r>
      <w:proofErr w:type="gramStart"/>
      <w:r>
        <w:rPr>
          <w:rFonts w:ascii="Arial" w:hAnsi="Arial" w:cs="Arial"/>
        </w:rPr>
        <w:t>”;</w:t>
      </w:r>
      <w:proofErr w:type="gramEnd"/>
    </w:p>
    <w:p w14:paraId="5E364166" w14:textId="3D1965AB" w:rsidR="007A3E23" w:rsidRDefault="007A3E23" w:rsidP="00EC2617">
      <w:pPr>
        <w:pStyle w:val="ListParagraph"/>
        <w:numPr>
          <w:ilvl w:val="0"/>
          <w:numId w:val="29"/>
        </w:numPr>
        <w:spacing w:before="120" w:after="120"/>
        <w:ind w:left="2552" w:hanging="851"/>
        <w:contextualSpacing w:val="0"/>
        <w:rPr>
          <w:rFonts w:ascii="Arial" w:hAnsi="Arial" w:cs="Arial"/>
        </w:rPr>
      </w:pPr>
      <w:r>
        <w:rPr>
          <w:rFonts w:ascii="Arial" w:hAnsi="Arial" w:cs="Arial"/>
        </w:rPr>
        <w:t xml:space="preserve">for "Wood products have long been harvested" </w:t>
      </w:r>
      <w:r>
        <w:rPr>
          <w:rFonts w:ascii="Arial" w:hAnsi="Arial" w:cs="Arial"/>
          <w:b/>
        </w:rPr>
        <w:t xml:space="preserve">substitute </w:t>
      </w:r>
      <w:r>
        <w:rPr>
          <w:rFonts w:ascii="Arial" w:hAnsi="Arial" w:cs="Arial"/>
        </w:rPr>
        <w:t>"Timber and other valuable products have long been sourced</w:t>
      </w:r>
      <w:proofErr w:type="gramStart"/>
      <w:r>
        <w:rPr>
          <w:rFonts w:ascii="Arial" w:hAnsi="Arial" w:cs="Arial"/>
        </w:rPr>
        <w:t>";</w:t>
      </w:r>
      <w:proofErr w:type="gramEnd"/>
    </w:p>
    <w:p w14:paraId="3B21EBFF" w14:textId="77777777" w:rsidR="00950B9B" w:rsidRPr="00787833" w:rsidRDefault="00950B9B" w:rsidP="00EC2617">
      <w:pPr>
        <w:pStyle w:val="ListParagraph"/>
        <w:numPr>
          <w:ilvl w:val="0"/>
          <w:numId w:val="29"/>
        </w:numPr>
        <w:spacing w:before="120" w:after="120"/>
        <w:ind w:left="2552" w:hanging="851"/>
        <w:contextualSpacing w:val="0"/>
        <w:rPr>
          <w:rFonts w:ascii="Arial" w:hAnsi="Arial" w:cs="Arial"/>
        </w:rPr>
      </w:pPr>
      <w:r w:rsidRPr="00787833">
        <w:rPr>
          <w:rFonts w:ascii="Arial" w:hAnsi="Arial" w:cs="Arial"/>
        </w:rPr>
        <w:t xml:space="preserve">for "National parks" </w:t>
      </w:r>
      <w:r w:rsidRPr="00787833">
        <w:rPr>
          <w:rFonts w:ascii="Arial" w:hAnsi="Arial" w:cs="Arial"/>
          <w:b/>
        </w:rPr>
        <w:t>substitute</w:t>
      </w:r>
      <w:r w:rsidRPr="00787833">
        <w:rPr>
          <w:rFonts w:ascii="Arial" w:hAnsi="Arial" w:cs="Arial"/>
        </w:rPr>
        <w:t xml:space="preserve"> “national parks</w:t>
      </w:r>
      <w:proofErr w:type="gramStart"/>
      <w:r w:rsidRPr="00787833">
        <w:rPr>
          <w:rFonts w:ascii="Arial" w:hAnsi="Arial" w:cs="Arial"/>
        </w:rPr>
        <w:t>”;</w:t>
      </w:r>
      <w:proofErr w:type="gramEnd"/>
    </w:p>
    <w:p w14:paraId="7B703688" w14:textId="5130F510" w:rsidR="00965624" w:rsidRPr="00B34044" w:rsidRDefault="00965624" w:rsidP="00EC2617">
      <w:pPr>
        <w:pStyle w:val="ListParagraph"/>
        <w:numPr>
          <w:ilvl w:val="0"/>
          <w:numId w:val="29"/>
        </w:numPr>
        <w:spacing w:before="120" w:after="120"/>
        <w:ind w:left="2552" w:hanging="851"/>
        <w:contextualSpacing w:val="0"/>
        <w:rPr>
          <w:rFonts w:ascii="Arial" w:hAnsi="Arial" w:cs="Arial"/>
        </w:rPr>
      </w:pPr>
      <w:r w:rsidRPr="00B34044">
        <w:rPr>
          <w:rFonts w:ascii="Arial" w:hAnsi="Arial" w:cs="Arial"/>
        </w:rPr>
        <w:t xml:space="preserve">for </w:t>
      </w:r>
      <w:r>
        <w:rPr>
          <w:rFonts w:ascii="Arial" w:hAnsi="Arial" w:cs="Arial"/>
        </w:rPr>
        <w:t xml:space="preserve">“have” (where thirdly occurring) </w:t>
      </w:r>
      <w:r w:rsidRPr="00B34044">
        <w:rPr>
          <w:rFonts w:ascii="Arial" w:hAnsi="Arial" w:cs="Arial"/>
          <w:b/>
        </w:rPr>
        <w:t>substitute</w:t>
      </w:r>
      <w:r>
        <w:rPr>
          <w:rFonts w:ascii="Arial" w:hAnsi="Arial" w:cs="Arial"/>
        </w:rPr>
        <w:t xml:space="preserve"> “has</w:t>
      </w:r>
      <w:proofErr w:type="gramStart"/>
      <w:r>
        <w:rPr>
          <w:rFonts w:ascii="Arial" w:hAnsi="Arial" w:cs="Arial"/>
        </w:rPr>
        <w:t>”;</w:t>
      </w:r>
      <w:proofErr w:type="gramEnd"/>
    </w:p>
    <w:p w14:paraId="31CE301A" w14:textId="58E8A91C" w:rsidR="00BB26D2" w:rsidRPr="00710F8B" w:rsidRDefault="00BB26D2" w:rsidP="00EC2617">
      <w:pPr>
        <w:pStyle w:val="ListParagraph"/>
        <w:numPr>
          <w:ilvl w:val="0"/>
          <w:numId w:val="29"/>
        </w:numPr>
        <w:spacing w:before="120" w:after="120"/>
        <w:ind w:left="2552" w:hanging="851"/>
        <w:contextualSpacing w:val="0"/>
        <w:rPr>
          <w:rFonts w:ascii="Arial" w:hAnsi="Arial" w:cs="Arial"/>
        </w:rPr>
      </w:pPr>
      <w:r>
        <w:rPr>
          <w:rFonts w:ascii="Arial" w:hAnsi="Arial" w:cs="Arial"/>
        </w:rPr>
        <w:t xml:space="preserve">after </w:t>
      </w:r>
      <w:r w:rsidRPr="00BB26D2">
        <w:rPr>
          <w:rFonts w:ascii="Arial" w:hAnsi="Arial" w:cs="Arial"/>
        </w:rPr>
        <w:t>"</w:t>
      </w:r>
      <w:r w:rsidRPr="00A86965">
        <w:rPr>
          <w:rFonts w:ascii="Arial" w:hAnsi="Arial" w:cs="Arial"/>
        </w:rPr>
        <w:t>agricultural land</w:t>
      </w:r>
      <w:r w:rsidR="00D65C76">
        <w:rPr>
          <w:rFonts w:ascii="Arial" w:hAnsi="Arial" w:cs="Arial"/>
        </w:rPr>
        <w:t>.</w:t>
      </w:r>
      <w:r w:rsidRPr="00BB26D2">
        <w:rPr>
          <w:rFonts w:ascii="Arial" w:hAnsi="Arial" w:cs="Arial"/>
        </w:rPr>
        <w:t>"</w:t>
      </w:r>
      <w:r>
        <w:rPr>
          <w:rFonts w:ascii="Arial" w:hAnsi="Arial" w:cs="Arial"/>
        </w:rPr>
        <w:t xml:space="preserve"> </w:t>
      </w:r>
      <w:r>
        <w:rPr>
          <w:rFonts w:ascii="Arial" w:hAnsi="Arial" w:cs="Arial"/>
          <w:b/>
        </w:rPr>
        <w:t xml:space="preserve">insert </w:t>
      </w:r>
      <w:r w:rsidRPr="00A86965">
        <w:rPr>
          <w:rFonts w:ascii="Arial" w:hAnsi="Arial" w:cs="Arial"/>
        </w:rPr>
        <w:t>"The Victorian Forestry Plan will assist the industry as it manages its gradual transition away from n</w:t>
      </w:r>
      <w:r w:rsidRPr="00710F8B">
        <w:rPr>
          <w:rFonts w:ascii="Arial" w:hAnsi="Arial" w:cs="Arial"/>
        </w:rPr>
        <w:t xml:space="preserve">ative </w:t>
      </w:r>
      <w:r w:rsidR="00325DE2" w:rsidRPr="00710F8B">
        <w:rPr>
          <w:rFonts w:ascii="Arial" w:hAnsi="Arial" w:cs="Arial"/>
        </w:rPr>
        <w:t xml:space="preserve">timber </w:t>
      </w:r>
      <w:r w:rsidRPr="00710F8B">
        <w:rPr>
          <w:rFonts w:ascii="Arial" w:hAnsi="Arial" w:cs="Arial"/>
        </w:rPr>
        <w:t>harvesting</w:t>
      </w:r>
      <w:r w:rsidR="00325DE2" w:rsidRPr="00710F8B">
        <w:rPr>
          <w:rFonts w:ascii="Arial" w:hAnsi="Arial" w:cs="Arial"/>
        </w:rPr>
        <w:t xml:space="preserve"> in </w:t>
      </w:r>
      <w:r w:rsidR="00325DE2" w:rsidRPr="00C3505C">
        <w:rPr>
          <w:rFonts w:ascii="Arial" w:hAnsi="Arial" w:cs="Arial"/>
          <w:b/>
        </w:rPr>
        <w:t>State forests</w:t>
      </w:r>
      <w:r w:rsidR="00325DE2" w:rsidRPr="00710F8B">
        <w:rPr>
          <w:rFonts w:ascii="Arial" w:hAnsi="Arial" w:cs="Arial"/>
        </w:rPr>
        <w:t xml:space="preserve"> by 2030</w:t>
      </w:r>
      <w:r w:rsidRPr="00710F8B">
        <w:rPr>
          <w:rFonts w:ascii="Arial" w:hAnsi="Arial" w:cs="Arial"/>
        </w:rPr>
        <w:t>.</w:t>
      </w:r>
      <w:proofErr w:type="gramStart"/>
      <w:r w:rsidRPr="00710F8B">
        <w:rPr>
          <w:rFonts w:ascii="Arial" w:hAnsi="Arial" w:cs="Arial"/>
        </w:rPr>
        <w:t>";</w:t>
      </w:r>
      <w:proofErr w:type="gramEnd"/>
    </w:p>
    <w:p w14:paraId="3C0FBCC0" w14:textId="29C5C2BD" w:rsidR="00FA2A5B" w:rsidRPr="00710F8B" w:rsidRDefault="00FA2A5B" w:rsidP="00EC2617">
      <w:pPr>
        <w:pStyle w:val="ListParagraph"/>
        <w:numPr>
          <w:ilvl w:val="0"/>
          <w:numId w:val="29"/>
        </w:numPr>
        <w:spacing w:before="120" w:after="120"/>
        <w:ind w:left="2552" w:hanging="851"/>
        <w:contextualSpacing w:val="0"/>
        <w:rPr>
          <w:rFonts w:ascii="Arial" w:hAnsi="Arial" w:cs="Arial"/>
        </w:rPr>
      </w:pPr>
      <w:r w:rsidRPr="00710F8B">
        <w:rPr>
          <w:rFonts w:ascii="Arial" w:hAnsi="Arial" w:cs="Arial"/>
        </w:rPr>
        <w:t xml:space="preserve">for "field based" </w:t>
      </w:r>
      <w:r w:rsidRPr="00710F8B">
        <w:rPr>
          <w:rFonts w:ascii="Arial" w:hAnsi="Arial" w:cs="Arial"/>
          <w:b/>
        </w:rPr>
        <w:t>substitute</w:t>
      </w:r>
      <w:r w:rsidRPr="00710F8B">
        <w:rPr>
          <w:rFonts w:ascii="Arial" w:hAnsi="Arial" w:cs="Arial"/>
        </w:rPr>
        <w:t xml:space="preserve"> "field-based</w:t>
      </w:r>
      <w:proofErr w:type="gramStart"/>
      <w:r w:rsidRPr="00710F8B">
        <w:rPr>
          <w:rFonts w:ascii="Arial" w:hAnsi="Arial" w:cs="Arial"/>
        </w:rPr>
        <w:t>";</w:t>
      </w:r>
      <w:proofErr w:type="gramEnd"/>
    </w:p>
    <w:p w14:paraId="4F2CF9AB" w14:textId="58F9706A" w:rsidR="00FA2A5B" w:rsidRPr="007E2A8C" w:rsidRDefault="00FA2A5B" w:rsidP="00EC2617">
      <w:pPr>
        <w:pStyle w:val="ListParagraph"/>
        <w:numPr>
          <w:ilvl w:val="0"/>
          <w:numId w:val="29"/>
        </w:numPr>
        <w:spacing w:before="120" w:after="120"/>
        <w:ind w:left="2552" w:hanging="851"/>
        <w:contextualSpacing w:val="0"/>
        <w:rPr>
          <w:rFonts w:ascii="Arial" w:hAnsi="Arial" w:cs="Arial"/>
        </w:rPr>
      </w:pPr>
      <w:r w:rsidRPr="007E2A8C">
        <w:rPr>
          <w:rFonts w:ascii="Arial" w:hAnsi="Arial" w:cs="Arial"/>
          <w:b/>
        </w:rPr>
        <w:t>omit</w:t>
      </w:r>
      <w:r w:rsidRPr="007E2A8C">
        <w:rPr>
          <w:rFonts w:ascii="Arial" w:hAnsi="Arial" w:cs="Arial"/>
        </w:rPr>
        <w:t xml:space="preserve"> “</w:t>
      </w:r>
      <w:r w:rsidR="00325DE2" w:rsidRPr="007E2A8C">
        <w:rPr>
          <w:rFonts w:ascii="Arial" w:hAnsi="Arial" w:cs="Arial"/>
        </w:rPr>
        <w:t xml:space="preserve">to ensure a sustainable </w:t>
      </w:r>
      <w:r w:rsidRPr="007E2A8C">
        <w:rPr>
          <w:rFonts w:ascii="Arial" w:hAnsi="Arial" w:cs="Arial"/>
        </w:rPr>
        <w:t>long-term</w:t>
      </w:r>
      <w:r w:rsidR="00325DE2" w:rsidRPr="007E2A8C">
        <w:rPr>
          <w:rFonts w:ascii="Arial" w:hAnsi="Arial" w:cs="Arial"/>
        </w:rPr>
        <w:t xml:space="preserve"> path for this industry</w:t>
      </w:r>
      <w:proofErr w:type="gramStart"/>
      <w:r w:rsidRPr="007E2A8C">
        <w:rPr>
          <w:rFonts w:ascii="Arial" w:hAnsi="Arial" w:cs="Arial"/>
        </w:rPr>
        <w:t>”;</w:t>
      </w:r>
      <w:proofErr w:type="gramEnd"/>
    </w:p>
    <w:p w14:paraId="7999DEDC" w14:textId="6BA10E36" w:rsidR="00965624" w:rsidRPr="00710F8B" w:rsidRDefault="00965624" w:rsidP="00EC2617">
      <w:pPr>
        <w:pStyle w:val="ListParagraph"/>
        <w:numPr>
          <w:ilvl w:val="0"/>
          <w:numId w:val="29"/>
        </w:numPr>
        <w:spacing w:before="120" w:after="120"/>
        <w:ind w:left="2552" w:hanging="851"/>
        <w:contextualSpacing w:val="0"/>
        <w:rPr>
          <w:rFonts w:ascii="Arial" w:hAnsi="Arial" w:cs="Arial"/>
        </w:rPr>
      </w:pPr>
      <w:r w:rsidRPr="00710F8B">
        <w:rPr>
          <w:rFonts w:ascii="Arial" w:hAnsi="Arial" w:cs="Arial"/>
          <w:b/>
        </w:rPr>
        <w:t>omit</w:t>
      </w:r>
      <w:r w:rsidRPr="00710F8B">
        <w:rPr>
          <w:rFonts w:ascii="Arial" w:hAnsi="Arial" w:cs="Arial"/>
        </w:rPr>
        <w:t xml:space="preserve"> “appropriate, responsible</w:t>
      </w:r>
      <w:proofErr w:type="gramStart"/>
      <w:r w:rsidRPr="00710F8B">
        <w:rPr>
          <w:rFonts w:ascii="Arial" w:hAnsi="Arial" w:cs="Arial"/>
        </w:rPr>
        <w:t>”;</w:t>
      </w:r>
      <w:proofErr w:type="gramEnd"/>
    </w:p>
    <w:p w14:paraId="1F078CF8" w14:textId="6BCF900D" w:rsidR="00965624" w:rsidRPr="00BB331B" w:rsidRDefault="00965624" w:rsidP="00EC2617">
      <w:pPr>
        <w:pStyle w:val="ListParagraph"/>
        <w:numPr>
          <w:ilvl w:val="0"/>
          <w:numId w:val="29"/>
        </w:numPr>
        <w:spacing w:before="120" w:after="120"/>
        <w:ind w:left="2552" w:hanging="851"/>
        <w:contextualSpacing w:val="0"/>
        <w:rPr>
          <w:rFonts w:ascii="Arial" w:hAnsi="Arial" w:cs="Arial"/>
        </w:rPr>
      </w:pPr>
      <w:r>
        <w:rPr>
          <w:rFonts w:ascii="Arial" w:hAnsi="Arial" w:cs="Arial"/>
        </w:rPr>
        <w:t>after “in late 1993</w:t>
      </w:r>
      <w:r w:rsidR="00FA2A5B">
        <w:rPr>
          <w:rFonts w:ascii="Arial" w:hAnsi="Arial" w:cs="Arial"/>
        </w:rPr>
        <w:t>.</w:t>
      </w:r>
      <w:r>
        <w:rPr>
          <w:rFonts w:ascii="Arial" w:hAnsi="Arial" w:cs="Arial"/>
        </w:rPr>
        <w:t xml:space="preserve">” </w:t>
      </w:r>
      <w:r w:rsidRPr="00B04F59">
        <w:rPr>
          <w:rFonts w:ascii="Arial" w:hAnsi="Arial" w:cs="Arial"/>
          <w:b/>
        </w:rPr>
        <w:t>insert</w:t>
      </w:r>
      <w:r w:rsidRPr="00BB331B">
        <w:rPr>
          <w:rFonts w:ascii="Arial" w:hAnsi="Arial" w:cs="Arial"/>
        </w:rPr>
        <w:t>—</w:t>
      </w:r>
    </w:p>
    <w:p w14:paraId="7FB7C10F" w14:textId="5E89C816" w:rsidR="00965624" w:rsidRDefault="00965624" w:rsidP="00EC2617">
      <w:pPr>
        <w:spacing w:before="120" w:after="120"/>
        <w:ind w:left="2552"/>
        <w:rPr>
          <w:rFonts w:ascii="Arial" w:hAnsi="Arial" w:cs="Arial"/>
        </w:rPr>
      </w:pPr>
      <w:r>
        <w:rPr>
          <w:rFonts w:ascii="Arial" w:hAnsi="Arial" w:cs="Arial"/>
        </w:rPr>
        <w:t>“</w:t>
      </w:r>
      <w:r w:rsidRPr="00BB331B">
        <w:rPr>
          <w:rFonts w:ascii="Arial" w:hAnsi="Arial" w:cs="Arial"/>
        </w:rPr>
        <w:t>The Code was further reviewed and published in 2007 and 2014.</w:t>
      </w:r>
    </w:p>
    <w:p w14:paraId="19412C01" w14:textId="70D04485" w:rsidR="00BB26D2" w:rsidRPr="00787833" w:rsidRDefault="00BB26D2" w:rsidP="00EC2617">
      <w:pPr>
        <w:spacing w:before="120" w:after="120"/>
        <w:ind w:left="2552"/>
        <w:rPr>
          <w:rFonts w:ascii="Arial" w:hAnsi="Arial" w:cs="Arial"/>
        </w:rPr>
      </w:pPr>
      <w:r w:rsidRPr="00BB26D2">
        <w:rPr>
          <w:rFonts w:ascii="Arial" w:hAnsi="Arial" w:cs="Arial"/>
        </w:rPr>
        <w:t>In 20</w:t>
      </w:r>
      <w:r w:rsidRPr="00787833">
        <w:rPr>
          <w:rFonts w:ascii="Arial" w:hAnsi="Arial" w:cs="Arial"/>
        </w:rPr>
        <w:t xml:space="preserve">20, the Victorian Government commissioned a review of the </w:t>
      </w:r>
      <w:r w:rsidRPr="00A86965">
        <w:rPr>
          <w:rFonts w:ascii="Arial" w:hAnsi="Arial" w:cs="Arial"/>
          <w:b/>
        </w:rPr>
        <w:t>Code</w:t>
      </w:r>
      <w:r w:rsidRPr="00787833">
        <w:rPr>
          <w:rFonts w:ascii="Arial" w:hAnsi="Arial" w:cs="Arial"/>
        </w:rPr>
        <w:t xml:space="preserve">. This variation of the </w:t>
      </w:r>
      <w:r w:rsidRPr="00A86965">
        <w:rPr>
          <w:rFonts w:ascii="Arial" w:hAnsi="Arial" w:cs="Arial"/>
          <w:b/>
        </w:rPr>
        <w:t>Code</w:t>
      </w:r>
      <w:r w:rsidRPr="00787833">
        <w:rPr>
          <w:rFonts w:ascii="Arial" w:hAnsi="Arial" w:cs="Arial"/>
        </w:rPr>
        <w:t xml:space="preserve"> addresses immediate issues</w:t>
      </w:r>
      <w:r w:rsidR="00325DE2">
        <w:rPr>
          <w:rFonts w:ascii="Arial" w:hAnsi="Arial" w:cs="Arial"/>
        </w:rPr>
        <w:t xml:space="preserve"> identified by the review</w:t>
      </w:r>
      <w:r w:rsidRPr="00787833">
        <w:rPr>
          <w:rFonts w:ascii="Arial" w:hAnsi="Arial" w:cs="Arial"/>
        </w:rPr>
        <w:t xml:space="preserve"> and incorporates amendments to clarify the requirements of the </w:t>
      </w:r>
      <w:r w:rsidRPr="00A86965">
        <w:rPr>
          <w:rFonts w:ascii="Arial" w:hAnsi="Arial" w:cs="Arial"/>
          <w:b/>
        </w:rPr>
        <w:t>managing authority</w:t>
      </w:r>
      <w:r w:rsidRPr="00787833">
        <w:rPr>
          <w:rFonts w:ascii="Arial" w:hAnsi="Arial" w:cs="Arial"/>
        </w:rPr>
        <w:t xml:space="preserve">, </w:t>
      </w:r>
      <w:r w:rsidRPr="00A86965">
        <w:rPr>
          <w:rFonts w:ascii="Arial" w:hAnsi="Arial" w:cs="Arial"/>
          <w:b/>
        </w:rPr>
        <w:t xml:space="preserve">harvesting entities </w:t>
      </w:r>
      <w:r w:rsidRPr="00787833">
        <w:rPr>
          <w:rFonts w:ascii="Arial" w:hAnsi="Arial" w:cs="Arial"/>
        </w:rPr>
        <w:t xml:space="preserve">and </w:t>
      </w:r>
      <w:r w:rsidRPr="00A86965">
        <w:rPr>
          <w:rFonts w:ascii="Arial" w:hAnsi="Arial" w:cs="Arial"/>
          <w:b/>
        </w:rPr>
        <w:t>operators</w:t>
      </w:r>
      <w:r w:rsidRPr="00787833">
        <w:rPr>
          <w:rFonts w:ascii="Arial" w:hAnsi="Arial" w:cs="Arial"/>
        </w:rPr>
        <w:t xml:space="preserve"> when conducting and planning </w:t>
      </w:r>
      <w:r w:rsidRPr="00A86965">
        <w:rPr>
          <w:rFonts w:ascii="Arial" w:hAnsi="Arial" w:cs="Arial"/>
          <w:b/>
        </w:rPr>
        <w:t>timber harvesting operations</w:t>
      </w:r>
      <w:r w:rsidRPr="00787833">
        <w:rPr>
          <w:rFonts w:ascii="Arial" w:hAnsi="Arial" w:cs="Arial"/>
        </w:rPr>
        <w:t xml:space="preserve">. The changes provide for a clearer, more accurate and more enforceable </w:t>
      </w:r>
      <w:r w:rsidRPr="00A86965">
        <w:rPr>
          <w:rFonts w:ascii="Arial" w:hAnsi="Arial" w:cs="Arial"/>
          <w:b/>
        </w:rPr>
        <w:t>Code</w:t>
      </w:r>
      <w:r w:rsidRPr="00787833">
        <w:rPr>
          <w:rFonts w:ascii="Arial" w:hAnsi="Arial" w:cs="Arial"/>
        </w:rPr>
        <w:t>.</w:t>
      </w:r>
    </w:p>
    <w:p w14:paraId="47765AC7" w14:textId="4AA76485" w:rsidR="00965624" w:rsidRPr="00B04F59" w:rsidRDefault="00BB26D2" w:rsidP="00EC2617">
      <w:pPr>
        <w:spacing w:before="120" w:after="120"/>
        <w:ind w:left="2552"/>
        <w:rPr>
          <w:rFonts w:ascii="Arial" w:hAnsi="Arial" w:cs="Arial"/>
        </w:rPr>
      </w:pPr>
      <w:r w:rsidRPr="00787833">
        <w:rPr>
          <w:rFonts w:ascii="Arial" w:hAnsi="Arial" w:cs="Arial"/>
        </w:rPr>
        <w:t xml:space="preserve">As required by Victoria’s </w:t>
      </w:r>
      <w:r w:rsidRPr="00C3505C">
        <w:rPr>
          <w:rFonts w:ascii="Arial" w:hAnsi="Arial" w:cs="Arial"/>
          <w:b/>
        </w:rPr>
        <w:t>Regional Forest Agreements</w:t>
      </w:r>
      <w:r w:rsidR="0035704A" w:rsidRPr="00C3505C">
        <w:rPr>
          <w:rFonts w:ascii="Arial" w:hAnsi="Arial" w:cs="Arial"/>
        </w:rPr>
        <w:t xml:space="preserve"> </w:t>
      </w:r>
      <w:r w:rsidR="0035704A">
        <w:rPr>
          <w:rFonts w:ascii="Arial" w:hAnsi="Arial" w:cs="Arial"/>
          <w:b/>
        </w:rPr>
        <w:t>(RFAs)</w:t>
      </w:r>
      <w:r w:rsidRPr="00787833">
        <w:rPr>
          <w:rFonts w:ascii="Arial" w:hAnsi="Arial" w:cs="Arial"/>
        </w:rPr>
        <w:t xml:space="preserve">, the </w:t>
      </w:r>
      <w:r w:rsidRPr="00A86965">
        <w:rPr>
          <w:rFonts w:ascii="Arial" w:hAnsi="Arial" w:cs="Arial"/>
          <w:b/>
        </w:rPr>
        <w:t>Code</w:t>
      </w:r>
      <w:r w:rsidRPr="00787833">
        <w:rPr>
          <w:rFonts w:ascii="Arial" w:hAnsi="Arial" w:cs="Arial"/>
        </w:rPr>
        <w:t xml:space="preserve"> will undergo a more comprehensive review by 2023 and will continue to be reviewed every 5</w:t>
      </w:r>
      <w:r w:rsidR="00E56565">
        <w:rPr>
          <w:rFonts w:ascii="Arial" w:hAnsi="Arial" w:cs="Arial"/>
        </w:rPr>
        <w:t xml:space="preserve"> </w:t>
      </w:r>
      <w:r w:rsidRPr="00787833">
        <w:rPr>
          <w:rFonts w:ascii="Arial" w:hAnsi="Arial" w:cs="Arial"/>
        </w:rPr>
        <w:t>years.</w:t>
      </w:r>
      <w:proofErr w:type="gramStart"/>
      <w:r w:rsidR="00965624" w:rsidRPr="00787833">
        <w:rPr>
          <w:rFonts w:ascii="Arial" w:hAnsi="Arial" w:cs="Arial"/>
        </w:rPr>
        <w:t>”</w:t>
      </w:r>
      <w:r w:rsidR="008A35C0" w:rsidRPr="00787833">
        <w:rPr>
          <w:rFonts w:ascii="Arial" w:hAnsi="Arial" w:cs="Arial"/>
        </w:rPr>
        <w:t>;</w:t>
      </w:r>
      <w:proofErr w:type="gramEnd"/>
    </w:p>
    <w:p w14:paraId="228567BA" w14:textId="77777777" w:rsidR="00965624" w:rsidRDefault="00965624" w:rsidP="00EC2617">
      <w:pPr>
        <w:pStyle w:val="ListParagraph"/>
        <w:numPr>
          <w:ilvl w:val="0"/>
          <w:numId w:val="29"/>
        </w:numPr>
        <w:spacing w:before="120" w:after="120"/>
        <w:ind w:left="2552" w:hanging="851"/>
        <w:contextualSpacing w:val="0"/>
        <w:rPr>
          <w:rFonts w:ascii="Arial" w:hAnsi="Arial" w:cs="Arial"/>
        </w:rPr>
      </w:pPr>
      <w:r w:rsidRPr="00063AEE">
        <w:rPr>
          <w:rFonts w:ascii="Arial" w:hAnsi="Arial" w:cs="Arial"/>
          <w:b/>
        </w:rPr>
        <w:lastRenderedPageBreak/>
        <w:t>omit</w:t>
      </w:r>
      <w:r>
        <w:rPr>
          <w:rFonts w:ascii="Arial" w:hAnsi="Arial" w:cs="Arial"/>
        </w:rPr>
        <w:t xml:space="preserve"> “The Code was further reviewed and published in 2007 to incorporate advances in scientific knowledge, the substantial changes in legislation and regulation governing forest management in Victoria and improvements in timber harvesting operational practices since 1993. This version of the Code builds on the 2007 review by streamlining the environmental regulatory framework for </w:t>
      </w:r>
      <w:r w:rsidRPr="00063AEE">
        <w:rPr>
          <w:rFonts w:ascii="Arial" w:hAnsi="Arial" w:cs="Arial"/>
          <w:b/>
        </w:rPr>
        <w:t>harvesting managers</w:t>
      </w:r>
      <w:r>
        <w:rPr>
          <w:rFonts w:ascii="Arial" w:hAnsi="Arial" w:cs="Arial"/>
        </w:rPr>
        <w:t xml:space="preserve">, </w:t>
      </w:r>
      <w:r w:rsidRPr="00063AEE">
        <w:rPr>
          <w:rFonts w:ascii="Arial" w:hAnsi="Arial" w:cs="Arial"/>
          <w:b/>
        </w:rPr>
        <w:t>harvesting entities</w:t>
      </w:r>
      <w:r>
        <w:rPr>
          <w:rFonts w:ascii="Arial" w:hAnsi="Arial" w:cs="Arial"/>
        </w:rPr>
        <w:t xml:space="preserve"> and </w:t>
      </w:r>
      <w:r w:rsidRPr="00063AEE">
        <w:rPr>
          <w:rFonts w:ascii="Arial" w:hAnsi="Arial" w:cs="Arial"/>
          <w:b/>
        </w:rPr>
        <w:t>operators</w:t>
      </w:r>
      <w:r>
        <w:rPr>
          <w:rFonts w:ascii="Arial" w:hAnsi="Arial" w:cs="Arial"/>
        </w:rPr>
        <w:t xml:space="preserve"> conducting and planning timber harvesting operations.</w:t>
      </w:r>
      <w:proofErr w:type="gramStart"/>
      <w:r>
        <w:rPr>
          <w:rFonts w:ascii="Arial" w:hAnsi="Arial" w:cs="Arial"/>
        </w:rPr>
        <w:t>”;</w:t>
      </w:r>
      <w:proofErr w:type="gramEnd"/>
    </w:p>
    <w:p w14:paraId="72E8FF78" w14:textId="77777777" w:rsidR="00965624" w:rsidRDefault="00965624" w:rsidP="00EC2617">
      <w:pPr>
        <w:pStyle w:val="ListParagraph"/>
        <w:numPr>
          <w:ilvl w:val="0"/>
          <w:numId w:val="29"/>
        </w:numPr>
        <w:spacing w:before="120" w:after="120"/>
        <w:ind w:left="2552" w:hanging="851"/>
        <w:contextualSpacing w:val="0"/>
        <w:rPr>
          <w:rFonts w:ascii="Arial" w:hAnsi="Arial" w:cs="Arial"/>
        </w:rPr>
      </w:pPr>
      <w:r>
        <w:rPr>
          <w:rFonts w:ascii="Arial" w:hAnsi="Arial" w:cs="Arial"/>
          <w:b/>
        </w:rPr>
        <w:t xml:space="preserve">omit </w:t>
      </w:r>
      <w:r w:rsidRPr="00063AEE">
        <w:rPr>
          <w:rFonts w:ascii="Arial" w:hAnsi="Arial" w:cs="Arial"/>
        </w:rPr>
        <w:t>“The</w:t>
      </w:r>
      <w:r>
        <w:rPr>
          <w:rFonts w:ascii="Arial" w:hAnsi="Arial" w:cs="Arial"/>
          <w:b/>
        </w:rPr>
        <w:t xml:space="preserve"> </w:t>
      </w:r>
      <w:r w:rsidRPr="00357147">
        <w:rPr>
          <w:rFonts w:ascii="Arial" w:hAnsi="Arial" w:cs="Arial"/>
        </w:rPr>
        <w:t>Code</w:t>
      </w:r>
      <w:r w:rsidRPr="00063AEE">
        <w:rPr>
          <w:rFonts w:ascii="Arial" w:hAnsi="Arial" w:cs="Arial"/>
          <w:b/>
        </w:rPr>
        <w:t xml:space="preserve"> </w:t>
      </w:r>
      <w:r>
        <w:rPr>
          <w:rFonts w:ascii="Arial" w:hAnsi="Arial" w:cs="Arial"/>
        </w:rPr>
        <w:t xml:space="preserve">will continue to be reviewed on a regular basis, informed by a comprehensive review of forestry science. The result of the high level of public scrutiny, the extensive </w:t>
      </w:r>
      <w:proofErr w:type="gramStart"/>
      <w:r>
        <w:rPr>
          <w:rFonts w:ascii="Arial" w:hAnsi="Arial" w:cs="Arial"/>
        </w:rPr>
        <w:t>field based</w:t>
      </w:r>
      <w:proofErr w:type="gramEnd"/>
      <w:r>
        <w:rPr>
          <w:rFonts w:ascii="Arial" w:hAnsi="Arial" w:cs="Arial"/>
        </w:rPr>
        <w:t xml:space="preserve"> management experience and the world class reserve system is a </w:t>
      </w:r>
      <w:proofErr w:type="spellStart"/>
      <w:r>
        <w:rPr>
          <w:rFonts w:ascii="Arial" w:hAnsi="Arial" w:cs="Arial"/>
        </w:rPr>
        <w:t>well regulated</w:t>
      </w:r>
      <w:proofErr w:type="spellEnd"/>
      <w:r>
        <w:rPr>
          <w:rFonts w:ascii="Arial" w:hAnsi="Arial" w:cs="Arial"/>
        </w:rPr>
        <w:t xml:space="preserve"> and sustainable industry in Victoria.”.</w:t>
      </w:r>
    </w:p>
    <w:p w14:paraId="4524F8AE" w14:textId="20182D9D" w:rsidR="00325DE2" w:rsidRDefault="00965624" w:rsidP="00EC2617">
      <w:pPr>
        <w:pStyle w:val="ListParagraph"/>
        <w:numPr>
          <w:ilvl w:val="0"/>
          <w:numId w:val="45"/>
        </w:numPr>
        <w:spacing w:before="120" w:after="120"/>
        <w:ind w:left="1701" w:hanging="863"/>
        <w:contextualSpacing w:val="0"/>
        <w:rPr>
          <w:rFonts w:ascii="Arial" w:hAnsi="Arial" w:cs="Arial"/>
        </w:rPr>
      </w:pPr>
      <w:r>
        <w:rPr>
          <w:rFonts w:ascii="Arial" w:hAnsi="Arial" w:cs="Arial"/>
        </w:rPr>
        <w:t>In section 1.2.1 of the Principal Code</w:t>
      </w:r>
      <w:r w:rsidR="00325DE2" w:rsidRPr="00787833">
        <w:rPr>
          <w:rFonts w:ascii="Arial" w:hAnsi="Arial" w:cs="Arial"/>
        </w:rPr>
        <w:t>—</w:t>
      </w:r>
      <w:r w:rsidR="00F569A5">
        <w:rPr>
          <w:rFonts w:ascii="Arial" w:hAnsi="Arial" w:cs="Arial"/>
        </w:rPr>
        <w:t xml:space="preserve"> </w:t>
      </w:r>
    </w:p>
    <w:p w14:paraId="142297F5" w14:textId="3B249F4C" w:rsidR="00325DE2" w:rsidRDefault="00325DE2" w:rsidP="00EC2617">
      <w:pPr>
        <w:pStyle w:val="ListParagraph"/>
        <w:numPr>
          <w:ilvl w:val="1"/>
          <w:numId w:val="45"/>
        </w:numPr>
        <w:spacing w:before="120" w:after="120"/>
        <w:ind w:left="2552" w:hanging="851"/>
        <w:contextualSpacing w:val="0"/>
        <w:rPr>
          <w:rFonts w:ascii="Arial" w:hAnsi="Arial" w:cs="Arial"/>
        </w:rPr>
      </w:pPr>
      <w:r>
        <w:rPr>
          <w:rFonts w:ascii="Arial" w:hAnsi="Arial" w:cs="Arial"/>
        </w:rPr>
        <w:t xml:space="preserve">for "the timber industry" </w:t>
      </w:r>
      <w:r>
        <w:rPr>
          <w:rFonts w:ascii="Arial" w:hAnsi="Arial" w:cs="Arial"/>
          <w:b/>
        </w:rPr>
        <w:t xml:space="preserve">substitute </w:t>
      </w:r>
      <w:r>
        <w:rPr>
          <w:rFonts w:ascii="Arial" w:hAnsi="Arial" w:cs="Arial"/>
        </w:rPr>
        <w:t>"forest ecosystems</w:t>
      </w:r>
      <w:proofErr w:type="gramStart"/>
      <w:r>
        <w:rPr>
          <w:rFonts w:ascii="Arial" w:hAnsi="Arial" w:cs="Arial"/>
        </w:rPr>
        <w:t>";</w:t>
      </w:r>
      <w:proofErr w:type="gramEnd"/>
    </w:p>
    <w:p w14:paraId="0F52A0A0" w14:textId="2A1AC336" w:rsidR="00917E6E" w:rsidRPr="00A86965" w:rsidRDefault="00BE2F0E" w:rsidP="00EC2617">
      <w:pPr>
        <w:pStyle w:val="ListParagraph"/>
        <w:numPr>
          <w:ilvl w:val="1"/>
          <w:numId w:val="45"/>
        </w:numPr>
        <w:spacing w:before="120" w:after="120"/>
        <w:ind w:left="2552" w:hanging="851"/>
        <w:contextualSpacing w:val="0"/>
        <w:rPr>
          <w:rFonts w:ascii="Arial" w:hAnsi="Arial" w:cs="Arial"/>
        </w:rPr>
      </w:pPr>
      <w:r w:rsidRPr="00A86965">
        <w:rPr>
          <w:rFonts w:ascii="Arial" w:hAnsi="Arial" w:cs="Arial"/>
        </w:rPr>
        <w:t xml:space="preserve">for "a Code of Practice" </w:t>
      </w:r>
      <w:r w:rsidRPr="00A86965">
        <w:rPr>
          <w:rFonts w:ascii="Arial" w:hAnsi="Arial" w:cs="Arial"/>
          <w:b/>
        </w:rPr>
        <w:t xml:space="preserve">substitute </w:t>
      </w:r>
      <w:r w:rsidRPr="00A86965">
        <w:rPr>
          <w:rFonts w:ascii="Arial" w:hAnsi="Arial" w:cs="Arial"/>
        </w:rPr>
        <w:t>"</w:t>
      </w:r>
      <w:r w:rsidR="00E3145B">
        <w:rPr>
          <w:rFonts w:ascii="Arial" w:hAnsi="Arial" w:cs="Arial"/>
        </w:rPr>
        <w:t xml:space="preserve">the </w:t>
      </w:r>
      <w:r w:rsidRPr="00A86965">
        <w:rPr>
          <w:rFonts w:ascii="Arial" w:hAnsi="Arial" w:cs="Arial"/>
          <w:b/>
        </w:rPr>
        <w:t>Code</w:t>
      </w:r>
      <w:r w:rsidRPr="00A86965">
        <w:rPr>
          <w:rFonts w:ascii="Arial" w:hAnsi="Arial" w:cs="Arial"/>
        </w:rPr>
        <w:t>"</w:t>
      </w:r>
    </w:p>
    <w:p w14:paraId="1D506D0F" w14:textId="3969263C" w:rsidR="00BB26D2" w:rsidRPr="00787833" w:rsidRDefault="00965624" w:rsidP="00EC2617">
      <w:pPr>
        <w:pStyle w:val="ListParagraph"/>
        <w:numPr>
          <w:ilvl w:val="0"/>
          <w:numId w:val="45"/>
        </w:numPr>
        <w:spacing w:before="120" w:after="120"/>
        <w:ind w:left="1701" w:hanging="863"/>
        <w:contextualSpacing w:val="0"/>
        <w:rPr>
          <w:rFonts w:ascii="Arial" w:hAnsi="Arial" w:cs="Arial"/>
        </w:rPr>
      </w:pPr>
      <w:r w:rsidRPr="00787833">
        <w:rPr>
          <w:rFonts w:ascii="Arial" w:hAnsi="Arial" w:cs="Arial"/>
        </w:rPr>
        <w:t>In section 1.2.2 of the Principal Code</w:t>
      </w:r>
      <w:r w:rsidR="00BB26D2" w:rsidRPr="00787833">
        <w:rPr>
          <w:rFonts w:ascii="Arial" w:hAnsi="Arial" w:cs="Arial"/>
        </w:rPr>
        <w:t>—</w:t>
      </w:r>
    </w:p>
    <w:p w14:paraId="63AF40D1" w14:textId="256F89C8" w:rsidR="00BB26D2" w:rsidRDefault="00BB26D2" w:rsidP="00EC2617">
      <w:pPr>
        <w:pStyle w:val="ListParagraph"/>
        <w:numPr>
          <w:ilvl w:val="1"/>
          <w:numId w:val="45"/>
        </w:numPr>
        <w:spacing w:before="120" w:after="120"/>
        <w:ind w:left="2552" w:hanging="851"/>
        <w:contextualSpacing w:val="0"/>
        <w:rPr>
          <w:rFonts w:ascii="Arial" w:hAnsi="Arial" w:cs="Arial"/>
        </w:rPr>
      </w:pPr>
      <w:r>
        <w:rPr>
          <w:rFonts w:ascii="Arial" w:hAnsi="Arial" w:cs="Arial"/>
          <w:b/>
        </w:rPr>
        <w:t xml:space="preserve">omit </w:t>
      </w:r>
      <w:r>
        <w:rPr>
          <w:rFonts w:ascii="Arial" w:hAnsi="Arial" w:cs="Arial"/>
        </w:rPr>
        <w:t>"</w:t>
      </w:r>
      <w:r w:rsidR="00325DE2">
        <w:rPr>
          <w:rFonts w:ascii="Arial" w:hAnsi="Arial" w:cs="Arial"/>
          <w:b/>
        </w:rPr>
        <w:t xml:space="preserve">native forests </w:t>
      </w:r>
      <w:r w:rsidR="00325DE2">
        <w:rPr>
          <w:rFonts w:ascii="Arial" w:hAnsi="Arial" w:cs="Arial"/>
        </w:rPr>
        <w:t xml:space="preserve">proposed for </w:t>
      </w:r>
      <w:r>
        <w:rPr>
          <w:rFonts w:ascii="Arial" w:hAnsi="Arial" w:cs="Arial"/>
        </w:rPr>
        <w:t>cyclical</w:t>
      </w:r>
      <w:proofErr w:type="gramStart"/>
      <w:r w:rsidR="00436652">
        <w:rPr>
          <w:rFonts w:ascii="Arial" w:hAnsi="Arial" w:cs="Arial"/>
        </w:rPr>
        <w:t>";</w:t>
      </w:r>
      <w:proofErr w:type="gramEnd"/>
    </w:p>
    <w:p w14:paraId="0880BC4C" w14:textId="0E2C99F2" w:rsidR="00965624" w:rsidRDefault="00BB26D2" w:rsidP="00EC2617">
      <w:pPr>
        <w:pStyle w:val="ListParagraph"/>
        <w:numPr>
          <w:ilvl w:val="1"/>
          <w:numId w:val="45"/>
        </w:numPr>
        <w:spacing w:before="120" w:after="120"/>
        <w:ind w:left="2552" w:hanging="851"/>
        <w:contextualSpacing w:val="0"/>
        <w:rPr>
          <w:rFonts w:ascii="Arial" w:hAnsi="Arial" w:cs="Arial"/>
        </w:rPr>
      </w:pPr>
      <w:r w:rsidRPr="0081557B">
        <w:rPr>
          <w:rFonts w:ascii="Arial" w:hAnsi="Arial" w:cs="Arial"/>
        </w:rPr>
        <w:t>after "operations"</w:t>
      </w:r>
      <w:r w:rsidR="0081557B" w:rsidRPr="0081557B">
        <w:rPr>
          <w:rFonts w:ascii="Arial" w:hAnsi="Arial" w:cs="Arial"/>
        </w:rPr>
        <w:t xml:space="preserve"> (where secondly occurring)</w:t>
      </w:r>
      <w:r w:rsidR="00436652" w:rsidRPr="0081557B">
        <w:rPr>
          <w:rFonts w:ascii="Arial" w:hAnsi="Arial" w:cs="Arial"/>
        </w:rPr>
        <w:t xml:space="preserve"> </w:t>
      </w:r>
      <w:r w:rsidR="00436652" w:rsidRPr="0081557B">
        <w:rPr>
          <w:rFonts w:ascii="Arial" w:hAnsi="Arial" w:cs="Arial"/>
          <w:b/>
        </w:rPr>
        <w:t xml:space="preserve">insert </w:t>
      </w:r>
      <w:r w:rsidR="0007398E">
        <w:rPr>
          <w:rFonts w:ascii="Arial" w:hAnsi="Arial" w:cs="Arial"/>
        </w:rPr>
        <w:t>"</w:t>
      </w:r>
      <w:r w:rsidR="00325DE2">
        <w:rPr>
          <w:rFonts w:ascii="Arial" w:hAnsi="Arial" w:cs="Arial"/>
        </w:rPr>
        <w:t xml:space="preserve">in </w:t>
      </w:r>
      <w:r w:rsidR="00325DE2">
        <w:rPr>
          <w:rFonts w:ascii="Arial" w:hAnsi="Arial" w:cs="Arial"/>
          <w:b/>
        </w:rPr>
        <w:t xml:space="preserve">native forests </w:t>
      </w:r>
      <w:r w:rsidR="00325DE2">
        <w:rPr>
          <w:rFonts w:ascii="Arial" w:hAnsi="Arial" w:cs="Arial"/>
        </w:rPr>
        <w:t xml:space="preserve">within </w:t>
      </w:r>
      <w:r w:rsidR="00325DE2">
        <w:rPr>
          <w:rFonts w:ascii="Arial" w:hAnsi="Arial" w:cs="Arial"/>
          <w:b/>
        </w:rPr>
        <w:t xml:space="preserve">State forests </w:t>
      </w:r>
      <w:r w:rsidR="00595B62">
        <w:rPr>
          <w:rFonts w:ascii="Arial" w:hAnsi="Arial" w:cs="Arial"/>
        </w:rPr>
        <w:t>until 2030</w:t>
      </w:r>
      <w:r w:rsidR="00325DE2">
        <w:rPr>
          <w:rFonts w:ascii="Arial" w:hAnsi="Arial" w:cs="Arial"/>
        </w:rPr>
        <w:t xml:space="preserve"> when </w:t>
      </w:r>
      <w:r w:rsidR="00325DE2">
        <w:rPr>
          <w:rFonts w:ascii="Arial" w:hAnsi="Arial" w:cs="Arial"/>
          <w:b/>
        </w:rPr>
        <w:t xml:space="preserve">timber harvesting </w:t>
      </w:r>
      <w:r w:rsidR="00325DE2" w:rsidRPr="00EC2617">
        <w:rPr>
          <w:rFonts w:ascii="Arial" w:hAnsi="Arial" w:cs="Arial"/>
        </w:rPr>
        <w:t xml:space="preserve">operations </w:t>
      </w:r>
      <w:r w:rsidR="00325DE2">
        <w:rPr>
          <w:rFonts w:ascii="Arial" w:hAnsi="Arial" w:cs="Arial"/>
        </w:rPr>
        <w:t xml:space="preserve">in </w:t>
      </w:r>
      <w:r w:rsidR="00325DE2" w:rsidRPr="00EC2617">
        <w:rPr>
          <w:rFonts w:ascii="Arial" w:hAnsi="Arial" w:cs="Arial"/>
        </w:rPr>
        <w:t xml:space="preserve">native forests </w:t>
      </w:r>
      <w:r w:rsidR="00325DE2">
        <w:rPr>
          <w:rFonts w:ascii="Arial" w:hAnsi="Arial" w:cs="Arial"/>
        </w:rPr>
        <w:t>will cease</w:t>
      </w:r>
      <w:r w:rsidR="0007398E">
        <w:rPr>
          <w:rFonts w:ascii="Arial" w:hAnsi="Arial" w:cs="Arial"/>
        </w:rPr>
        <w:t>"</w:t>
      </w:r>
      <w:r w:rsidR="00F569A5">
        <w:rPr>
          <w:rFonts w:ascii="Arial" w:hAnsi="Arial" w:cs="Arial"/>
        </w:rPr>
        <w:t>.</w:t>
      </w:r>
    </w:p>
    <w:p w14:paraId="4DC465A2" w14:textId="4A32C87F" w:rsidR="00965624" w:rsidRPr="00F67495" w:rsidRDefault="00965624" w:rsidP="00EC2617">
      <w:pPr>
        <w:pStyle w:val="ListParagraph"/>
        <w:numPr>
          <w:ilvl w:val="0"/>
          <w:numId w:val="45"/>
        </w:numPr>
        <w:spacing w:before="120" w:after="120"/>
        <w:ind w:left="1701" w:hanging="863"/>
        <w:contextualSpacing w:val="0"/>
        <w:rPr>
          <w:rFonts w:ascii="Arial" w:hAnsi="Arial" w:cs="Arial"/>
        </w:rPr>
      </w:pPr>
      <w:r w:rsidRPr="00F67495">
        <w:rPr>
          <w:rFonts w:ascii="Arial" w:hAnsi="Arial" w:cs="Arial"/>
        </w:rPr>
        <w:t>In the heading to section 1.2.3 of the Principal Code, after “</w:t>
      </w:r>
      <w:r w:rsidRPr="00F67495">
        <w:rPr>
          <w:rFonts w:ascii="Arial" w:hAnsi="Arial" w:cs="Arial"/>
          <w:b/>
        </w:rPr>
        <w:t>made</w:t>
      </w:r>
      <w:r w:rsidRPr="00F67495">
        <w:rPr>
          <w:rFonts w:ascii="Arial" w:hAnsi="Arial" w:cs="Arial"/>
        </w:rPr>
        <w:t>”</w:t>
      </w:r>
      <w:r w:rsidRPr="00F67495">
        <w:rPr>
          <w:rFonts w:ascii="Arial" w:hAnsi="Arial" w:cs="Arial"/>
          <w:b/>
        </w:rPr>
        <w:t xml:space="preserve"> insert “?</w:t>
      </w:r>
      <w:r w:rsidRPr="00F67495">
        <w:rPr>
          <w:rFonts w:ascii="Arial" w:hAnsi="Arial" w:cs="Arial"/>
        </w:rPr>
        <w:t>”.</w:t>
      </w:r>
    </w:p>
    <w:p w14:paraId="7082E693" w14:textId="5FB41C3C" w:rsidR="00307B88" w:rsidRPr="007E2A8C" w:rsidRDefault="00965624" w:rsidP="00EC2617">
      <w:pPr>
        <w:pStyle w:val="ListParagraph"/>
        <w:numPr>
          <w:ilvl w:val="0"/>
          <w:numId w:val="45"/>
        </w:numPr>
        <w:spacing w:before="120" w:after="120"/>
        <w:ind w:left="1701" w:hanging="863"/>
        <w:contextualSpacing w:val="0"/>
        <w:rPr>
          <w:rFonts w:ascii="Arial" w:hAnsi="Arial" w:cs="Arial"/>
        </w:rPr>
      </w:pPr>
      <w:r w:rsidRPr="00787833">
        <w:rPr>
          <w:rFonts w:ascii="Arial" w:hAnsi="Arial" w:cs="Arial"/>
        </w:rPr>
        <w:t>In section 1.2.3 of the Principal Code</w:t>
      </w:r>
      <w:r w:rsidR="00325DE2">
        <w:rPr>
          <w:rFonts w:ascii="Arial" w:hAnsi="Arial" w:cs="Arial"/>
        </w:rPr>
        <w:t xml:space="preserve"> </w:t>
      </w:r>
      <w:r w:rsidR="00E80E00" w:rsidRPr="007E2A8C">
        <w:rPr>
          <w:rFonts w:ascii="Arial" w:hAnsi="Arial" w:cs="Arial"/>
        </w:rPr>
        <w:t>f</w:t>
      </w:r>
      <w:r w:rsidR="00307B88" w:rsidRPr="007E2A8C">
        <w:rPr>
          <w:rFonts w:ascii="Arial" w:hAnsi="Arial" w:cs="Arial"/>
        </w:rPr>
        <w:t xml:space="preserve">or “Minister for Environment and Climate Change” </w:t>
      </w:r>
      <w:r w:rsidR="00307B88" w:rsidRPr="007E2A8C">
        <w:rPr>
          <w:rFonts w:ascii="Arial" w:hAnsi="Arial" w:cs="Arial"/>
          <w:b/>
        </w:rPr>
        <w:t xml:space="preserve">substitute </w:t>
      </w:r>
      <w:r w:rsidR="00307B88" w:rsidRPr="007E2A8C">
        <w:rPr>
          <w:rFonts w:ascii="Arial" w:hAnsi="Arial" w:cs="Arial"/>
        </w:rPr>
        <w:t>“</w:t>
      </w:r>
      <w:r w:rsidR="00307B88" w:rsidRPr="007E2A8C">
        <w:rPr>
          <w:rFonts w:ascii="Arial" w:hAnsi="Arial" w:cs="Arial"/>
          <w:b/>
        </w:rPr>
        <w:t>Minister</w:t>
      </w:r>
      <w:r w:rsidR="00307B88" w:rsidRPr="007E2A8C">
        <w:rPr>
          <w:rFonts w:ascii="Arial" w:hAnsi="Arial" w:cs="Arial"/>
        </w:rPr>
        <w:t>”</w:t>
      </w:r>
      <w:r w:rsidR="00325DE2" w:rsidRPr="007E2A8C">
        <w:rPr>
          <w:rFonts w:ascii="Arial" w:hAnsi="Arial" w:cs="Arial"/>
        </w:rPr>
        <w:t>.</w:t>
      </w:r>
    </w:p>
    <w:p w14:paraId="00A3BF36" w14:textId="56954D9E" w:rsidR="00965624" w:rsidRDefault="00965624" w:rsidP="00EC2617">
      <w:pPr>
        <w:pStyle w:val="ListParagraph"/>
        <w:numPr>
          <w:ilvl w:val="0"/>
          <w:numId w:val="45"/>
        </w:numPr>
        <w:spacing w:before="120" w:after="120"/>
        <w:ind w:left="1701" w:hanging="863"/>
        <w:contextualSpacing w:val="0"/>
        <w:rPr>
          <w:rFonts w:ascii="Arial" w:hAnsi="Arial" w:cs="Arial"/>
        </w:rPr>
      </w:pPr>
      <w:r w:rsidRPr="00F67495">
        <w:rPr>
          <w:rFonts w:ascii="Arial" w:hAnsi="Arial" w:cs="Arial"/>
        </w:rPr>
        <w:t>For section</w:t>
      </w:r>
      <w:r w:rsidR="00CE1C96">
        <w:rPr>
          <w:rFonts w:ascii="Arial" w:hAnsi="Arial" w:cs="Arial"/>
        </w:rPr>
        <w:t>s</w:t>
      </w:r>
      <w:r w:rsidRPr="00F67495">
        <w:rPr>
          <w:rFonts w:ascii="Arial" w:hAnsi="Arial" w:cs="Arial"/>
        </w:rPr>
        <w:t xml:space="preserve"> 1.2.4</w:t>
      </w:r>
      <w:r w:rsidR="00F431A4">
        <w:rPr>
          <w:rFonts w:ascii="Arial" w:hAnsi="Arial" w:cs="Arial"/>
        </w:rPr>
        <w:t xml:space="preserve"> </w:t>
      </w:r>
      <w:r w:rsidR="00E56565">
        <w:rPr>
          <w:rFonts w:ascii="Arial" w:hAnsi="Arial" w:cs="Arial"/>
        </w:rPr>
        <w:t xml:space="preserve">to </w:t>
      </w:r>
      <w:r w:rsidR="005507AC">
        <w:rPr>
          <w:rFonts w:ascii="Arial" w:hAnsi="Arial" w:cs="Arial"/>
        </w:rPr>
        <w:t>1.2.8</w:t>
      </w:r>
      <w:r w:rsidRPr="00F67495">
        <w:rPr>
          <w:rFonts w:ascii="Arial" w:hAnsi="Arial" w:cs="Arial"/>
        </w:rPr>
        <w:t xml:space="preserve"> of the Principal Code</w:t>
      </w:r>
      <w:r w:rsidR="00E56565">
        <w:rPr>
          <w:rFonts w:ascii="Arial" w:hAnsi="Arial" w:cs="Arial"/>
        </w:rPr>
        <w:t xml:space="preserve"> (inclusive)</w:t>
      </w:r>
      <w:r w:rsidRPr="00F67495">
        <w:rPr>
          <w:rFonts w:ascii="Arial" w:hAnsi="Arial" w:cs="Arial"/>
        </w:rPr>
        <w:t xml:space="preserve"> </w:t>
      </w:r>
      <w:r w:rsidRPr="00F67495">
        <w:rPr>
          <w:rFonts w:ascii="Arial" w:hAnsi="Arial" w:cs="Arial"/>
          <w:b/>
        </w:rPr>
        <w:t>substitute</w:t>
      </w:r>
      <w:r w:rsidRPr="00F67495">
        <w:rPr>
          <w:rFonts w:ascii="Arial" w:hAnsi="Arial" w:cs="Arial"/>
        </w:rPr>
        <w:t>—</w:t>
      </w:r>
    </w:p>
    <w:p w14:paraId="24EB337D" w14:textId="3E5C5086" w:rsidR="00965624" w:rsidRPr="00F67495" w:rsidRDefault="00965624" w:rsidP="00EC2617">
      <w:pPr>
        <w:pStyle w:val="Heading3"/>
        <w:numPr>
          <w:ilvl w:val="0"/>
          <w:numId w:val="0"/>
        </w:numPr>
        <w:spacing w:after="80"/>
        <w:ind w:left="1701" w:right="142"/>
        <w:jc w:val="both"/>
        <w:rPr>
          <w:rFonts w:ascii="Arial" w:hAnsi="Arial"/>
          <w:b/>
          <w:szCs w:val="22"/>
        </w:rPr>
      </w:pPr>
      <w:bookmarkStart w:id="1" w:name="_Toc394304029"/>
      <w:bookmarkStart w:id="2" w:name="_Toc14255541"/>
      <w:r w:rsidRPr="00F67495">
        <w:rPr>
          <w:rFonts w:ascii="Arial" w:hAnsi="Arial"/>
          <w:szCs w:val="22"/>
        </w:rPr>
        <w:t>“</w:t>
      </w:r>
      <w:r w:rsidRPr="00F67495">
        <w:rPr>
          <w:rFonts w:ascii="Arial" w:hAnsi="Arial"/>
          <w:b/>
          <w:szCs w:val="22"/>
        </w:rPr>
        <w:t>1.2.4</w:t>
      </w:r>
      <w:r w:rsidRPr="00F67495">
        <w:rPr>
          <w:rFonts w:ascii="Arial" w:hAnsi="Arial"/>
          <w:b/>
          <w:szCs w:val="22"/>
        </w:rPr>
        <w:tab/>
        <w:t>Scope of the Code</w:t>
      </w:r>
      <w:bookmarkEnd w:id="1"/>
      <w:bookmarkEnd w:id="2"/>
    </w:p>
    <w:p w14:paraId="6E231714" w14:textId="7598F1C9" w:rsidR="00965624" w:rsidRPr="00981341" w:rsidRDefault="00965624" w:rsidP="00721C75">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Code</w:t>
      </w:r>
      <w:r w:rsidRPr="00F67495">
        <w:rPr>
          <w:rFonts w:ascii="Arial" w:hAnsi="Arial" w:cs="Arial"/>
          <w:sz w:val="22"/>
          <w:szCs w:val="22"/>
        </w:rPr>
        <w:t xml:space="preserve"> applies to the planning and conducting of all commercial timber production and </w:t>
      </w:r>
      <w:r w:rsidRPr="00F67495">
        <w:rPr>
          <w:rFonts w:ascii="Arial" w:hAnsi="Arial" w:cs="Arial"/>
          <w:b/>
          <w:sz w:val="22"/>
          <w:szCs w:val="22"/>
        </w:rPr>
        <w:t>timber harvesting operations</w:t>
      </w:r>
      <w:r w:rsidRPr="00F67495">
        <w:rPr>
          <w:rFonts w:ascii="Arial" w:hAnsi="Arial" w:cs="Arial"/>
          <w:sz w:val="22"/>
          <w:szCs w:val="22"/>
        </w:rPr>
        <w:t xml:space="preserve"> on both </w:t>
      </w:r>
      <w:r w:rsidRPr="00F67495">
        <w:rPr>
          <w:rFonts w:ascii="Arial" w:hAnsi="Arial" w:cs="Arial"/>
          <w:b/>
          <w:sz w:val="22"/>
          <w:szCs w:val="22"/>
        </w:rPr>
        <w:t>public land</w:t>
      </w:r>
      <w:r w:rsidRPr="00F67495">
        <w:rPr>
          <w:rFonts w:ascii="Arial" w:hAnsi="Arial" w:cs="Arial"/>
          <w:sz w:val="22"/>
          <w:szCs w:val="22"/>
        </w:rPr>
        <w:t xml:space="preserve"> and </w:t>
      </w:r>
      <w:r w:rsidRPr="00F67495">
        <w:rPr>
          <w:rFonts w:ascii="Arial" w:hAnsi="Arial" w:cs="Arial"/>
          <w:b/>
          <w:sz w:val="22"/>
          <w:szCs w:val="22"/>
        </w:rPr>
        <w:t>private land</w:t>
      </w:r>
      <w:r w:rsidRPr="00F67495">
        <w:rPr>
          <w:rFonts w:ascii="Arial" w:hAnsi="Arial" w:cs="Arial"/>
          <w:sz w:val="22"/>
          <w:szCs w:val="22"/>
        </w:rPr>
        <w:t xml:space="preserve"> in Victoria.  </w:t>
      </w:r>
      <w:r w:rsidRPr="00981341">
        <w:rPr>
          <w:rFonts w:ascii="Arial" w:hAnsi="Arial" w:cs="Arial"/>
          <w:sz w:val="22"/>
          <w:szCs w:val="22"/>
        </w:rPr>
        <w:t xml:space="preserve">The </w:t>
      </w:r>
      <w:r w:rsidRPr="00981341">
        <w:rPr>
          <w:rFonts w:ascii="Arial" w:hAnsi="Arial" w:cs="Arial"/>
          <w:b/>
          <w:sz w:val="22"/>
          <w:szCs w:val="22"/>
        </w:rPr>
        <w:t>Code</w:t>
      </w:r>
      <w:r w:rsidRPr="00981341">
        <w:rPr>
          <w:rFonts w:ascii="Arial" w:hAnsi="Arial" w:cs="Arial"/>
          <w:sz w:val="22"/>
          <w:szCs w:val="22"/>
        </w:rPr>
        <w:t xml:space="preserve"> does not apply to the collection or production of firewood for </w:t>
      </w:r>
      <w:r w:rsidRPr="00981341">
        <w:rPr>
          <w:rFonts w:ascii="Arial" w:hAnsi="Arial" w:cs="Arial"/>
          <w:b/>
          <w:sz w:val="22"/>
          <w:szCs w:val="22"/>
        </w:rPr>
        <w:t>domestic</w:t>
      </w:r>
      <w:r w:rsidRPr="00981341">
        <w:rPr>
          <w:rFonts w:ascii="Arial" w:hAnsi="Arial" w:cs="Arial"/>
          <w:sz w:val="22"/>
          <w:szCs w:val="22"/>
        </w:rPr>
        <w:t xml:space="preserve"> use. </w:t>
      </w:r>
      <w:bookmarkStart w:id="3" w:name="_Hlk14863114"/>
      <w:r w:rsidR="00436652" w:rsidRPr="00436652">
        <w:rPr>
          <w:rFonts w:ascii="Arial" w:hAnsi="Arial" w:cs="Arial"/>
          <w:sz w:val="22"/>
          <w:szCs w:val="22"/>
        </w:rPr>
        <w:t xml:space="preserve">Any </w:t>
      </w:r>
      <w:r w:rsidR="00436652" w:rsidRPr="00A86965">
        <w:rPr>
          <w:rFonts w:ascii="Arial" w:hAnsi="Arial" w:cs="Arial"/>
          <w:b/>
          <w:bCs/>
          <w:sz w:val="22"/>
          <w:szCs w:val="22"/>
        </w:rPr>
        <w:t>haulage</w:t>
      </w:r>
      <w:r w:rsidR="00436652" w:rsidRPr="00436652">
        <w:rPr>
          <w:rFonts w:ascii="Arial" w:hAnsi="Arial" w:cs="Arial"/>
          <w:sz w:val="22"/>
          <w:szCs w:val="22"/>
        </w:rPr>
        <w:t xml:space="preserve">, </w:t>
      </w:r>
      <w:r w:rsidR="00436652" w:rsidRPr="00A86965">
        <w:rPr>
          <w:rFonts w:ascii="Arial" w:hAnsi="Arial" w:cs="Arial"/>
          <w:b/>
          <w:bCs/>
          <w:sz w:val="22"/>
          <w:szCs w:val="22"/>
        </w:rPr>
        <w:t>road construction</w:t>
      </w:r>
      <w:r w:rsidR="00436652" w:rsidRPr="00436652">
        <w:rPr>
          <w:rFonts w:ascii="Arial" w:hAnsi="Arial" w:cs="Arial"/>
          <w:sz w:val="22"/>
          <w:szCs w:val="22"/>
        </w:rPr>
        <w:t xml:space="preserve">, </w:t>
      </w:r>
      <w:r w:rsidR="00436652" w:rsidRPr="00A86965">
        <w:rPr>
          <w:rFonts w:ascii="Arial" w:hAnsi="Arial" w:cs="Arial"/>
          <w:b/>
          <w:bCs/>
          <w:sz w:val="22"/>
          <w:szCs w:val="22"/>
        </w:rPr>
        <w:t>significant road improvement</w:t>
      </w:r>
      <w:r w:rsidR="00325DE2">
        <w:rPr>
          <w:rFonts w:ascii="Arial" w:hAnsi="Arial" w:cs="Arial"/>
          <w:b/>
          <w:bCs/>
          <w:sz w:val="22"/>
          <w:szCs w:val="22"/>
        </w:rPr>
        <w:t xml:space="preserve"> operations</w:t>
      </w:r>
      <w:r w:rsidR="00436652" w:rsidRPr="00436652">
        <w:rPr>
          <w:rFonts w:ascii="Arial" w:hAnsi="Arial" w:cs="Arial"/>
          <w:sz w:val="22"/>
          <w:szCs w:val="22"/>
        </w:rPr>
        <w:t xml:space="preserve"> or </w:t>
      </w:r>
      <w:r w:rsidR="00436652" w:rsidRPr="00A86965">
        <w:rPr>
          <w:rFonts w:ascii="Arial" w:hAnsi="Arial" w:cs="Arial"/>
          <w:b/>
          <w:bCs/>
          <w:sz w:val="22"/>
          <w:szCs w:val="22"/>
        </w:rPr>
        <w:t>road maintenance</w:t>
      </w:r>
      <w:r w:rsidR="00436652" w:rsidRPr="00436652">
        <w:rPr>
          <w:rFonts w:ascii="Arial" w:hAnsi="Arial" w:cs="Arial"/>
          <w:sz w:val="22"/>
          <w:szCs w:val="22"/>
        </w:rPr>
        <w:t xml:space="preserve"> works, </w:t>
      </w:r>
      <w:r w:rsidR="00436652" w:rsidRPr="00A86965">
        <w:rPr>
          <w:rFonts w:ascii="Arial" w:hAnsi="Arial" w:cs="Arial"/>
          <w:b/>
          <w:bCs/>
          <w:sz w:val="22"/>
          <w:szCs w:val="22"/>
        </w:rPr>
        <w:t>tending</w:t>
      </w:r>
      <w:r w:rsidR="00436652" w:rsidRPr="00436652">
        <w:rPr>
          <w:rFonts w:ascii="Arial" w:hAnsi="Arial" w:cs="Arial"/>
          <w:sz w:val="22"/>
          <w:szCs w:val="22"/>
        </w:rPr>
        <w:t xml:space="preserve">, </w:t>
      </w:r>
      <w:r w:rsidR="00436652" w:rsidRPr="00A86965">
        <w:rPr>
          <w:rFonts w:ascii="Arial" w:hAnsi="Arial" w:cs="Arial"/>
          <w:b/>
          <w:bCs/>
          <w:sz w:val="22"/>
          <w:szCs w:val="22"/>
        </w:rPr>
        <w:t>regeneration</w:t>
      </w:r>
      <w:r w:rsidR="00436652" w:rsidRPr="00436652">
        <w:rPr>
          <w:rFonts w:ascii="Arial" w:hAnsi="Arial" w:cs="Arial"/>
          <w:sz w:val="22"/>
          <w:szCs w:val="22"/>
        </w:rPr>
        <w:t xml:space="preserve"> or </w:t>
      </w:r>
      <w:r w:rsidR="00436652" w:rsidRPr="00A86965">
        <w:rPr>
          <w:rFonts w:ascii="Arial" w:hAnsi="Arial" w:cs="Arial"/>
          <w:b/>
          <w:bCs/>
          <w:sz w:val="22"/>
          <w:szCs w:val="22"/>
        </w:rPr>
        <w:t xml:space="preserve">rehabilitation </w:t>
      </w:r>
      <w:r w:rsidR="00436652" w:rsidRPr="00436652">
        <w:rPr>
          <w:rFonts w:ascii="Arial" w:hAnsi="Arial" w:cs="Arial"/>
          <w:sz w:val="22"/>
          <w:szCs w:val="22"/>
        </w:rPr>
        <w:t xml:space="preserve">activities conducted in association with a </w:t>
      </w:r>
      <w:r w:rsidR="00436652" w:rsidRPr="00A86965">
        <w:rPr>
          <w:rFonts w:ascii="Arial" w:hAnsi="Arial" w:cs="Arial"/>
          <w:b/>
          <w:bCs/>
          <w:sz w:val="22"/>
          <w:szCs w:val="22"/>
        </w:rPr>
        <w:t>timber harvesting operation</w:t>
      </w:r>
      <w:r w:rsidR="00436652" w:rsidRPr="00436652">
        <w:rPr>
          <w:rFonts w:ascii="Arial" w:hAnsi="Arial" w:cs="Arial"/>
          <w:sz w:val="22"/>
          <w:szCs w:val="22"/>
        </w:rPr>
        <w:t xml:space="preserve"> </w:t>
      </w:r>
      <w:proofErr w:type="gramStart"/>
      <w:r w:rsidR="00436652" w:rsidRPr="00436652">
        <w:rPr>
          <w:rFonts w:ascii="Arial" w:hAnsi="Arial" w:cs="Arial"/>
          <w:sz w:val="22"/>
          <w:szCs w:val="22"/>
        </w:rPr>
        <w:t>are by definition, also</w:t>
      </w:r>
      <w:proofErr w:type="gramEnd"/>
      <w:r w:rsidR="00436652" w:rsidRPr="00436652">
        <w:rPr>
          <w:rFonts w:ascii="Arial" w:hAnsi="Arial" w:cs="Arial"/>
          <w:sz w:val="22"/>
          <w:szCs w:val="22"/>
        </w:rPr>
        <w:t xml:space="preserve"> </w:t>
      </w:r>
      <w:r w:rsidR="00436652" w:rsidRPr="00A86965">
        <w:rPr>
          <w:rFonts w:ascii="Arial" w:hAnsi="Arial" w:cs="Arial"/>
          <w:b/>
          <w:bCs/>
          <w:sz w:val="22"/>
          <w:szCs w:val="22"/>
        </w:rPr>
        <w:t>a timber harvesting operation</w:t>
      </w:r>
      <w:r w:rsidR="00436652" w:rsidRPr="00436652">
        <w:rPr>
          <w:rFonts w:ascii="Arial" w:hAnsi="Arial" w:cs="Arial"/>
          <w:sz w:val="22"/>
          <w:szCs w:val="22"/>
        </w:rPr>
        <w:t xml:space="preserve">. The provisions of this </w:t>
      </w:r>
      <w:r w:rsidR="00436652" w:rsidRPr="00A86965">
        <w:rPr>
          <w:rFonts w:ascii="Arial" w:hAnsi="Arial" w:cs="Arial"/>
          <w:b/>
          <w:bCs/>
          <w:sz w:val="22"/>
          <w:szCs w:val="22"/>
        </w:rPr>
        <w:t>Code</w:t>
      </w:r>
      <w:r w:rsidR="00436652" w:rsidRPr="00436652">
        <w:rPr>
          <w:rFonts w:ascii="Arial" w:hAnsi="Arial" w:cs="Arial"/>
          <w:sz w:val="22"/>
          <w:szCs w:val="22"/>
        </w:rPr>
        <w:t xml:space="preserve"> apply to all </w:t>
      </w:r>
      <w:r w:rsidR="00436652" w:rsidRPr="00A86965">
        <w:rPr>
          <w:rFonts w:ascii="Arial" w:hAnsi="Arial" w:cs="Arial"/>
          <w:b/>
          <w:bCs/>
          <w:sz w:val="22"/>
          <w:szCs w:val="22"/>
        </w:rPr>
        <w:t xml:space="preserve">timber harvesting </w:t>
      </w:r>
      <w:proofErr w:type="gramStart"/>
      <w:r w:rsidR="00436652" w:rsidRPr="00A86965">
        <w:rPr>
          <w:rFonts w:ascii="Arial" w:hAnsi="Arial" w:cs="Arial"/>
          <w:b/>
          <w:bCs/>
          <w:sz w:val="22"/>
          <w:szCs w:val="22"/>
        </w:rPr>
        <w:t>operations</w:t>
      </w:r>
      <w:r w:rsidR="00436652" w:rsidRPr="00436652">
        <w:rPr>
          <w:rFonts w:ascii="Arial" w:hAnsi="Arial" w:cs="Arial"/>
          <w:sz w:val="22"/>
          <w:szCs w:val="22"/>
        </w:rPr>
        <w:t>, unless</w:t>
      </w:r>
      <w:proofErr w:type="gramEnd"/>
      <w:r w:rsidR="00436652" w:rsidRPr="00436652">
        <w:rPr>
          <w:rFonts w:ascii="Arial" w:hAnsi="Arial" w:cs="Arial"/>
          <w:sz w:val="22"/>
          <w:szCs w:val="22"/>
        </w:rPr>
        <w:t xml:space="preserve"> the provision expressly excludes specified </w:t>
      </w:r>
      <w:r w:rsidR="00436652" w:rsidRPr="00A86965">
        <w:rPr>
          <w:rFonts w:ascii="Arial" w:hAnsi="Arial" w:cs="Arial"/>
          <w:b/>
          <w:bCs/>
          <w:sz w:val="22"/>
          <w:szCs w:val="22"/>
        </w:rPr>
        <w:t>timber harvesting operations</w:t>
      </w:r>
      <w:r w:rsidR="00436652" w:rsidRPr="00436652">
        <w:rPr>
          <w:rFonts w:ascii="Arial" w:hAnsi="Arial" w:cs="Arial"/>
          <w:sz w:val="22"/>
          <w:szCs w:val="22"/>
        </w:rPr>
        <w:t xml:space="preserve"> from its operation.</w:t>
      </w:r>
      <w:bookmarkEnd w:id="3"/>
    </w:p>
    <w:p w14:paraId="57BFACEE" w14:textId="72534F76" w:rsidR="00965624" w:rsidRPr="00CB4709" w:rsidRDefault="00965624" w:rsidP="00721C75">
      <w:pPr>
        <w:pStyle w:val="Heading3"/>
        <w:numPr>
          <w:ilvl w:val="0"/>
          <w:numId w:val="0"/>
        </w:numPr>
        <w:spacing w:after="80"/>
        <w:ind w:left="1701" w:right="142"/>
        <w:jc w:val="both"/>
        <w:rPr>
          <w:rFonts w:ascii="Arial" w:hAnsi="Arial"/>
        </w:rPr>
      </w:pPr>
      <w:bookmarkStart w:id="4" w:name="_Toc14255542"/>
      <w:r w:rsidRPr="00140DD9">
        <w:rPr>
          <w:rFonts w:ascii="Arial" w:hAnsi="Arial"/>
          <w:b/>
        </w:rPr>
        <w:t>1.2.5</w:t>
      </w:r>
      <w:r w:rsidRPr="00140DD9">
        <w:rPr>
          <w:rFonts w:ascii="Arial" w:hAnsi="Arial"/>
          <w:b/>
        </w:rPr>
        <w:tab/>
        <w:t xml:space="preserve">Policy and Laws governing </w:t>
      </w:r>
      <w:r w:rsidR="007C3012">
        <w:rPr>
          <w:rFonts w:ascii="Arial" w:hAnsi="Arial"/>
          <w:b/>
        </w:rPr>
        <w:t>timber harvesting operations in</w:t>
      </w:r>
      <w:r w:rsidR="007C3012">
        <w:rPr>
          <w:rFonts w:ascii="Arial" w:hAnsi="Arial"/>
          <w:b/>
        </w:rPr>
        <w:tab/>
      </w:r>
      <w:r w:rsidR="007C3012">
        <w:rPr>
          <w:rFonts w:ascii="Arial" w:hAnsi="Arial"/>
          <w:b/>
        </w:rPr>
        <w:tab/>
      </w:r>
      <w:r w:rsidRPr="00140DD9">
        <w:rPr>
          <w:rFonts w:ascii="Arial" w:hAnsi="Arial"/>
          <w:b/>
        </w:rPr>
        <w:t>Victoria</w:t>
      </w:r>
      <w:bookmarkEnd w:id="4"/>
    </w:p>
    <w:p w14:paraId="6F59F8E1" w14:textId="74CBF865" w:rsidR="00965624" w:rsidRDefault="00965624" w:rsidP="00721C75">
      <w:pPr>
        <w:pStyle w:val="ListParagraph"/>
        <w:spacing w:before="120" w:after="120"/>
        <w:ind w:left="2552"/>
        <w:contextualSpacing w:val="0"/>
        <w:rPr>
          <w:rFonts w:ascii="Arial" w:hAnsi="Arial" w:cs="Arial"/>
        </w:rPr>
      </w:pPr>
      <w:r w:rsidRPr="008D5DC8">
        <w:rPr>
          <w:rFonts w:ascii="Arial" w:hAnsi="Arial" w:cs="Arial"/>
        </w:rPr>
        <w:t xml:space="preserve">Timber </w:t>
      </w:r>
      <w:r>
        <w:rPr>
          <w:rFonts w:ascii="Arial" w:hAnsi="Arial" w:cs="Arial"/>
        </w:rPr>
        <w:t>harvesting</w:t>
      </w:r>
      <w:r w:rsidRPr="008D5DC8">
        <w:rPr>
          <w:rFonts w:ascii="Arial" w:hAnsi="Arial" w:cs="Arial"/>
        </w:rPr>
        <w:t xml:space="preserve"> in Victoria is governed by a wide range of </w:t>
      </w:r>
      <w:r>
        <w:rPr>
          <w:rFonts w:ascii="Arial" w:hAnsi="Arial" w:cs="Arial"/>
        </w:rPr>
        <w:t>C</w:t>
      </w:r>
      <w:r w:rsidRPr="008D5DC8">
        <w:rPr>
          <w:rFonts w:ascii="Arial" w:hAnsi="Arial" w:cs="Arial"/>
        </w:rPr>
        <w:t xml:space="preserve">ommonwealth and </w:t>
      </w:r>
      <w:r>
        <w:rPr>
          <w:rFonts w:ascii="Arial" w:hAnsi="Arial" w:cs="Arial"/>
        </w:rPr>
        <w:t>S</w:t>
      </w:r>
      <w:r w:rsidRPr="008D5DC8">
        <w:rPr>
          <w:rFonts w:ascii="Arial" w:hAnsi="Arial" w:cs="Arial"/>
        </w:rPr>
        <w:t xml:space="preserve">tate legislation, </w:t>
      </w:r>
      <w:proofErr w:type="gramStart"/>
      <w:r w:rsidRPr="008D5DC8">
        <w:rPr>
          <w:rFonts w:ascii="Arial" w:hAnsi="Arial" w:cs="Arial"/>
        </w:rPr>
        <w:t>regulations</w:t>
      </w:r>
      <w:proofErr w:type="gramEnd"/>
      <w:r>
        <w:rPr>
          <w:rFonts w:ascii="Arial" w:hAnsi="Arial" w:cs="Arial"/>
        </w:rPr>
        <w:t xml:space="preserve"> and</w:t>
      </w:r>
      <w:r w:rsidRPr="008D5DC8">
        <w:rPr>
          <w:rFonts w:ascii="Arial" w:hAnsi="Arial" w:cs="Arial"/>
        </w:rPr>
        <w:t xml:space="preserve"> policies. The </w:t>
      </w:r>
      <w:r w:rsidRPr="00483A97">
        <w:rPr>
          <w:rFonts w:ascii="Arial" w:hAnsi="Arial" w:cs="Arial"/>
          <w:b/>
        </w:rPr>
        <w:lastRenderedPageBreak/>
        <w:t>Code</w:t>
      </w:r>
      <w:r w:rsidRPr="008D5DC8">
        <w:rPr>
          <w:rFonts w:ascii="Arial" w:hAnsi="Arial" w:cs="Arial"/>
        </w:rPr>
        <w:t xml:space="preserve"> addresses </w:t>
      </w:r>
      <w:r>
        <w:rPr>
          <w:rFonts w:ascii="Arial" w:hAnsi="Arial" w:cs="Arial"/>
        </w:rPr>
        <w:t xml:space="preserve">the legal obligations that the </w:t>
      </w:r>
      <w:r>
        <w:rPr>
          <w:rFonts w:ascii="Arial" w:hAnsi="Arial" w:cs="Arial"/>
          <w:b/>
        </w:rPr>
        <w:t>managing authority</w:t>
      </w:r>
      <w:r w:rsidRPr="001A3389">
        <w:rPr>
          <w:rFonts w:ascii="Arial" w:hAnsi="Arial" w:cs="Arial"/>
        </w:rPr>
        <w:t>,</w:t>
      </w:r>
      <w:r>
        <w:rPr>
          <w:rFonts w:ascii="Arial" w:hAnsi="Arial" w:cs="Arial"/>
        </w:rPr>
        <w:t xml:space="preserve"> </w:t>
      </w:r>
      <w:r w:rsidRPr="00394078">
        <w:rPr>
          <w:rFonts w:ascii="Arial" w:hAnsi="Arial" w:cs="Arial"/>
          <w:b/>
        </w:rPr>
        <w:t>harvesting entities</w:t>
      </w:r>
      <w:r w:rsidRPr="008D5DC8">
        <w:rPr>
          <w:rFonts w:ascii="Arial" w:hAnsi="Arial" w:cs="Arial"/>
        </w:rPr>
        <w:t xml:space="preserve"> and </w:t>
      </w:r>
      <w:r w:rsidRPr="00394078">
        <w:rPr>
          <w:rFonts w:ascii="Arial" w:hAnsi="Arial" w:cs="Arial"/>
          <w:b/>
        </w:rPr>
        <w:t>operators</w:t>
      </w:r>
      <w:r w:rsidRPr="008D5DC8">
        <w:rPr>
          <w:rFonts w:ascii="Arial" w:hAnsi="Arial" w:cs="Arial"/>
        </w:rPr>
        <w:t xml:space="preserve"> must </w:t>
      </w:r>
      <w:r>
        <w:rPr>
          <w:rFonts w:ascii="Arial" w:hAnsi="Arial" w:cs="Arial"/>
        </w:rPr>
        <w:t xml:space="preserve">comply with during the planning and conducting of </w:t>
      </w:r>
      <w:r w:rsidRPr="00685751">
        <w:rPr>
          <w:rFonts w:ascii="Arial" w:hAnsi="Arial" w:cs="Arial"/>
          <w:b/>
        </w:rPr>
        <w:t>timber harvesting operations</w:t>
      </w:r>
      <w:r>
        <w:rPr>
          <w:rFonts w:ascii="Arial" w:hAnsi="Arial" w:cs="Arial"/>
        </w:rPr>
        <w:t xml:space="preserve"> </w:t>
      </w:r>
      <w:r w:rsidRPr="008D5DC8">
        <w:rPr>
          <w:rFonts w:ascii="Arial" w:hAnsi="Arial" w:cs="Arial"/>
        </w:rPr>
        <w:t>in addition to</w:t>
      </w:r>
      <w:r>
        <w:rPr>
          <w:rFonts w:ascii="Arial" w:hAnsi="Arial" w:cs="Arial"/>
        </w:rPr>
        <w:t xml:space="preserve"> existing relevant law. Therefore, t</w:t>
      </w:r>
      <w:r w:rsidRPr="00EA469B">
        <w:rPr>
          <w:rFonts w:ascii="Arial" w:hAnsi="Arial" w:cs="Arial"/>
        </w:rPr>
        <w:t xml:space="preserve">he </w:t>
      </w:r>
      <w:r w:rsidRPr="00483A97">
        <w:rPr>
          <w:rFonts w:ascii="Arial" w:hAnsi="Arial" w:cs="Arial"/>
          <w:b/>
        </w:rPr>
        <w:t>Code</w:t>
      </w:r>
      <w:r w:rsidRPr="00EA469B">
        <w:rPr>
          <w:rFonts w:ascii="Arial" w:hAnsi="Arial" w:cs="Arial"/>
        </w:rPr>
        <w:t xml:space="preserve"> does not d</w:t>
      </w:r>
      <w:r>
        <w:rPr>
          <w:rFonts w:ascii="Arial" w:hAnsi="Arial" w:cs="Arial"/>
        </w:rPr>
        <w:t xml:space="preserve">uplicate the legal obligations of the </w:t>
      </w:r>
      <w:r w:rsidRPr="00202E2C">
        <w:rPr>
          <w:rFonts w:ascii="Arial" w:hAnsi="Arial" w:cs="Arial"/>
          <w:b/>
        </w:rPr>
        <w:t>managing authority</w:t>
      </w:r>
      <w:r w:rsidRPr="001A3389">
        <w:rPr>
          <w:rFonts w:ascii="Arial" w:hAnsi="Arial" w:cs="Arial"/>
        </w:rPr>
        <w:t xml:space="preserve">, </w:t>
      </w:r>
      <w:r w:rsidRPr="00202E2C">
        <w:rPr>
          <w:rFonts w:ascii="Arial" w:hAnsi="Arial" w:cs="Arial"/>
          <w:b/>
        </w:rPr>
        <w:t>harvesting entities</w:t>
      </w:r>
      <w:r w:rsidRPr="001A3389">
        <w:rPr>
          <w:rFonts w:ascii="Arial" w:hAnsi="Arial" w:cs="Arial"/>
        </w:rPr>
        <w:t xml:space="preserve"> and </w:t>
      </w:r>
      <w:r w:rsidRPr="00202E2C">
        <w:rPr>
          <w:rFonts w:ascii="Arial" w:hAnsi="Arial" w:cs="Arial"/>
          <w:b/>
        </w:rPr>
        <w:t>operators</w:t>
      </w:r>
      <w:r>
        <w:rPr>
          <w:rFonts w:ascii="Arial" w:hAnsi="Arial" w:cs="Arial"/>
        </w:rPr>
        <w:t xml:space="preserve"> already existing in C</w:t>
      </w:r>
      <w:r w:rsidRPr="007E25C2">
        <w:rPr>
          <w:rFonts w:ascii="Arial" w:hAnsi="Arial" w:cs="Arial"/>
        </w:rPr>
        <w:t xml:space="preserve">ommonwealth </w:t>
      </w:r>
      <w:r>
        <w:rPr>
          <w:rFonts w:ascii="Arial" w:hAnsi="Arial" w:cs="Arial"/>
        </w:rPr>
        <w:t>or</w:t>
      </w:r>
      <w:r w:rsidRPr="007E25C2">
        <w:rPr>
          <w:rFonts w:ascii="Arial" w:hAnsi="Arial" w:cs="Arial"/>
        </w:rPr>
        <w:t xml:space="preserve"> </w:t>
      </w:r>
      <w:r>
        <w:rPr>
          <w:rFonts w:ascii="Arial" w:hAnsi="Arial" w:cs="Arial"/>
        </w:rPr>
        <w:t>S</w:t>
      </w:r>
      <w:r w:rsidRPr="007E25C2">
        <w:rPr>
          <w:rFonts w:ascii="Arial" w:hAnsi="Arial" w:cs="Arial"/>
        </w:rPr>
        <w:t xml:space="preserve">tate legislation </w:t>
      </w:r>
      <w:r>
        <w:rPr>
          <w:rFonts w:ascii="Arial" w:hAnsi="Arial" w:cs="Arial"/>
        </w:rPr>
        <w:t xml:space="preserve">including the </w:t>
      </w:r>
      <w:r w:rsidRPr="00770B89">
        <w:rPr>
          <w:rFonts w:ascii="Arial" w:hAnsi="Arial" w:cs="Arial"/>
        </w:rPr>
        <w:t>relevant law</w:t>
      </w:r>
      <w:r>
        <w:rPr>
          <w:rFonts w:ascii="Arial" w:hAnsi="Arial" w:cs="Arial"/>
        </w:rPr>
        <w:t>s (legislation) listed in t</w:t>
      </w:r>
      <w:r w:rsidRPr="00770B89">
        <w:rPr>
          <w:rFonts w:ascii="Arial" w:hAnsi="Arial" w:cs="Arial"/>
        </w:rPr>
        <w:t xml:space="preserve">he </w:t>
      </w:r>
      <w:r w:rsidRPr="00D642F6">
        <w:rPr>
          <w:rFonts w:ascii="Arial" w:hAnsi="Arial" w:cs="Arial"/>
          <w:i/>
        </w:rPr>
        <w:t>Conservation, Forests and Lands Act 1987</w:t>
      </w:r>
      <w:r w:rsidRPr="00202E2C">
        <w:rPr>
          <w:rFonts w:ascii="Arial" w:hAnsi="Arial" w:cs="Arial"/>
        </w:rPr>
        <w:t xml:space="preserve">.  </w:t>
      </w:r>
      <w:r w:rsidRPr="00D642F6">
        <w:rPr>
          <w:rFonts w:ascii="Arial" w:hAnsi="Arial" w:cs="Arial"/>
        </w:rPr>
        <w:t xml:space="preserve">Appendix A provides a list of </w:t>
      </w:r>
      <w:r>
        <w:rPr>
          <w:rFonts w:ascii="Arial" w:hAnsi="Arial" w:cs="Arial"/>
        </w:rPr>
        <w:t xml:space="preserve">the existing </w:t>
      </w:r>
      <w:r w:rsidRPr="00D642F6">
        <w:rPr>
          <w:rFonts w:ascii="Arial" w:hAnsi="Arial" w:cs="Arial"/>
        </w:rPr>
        <w:t xml:space="preserve">legislation, regulations and policies </w:t>
      </w:r>
      <w:r>
        <w:rPr>
          <w:rFonts w:ascii="Arial" w:hAnsi="Arial" w:cs="Arial"/>
        </w:rPr>
        <w:t>that apply</w:t>
      </w:r>
      <w:r w:rsidRPr="00D642F6">
        <w:rPr>
          <w:rFonts w:ascii="Arial" w:hAnsi="Arial" w:cs="Arial"/>
        </w:rPr>
        <w:t xml:space="preserve"> to </w:t>
      </w:r>
      <w:r w:rsidRPr="00E51221">
        <w:rPr>
          <w:rFonts w:ascii="Arial" w:hAnsi="Arial" w:cs="Arial"/>
          <w:b/>
        </w:rPr>
        <w:t>timber harvesting operations</w:t>
      </w:r>
      <w:r w:rsidRPr="001A3389">
        <w:rPr>
          <w:rFonts w:ascii="Arial" w:hAnsi="Arial" w:cs="Arial"/>
        </w:rPr>
        <w:t xml:space="preserve"> </w:t>
      </w:r>
      <w:r>
        <w:rPr>
          <w:rFonts w:ascii="Arial" w:hAnsi="Arial" w:cs="Arial"/>
        </w:rPr>
        <w:t>that are</w:t>
      </w:r>
      <w:r w:rsidRPr="00D642F6">
        <w:rPr>
          <w:rFonts w:ascii="Arial" w:hAnsi="Arial" w:cs="Arial"/>
        </w:rPr>
        <w:t xml:space="preserve"> </w:t>
      </w:r>
      <w:r>
        <w:rPr>
          <w:rFonts w:ascii="Arial" w:hAnsi="Arial" w:cs="Arial"/>
        </w:rPr>
        <w:t xml:space="preserve">in addition to the </w:t>
      </w:r>
      <w:r w:rsidRPr="00483A97">
        <w:rPr>
          <w:rFonts w:ascii="Arial" w:hAnsi="Arial" w:cs="Arial"/>
          <w:b/>
        </w:rPr>
        <w:t>Code</w:t>
      </w:r>
      <w:r>
        <w:rPr>
          <w:rFonts w:ascii="Arial" w:hAnsi="Arial" w:cs="Arial"/>
        </w:rPr>
        <w:t xml:space="preserve">.  Appendix A </w:t>
      </w:r>
      <w:r w:rsidRPr="00D642F6">
        <w:rPr>
          <w:rFonts w:ascii="Arial" w:hAnsi="Arial" w:cs="Arial"/>
        </w:rPr>
        <w:t>is not an exhaustive list.</w:t>
      </w:r>
    </w:p>
    <w:p w14:paraId="4AEFAF3B" w14:textId="241C9E85" w:rsidR="00965624" w:rsidRPr="00B506D9" w:rsidRDefault="00965624" w:rsidP="00721C75">
      <w:pPr>
        <w:pStyle w:val="ListParagraph"/>
        <w:spacing w:before="120" w:after="120"/>
        <w:ind w:left="1701"/>
        <w:contextualSpacing w:val="0"/>
        <w:rPr>
          <w:rFonts w:ascii="Arial" w:hAnsi="Arial" w:cs="Arial"/>
          <w:b/>
        </w:rPr>
      </w:pPr>
      <w:r w:rsidRPr="00B506D9">
        <w:rPr>
          <w:rFonts w:ascii="Arial" w:hAnsi="Arial" w:cs="Arial"/>
          <w:b/>
        </w:rPr>
        <w:t>1.2.6</w:t>
      </w:r>
      <w:r w:rsidRPr="00B506D9">
        <w:rPr>
          <w:rFonts w:ascii="Arial" w:hAnsi="Arial" w:cs="Arial"/>
          <w:b/>
        </w:rPr>
        <w:tab/>
        <w:t>Application of the Code</w:t>
      </w:r>
    </w:p>
    <w:p w14:paraId="682240E6" w14:textId="0399DE0E" w:rsidR="00965624" w:rsidRPr="00C868B3" w:rsidRDefault="00965624" w:rsidP="00721C75">
      <w:pPr>
        <w:pStyle w:val="ListParagraph"/>
        <w:spacing w:before="120" w:after="120"/>
        <w:ind w:left="2552"/>
        <w:contextualSpacing w:val="0"/>
        <w:rPr>
          <w:rFonts w:ascii="Arial" w:hAnsi="Arial" w:cs="Arial"/>
        </w:rPr>
      </w:pPr>
      <w:r w:rsidRPr="00AF2274">
        <w:rPr>
          <w:rFonts w:ascii="Arial" w:hAnsi="Arial" w:cs="Arial"/>
        </w:rPr>
        <w:t xml:space="preserve">This </w:t>
      </w:r>
      <w:r w:rsidRPr="00483A97">
        <w:rPr>
          <w:rFonts w:ascii="Arial" w:hAnsi="Arial" w:cs="Arial"/>
          <w:b/>
        </w:rPr>
        <w:t>Code</w:t>
      </w:r>
      <w:r w:rsidRPr="00AF2274">
        <w:rPr>
          <w:rFonts w:ascii="Arial" w:hAnsi="Arial" w:cs="Arial"/>
        </w:rPr>
        <w:t xml:space="preserve"> and any document incorporated into this </w:t>
      </w:r>
      <w:r w:rsidRPr="00483A97">
        <w:rPr>
          <w:rFonts w:ascii="Arial" w:hAnsi="Arial" w:cs="Arial"/>
          <w:b/>
        </w:rPr>
        <w:t>Code</w:t>
      </w:r>
      <w:r w:rsidRPr="00AF2274">
        <w:rPr>
          <w:rFonts w:ascii="Arial" w:hAnsi="Arial" w:cs="Arial"/>
        </w:rPr>
        <w:t xml:space="preserve"> (including the </w:t>
      </w:r>
      <w:r w:rsidRPr="00143514">
        <w:rPr>
          <w:rFonts w:ascii="Arial" w:hAnsi="Arial" w:cs="Arial"/>
          <w:b/>
        </w:rPr>
        <w:t>Management Standards and Procedures</w:t>
      </w:r>
      <w:r w:rsidRPr="00AF2274">
        <w:rPr>
          <w:rFonts w:ascii="Arial" w:hAnsi="Arial" w:cs="Arial"/>
        </w:rPr>
        <w:t xml:space="preserve">) apply to the </w:t>
      </w:r>
      <w:r w:rsidRPr="00AF2274">
        <w:rPr>
          <w:rFonts w:ascii="Arial" w:hAnsi="Arial" w:cs="Arial"/>
          <w:b/>
        </w:rPr>
        <w:t>managing authority</w:t>
      </w:r>
      <w:r w:rsidRPr="00AF2274">
        <w:rPr>
          <w:rFonts w:ascii="Arial" w:hAnsi="Arial" w:cs="Arial"/>
        </w:rPr>
        <w:t xml:space="preserve">, </w:t>
      </w:r>
      <w:r w:rsidRPr="00AF2274">
        <w:rPr>
          <w:rFonts w:ascii="Arial" w:hAnsi="Arial" w:cs="Arial"/>
          <w:b/>
        </w:rPr>
        <w:t>harvesting entities</w:t>
      </w:r>
      <w:r w:rsidRPr="00AF2274">
        <w:rPr>
          <w:rFonts w:ascii="Arial" w:hAnsi="Arial" w:cs="Arial"/>
        </w:rPr>
        <w:t xml:space="preserve"> and </w:t>
      </w:r>
      <w:r w:rsidRPr="00AF2274">
        <w:rPr>
          <w:rFonts w:ascii="Arial" w:hAnsi="Arial" w:cs="Arial"/>
          <w:b/>
        </w:rPr>
        <w:t>operators</w:t>
      </w:r>
      <w:r w:rsidRPr="00AF2274">
        <w:rPr>
          <w:rFonts w:ascii="Arial" w:hAnsi="Arial" w:cs="Arial"/>
        </w:rPr>
        <w:t>.</w:t>
      </w:r>
    </w:p>
    <w:p w14:paraId="50FD38C1" w14:textId="319B6B63" w:rsidR="00965624" w:rsidRPr="00C868B3" w:rsidRDefault="005507AC" w:rsidP="00721C75">
      <w:pPr>
        <w:pStyle w:val="Heading3"/>
        <w:numPr>
          <w:ilvl w:val="0"/>
          <w:numId w:val="0"/>
        </w:numPr>
        <w:spacing w:after="80"/>
        <w:ind w:left="1701" w:right="142"/>
        <w:jc w:val="both"/>
        <w:rPr>
          <w:rFonts w:ascii="Arial" w:hAnsi="Arial"/>
          <w:szCs w:val="22"/>
        </w:rPr>
      </w:pPr>
      <w:r w:rsidDel="005507AC">
        <w:rPr>
          <w:rFonts w:ascii="Arial" w:hAnsi="Arial" w:cs="Arial"/>
        </w:rPr>
        <w:t xml:space="preserve"> </w:t>
      </w:r>
      <w:bookmarkStart w:id="5" w:name="_Toc394304030"/>
      <w:bookmarkStart w:id="6" w:name="_Toc14255544"/>
      <w:r w:rsidR="00965624" w:rsidRPr="006E237A">
        <w:rPr>
          <w:rFonts w:ascii="Arial" w:hAnsi="Arial"/>
          <w:b/>
          <w:szCs w:val="22"/>
        </w:rPr>
        <w:t>1.2.7</w:t>
      </w:r>
      <w:r w:rsidR="00965624" w:rsidRPr="006E237A">
        <w:rPr>
          <w:rFonts w:ascii="Arial" w:hAnsi="Arial"/>
          <w:b/>
          <w:szCs w:val="22"/>
        </w:rPr>
        <w:tab/>
        <w:t>Description of Land to which Code Applies</w:t>
      </w:r>
      <w:bookmarkEnd w:id="5"/>
      <w:bookmarkEnd w:id="6"/>
    </w:p>
    <w:p w14:paraId="40A73FCC" w14:textId="0C57BF4B" w:rsidR="00CE1C96" w:rsidRPr="00CE1C96" w:rsidRDefault="00CE1C96" w:rsidP="00721C75">
      <w:pPr>
        <w:pStyle w:val="Body"/>
        <w:ind w:left="2552"/>
        <w:jc w:val="left"/>
        <w:rPr>
          <w:rFonts w:ascii="Arial" w:hAnsi="Arial" w:cs="Arial"/>
          <w:sz w:val="22"/>
          <w:szCs w:val="22"/>
        </w:rPr>
      </w:pPr>
      <w:r w:rsidRPr="00CE1C96">
        <w:rPr>
          <w:rFonts w:ascii="Arial" w:hAnsi="Arial" w:cs="Arial"/>
          <w:sz w:val="22"/>
          <w:szCs w:val="22"/>
        </w:rPr>
        <w:t xml:space="preserve">The </w:t>
      </w:r>
      <w:r w:rsidRPr="00E56565">
        <w:rPr>
          <w:rFonts w:ascii="Arial" w:hAnsi="Arial" w:cs="Arial"/>
          <w:b/>
          <w:sz w:val="22"/>
          <w:szCs w:val="22"/>
        </w:rPr>
        <w:t>Code</w:t>
      </w:r>
      <w:r w:rsidRPr="00CE1C96">
        <w:rPr>
          <w:rFonts w:ascii="Arial" w:hAnsi="Arial" w:cs="Arial"/>
          <w:sz w:val="22"/>
          <w:szCs w:val="22"/>
        </w:rPr>
        <w:t xml:space="preserve"> applies to all land in the State of Victoria that is either being used for or is intended to be used for timber production or </w:t>
      </w:r>
      <w:r w:rsidRPr="00E56565">
        <w:rPr>
          <w:rFonts w:ascii="Arial" w:hAnsi="Arial" w:cs="Arial"/>
          <w:b/>
          <w:sz w:val="22"/>
          <w:szCs w:val="22"/>
        </w:rPr>
        <w:t>timber harvesting operations</w:t>
      </w:r>
      <w:r w:rsidRPr="00CE1C96">
        <w:rPr>
          <w:rFonts w:ascii="Arial" w:hAnsi="Arial" w:cs="Arial"/>
          <w:sz w:val="22"/>
          <w:szCs w:val="22"/>
        </w:rPr>
        <w:t>.</w:t>
      </w:r>
    </w:p>
    <w:p w14:paraId="3FEE912C" w14:textId="40EF8AA9" w:rsidR="00907E9B" w:rsidRDefault="00965624" w:rsidP="00721C75">
      <w:pPr>
        <w:pStyle w:val="Body"/>
        <w:ind w:left="2552"/>
        <w:jc w:val="left"/>
        <w:rPr>
          <w:rFonts w:ascii="Arial" w:hAnsi="Arial" w:cs="Arial"/>
        </w:rPr>
      </w:pPr>
      <w:r w:rsidRPr="00C868B3">
        <w:rPr>
          <w:rFonts w:ascii="Arial" w:hAnsi="Arial" w:cs="Arial"/>
          <w:sz w:val="22"/>
          <w:szCs w:val="22"/>
        </w:rPr>
        <w:t xml:space="preserve">The </w:t>
      </w:r>
      <w:r w:rsidRPr="00C868B3">
        <w:rPr>
          <w:rFonts w:ascii="Arial" w:hAnsi="Arial" w:cs="Arial"/>
          <w:b/>
          <w:sz w:val="22"/>
          <w:szCs w:val="22"/>
        </w:rPr>
        <w:t>Code</w:t>
      </w:r>
      <w:r w:rsidRPr="00C868B3">
        <w:rPr>
          <w:rFonts w:ascii="Arial" w:hAnsi="Arial" w:cs="Arial"/>
          <w:sz w:val="22"/>
          <w:szCs w:val="22"/>
        </w:rPr>
        <w:t xml:space="preserve"> applies to </w:t>
      </w:r>
      <w:r w:rsidR="00907E9B" w:rsidRPr="00E56565">
        <w:rPr>
          <w:rFonts w:ascii="Arial" w:hAnsi="Arial" w:cs="Arial"/>
          <w:b/>
          <w:sz w:val="22"/>
          <w:szCs w:val="22"/>
        </w:rPr>
        <w:t>timber harvesting operations</w:t>
      </w:r>
      <w:r w:rsidR="00907E9B">
        <w:rPr>
          <w:rFonts w:ascii="Arial" w:hAnsi="Arial" w:cs="Arial"/>
          <w:sz w:val="22"/>
          <w:szCs w:val="22"/>
        </w:rPr>
        <w:t xml:space="preserve"> in </w:t>
      </w:r>
      <w:r w:rsidR="00907E9B">
        <w:rPr>
          <w:rFonts w:ascii="Arial" w:hAnsi="Arial" w:cs="Arial"/>
          <w:b/>
          <w:sz w:val="22"/>
          <w:szCs w:val="22"/>
        </w:rPr>
        <w:t>State forest</w:t>
      </w:r>
      <w:r w:rsidR="00907E9B">
        <w:rPr>
          <w:rFonts w:ascii="Arial" w:hAnsi="Arial" w:cs="Arial"/>
          <w:sz w:val="22"/>
          <w:szCs w:val="22"/>
        </w:rPr>
        <w:t xml:space="preserve"> and other </w:t>
      </w:r>
      <w:r w:rsidR="00907E9B" w:rsidRPr="00C3505C">
        <w:rPr>
          <w:rFonts w:ascii="Arial" w:hAnsi="Arial" w:cs="Arial"/>
          <w:b/>
          <w:sz w:val="22"/>
          <w:szCs w:val="22"/>
        </w:rPr>
        <w:t>public land</w:t>
      </w:r>
      <w:r w:rsidR="00907E9B">
        <w:rPr>
          <w:rFonts w:ascii="Arial" w:hAnsi="Arial" w:cs="Arial"/>
          <w:sz w:val="22"/>
          <w:szCs w:val="22"/>
        </w:rPr>
        <w:t xml:space="preserve">, as required by or under the </w:t>
      </w:r>
      <w:r w:rsidR="00907E9B" w:rsidRPr="001C6763">
        <w:rPr>
          <w:rFonts w:ascii="Arial" w:hAnsi="Arial" w:cs="Arial"/>
          <w:i/>
          <w:sz w:val="22"/>
          <w:szCs w:val="22"/>
        </w:rPr>
        <w:t>Conservation, Forests and Lands Act 1987</w:t>
      </w:r>
      <w:r w:rsidR="00907E9B">
        <w:rPr>
          <w:rFonts w:ascii="Arial" w:hAnsi="Arial" w:cs="Arial"/>
          <w:sz w:val="22"/>
          <w:szCs w:val="22"/>
        </w:rPr>
        <w:t>,</w:t>
      </w:r>
      <w:r w:rsidR="00907E9B" w:rsidRPr="001C6763">
        <w:rPr>
          <w:rFonts w:ascii="Arial" w:hAnsi="Arial" w:cs="Arial"/>
          <w:sz w:val="24"/>
          <w:szCs w:val="22"/>
        </w:rPr>
        <w:t xml:space="preserve"> </w:t>
      </w:r>
      <w:r w:rsidR="00907E9B" w:rsidRPr="001C6763">
        <w:rPr>
          <w:rFonts w:ascii="Arial" w:hAnsi="Arial" w:cs="Arial"/>
          <w:sz w:val="22"/>
        </w:rPr>
        <w:t xml:space="preserve">the </w:t>
      </w:r>
      <w:r w:rsidR="00907E9B" w:rsidRPr="001C6763">
        <w:rPr>
          <w:rFonts w:ascii="Arial" w:hAnsi="Arial" w:cs="Arial"/>
          <w:i/>
          <w:sz w:val="22"/>
        </w:rPr>
        <w:t>Forests Act 1958</w:t>
      </w:r>
      <w:r w:rsidR="00907E9B" w:rsidRPr="001C6763">
        <w:rPr>
          <w:rFonts w:ascii="Arial" w:hAnsi="Arial" w:cs="Arial"/>
          <w:sz w:val="22"/>
        </w:rPr>
        <w:t>, the</w:t>
      </w:r>
      <w:r w:rsidR="00907E9B" w:rsidRPr="001C6763">
        <w:rPr>
          <w:rFonts w:ascii="Arial" w:hAnsi="Arial" w:cs="Arial"/>
          <w:i/>
          <w:sz w:val="22"/>
        </w:rPr>
        <w:t xml:space="preserve"> Sustainable Forests (Timber) Act 2004</w:t>
      </w:r>
      <w:r w:rsidR="00907E9B" w:rsidRPr="001C6763">
        <w:rPr>
          <w:rFonts w:ascii="Arial" w:hAnsi="Arial" w:cs="Arial"/>
          <w:sz w:val="22"/>
        </w:rPr>
        <w:t xml:space="preserve"> or any other legal requirement.  </w:t>
      </w:r>
      <w:r w:rsidR="00907E9B" w:rsidRPr="004E4617">
        <w:rPr>
          <w:rFonts w:ascii="Arial" w:hAnsi="Arial" w:cs="Arial"/>
          <w:b/>
          <w:sz w:val="22"/>
        </w:rPr>
        <w:t>Timber harvesting operations</w:t>
      </w:r>
      <w:r w:rsidR="00907E9B" w:rsidRPr="001C6763">
        <w:rPr>
          <w:rFonts w:ascii="Arial" w:hAnsi="Arial" w:cs="Arial"/>
          <w:sz w:val="22"/>
        </w:rPr>
        <w:t xml:space="preserve"> on that land are the subject of Chapter Two.</w:t>
      </w:r>
      <w:r w:rsidR="00907E9B">
        <w:rPr>
          <w:rFonts w:ascii="Arial" w:hAnsi="Arial" w:cs="Arial"/>
        </w:rPr>
        <w:t xml:space="preserve"> </w:t>
      </w:r>
    </w:p>
    <w:p w14:paraId="3E44098B" w14:textId="5A70AF31" w:rsidR="00907E9B" w:rsidRPr="001C6763" w:rsidRDefault="00907E9B" w:rsidP="00721C75">
      <w:pPr>
        <w:pStyle w:val="Body"/>
        <w:ind w:left="2552"/>
        <w:jc w:val="left"/>
        <w:rPr>
          <w:rFonts w:ascii="Arial" w:hAnsi="Arial" w:cs="Arial"/>
          <w:sz w:val="22"/>
        </w:rPr>
      </w:pPr>
      <w:r w:rsidRPr="001C6763">
        <w:rPr>
          <w:rFonts w:ascii="Arial" w:hAnsi="Arial" w:cs="Arial"/>
          <w:sz w:val="22"/>
        </w:rPr>
        <w:t xml:space="preserve">The </w:t>
      </w:r>
      <w:r w:rsidRPr="001C6763">
        <w:rPr>
          <w:rFonts w:ascii="Arial" w:hAnsi="Arial" w:cs="Arial"/>
          <w:b/>
          <w:sz w:val="22"/>
        </w:rPr>
        <w:t>Code</w:t>
      </w:r>
      <w:r w:rsidRPr="001C6763">
        <w:rPr>
          <w:rFonts w:ascii="Arial" w:hAnsi="Arial" w:cs="Arial"/>
          <w:sz w:val="22"/>
        </w:rPr>
        <w:t xml:space="preserve"> applies to all timber production and </w:t>
      </w:r>
      <w:r w:rsidRPr="007E2A8C">
        <w:rPr>
          <w:rFonts w:ascii="Arial" w:hAnsi="Arial" w:cs="Arial"/>
          <w:b/>
          <w:sz w:val="22"/>
        </w:rPr>
        <w:t>timber harvesting operations</w:t>
      </w:r>
      <w:r w:rsidRPr="001C6763">
        <w:rPr>
          <w:rFonts w:ascii="Arial" w:hAnsi="Arial" w:cs="Arial"/>
          <w:sz w:val="22"/>
        </w:rPr>
        <w:t xml:space="preserve"> on other land, defined to be </w:t>
      </w:r>
      <w:r w:rsidRPr="007E2A8C">
        <w:rPr>
          <w:rFonts w:ascii="Arial" w:hAnsi="Arial" w:cs="Arial"/>
          <w:b/>
          <w:sz w:val="22"/>
        </w:rPr>
        <w:t>private land</w:t>
      </w:r>
      <w:r w:rsidRPr="001C6763">
        <w:rPr>
          <w:rFonts w:ascii="Arial" w:hAnsi="Arial" w:cs="Arial"/>
          <w:sz w:val="22"/>
        </w:rPr>
        <w:t xml:space="preserve"> for the purposes of this Code, as required by or under the </w:t>
      </w:r>
      <w:r w:rsidRPr="001C6763">
        <w:rPr>
          <w:rFonts w:ascii="Arial" w:hAnsi="Arial" w:cs="Arial"/>
          <w:i/>
          <w:sz w:val="22"/>
        </w:rPr>
        <w:t>Planning and Environment Act 1987</w:t>
      </w:r>
      <w:r w:rsidRPr="001C6763">
        <w:rPr>
          <w:rFonts w:ascii="Arial" w:hAnsi="Arial" w:cs="Arial"/>
          <w:sz w:val="22"/>
        </w:rPr>
        <w:t xml:space="preserve">, a licence under the </w:t>
      </w:r>
      <w:r w:rsidRPr="001C6763">
        <w:rPr>
          <w:rFonts w:ascii="Arial" w:hAnsi="Arial" w:cs="Arial"/>
          <w:i/>
          <w:sz w:val="22"/>
        </w:rPr>
        <w:t>Victorian Plantations Corporation Act 1993</w:t>
      </w:r>
      <w:r w:rsidRPr="001C6763">
        <w:rPr>
          <w:rFonts w:ascii="Arial" w:hAnsi="Arial" w:cs="Arial"/>
          <w:sz w:val="22"/>
        </w:rPr>
        <w:t>, or</w:t>
      </w:r>
      <w:r w:rsidRPr="00C865C3">
        <w:rPr>
          <w:rFonts w:ascii="Arial" w:hAnsi="Arial" w:cs="Arial"/>
          <w:sz w:val="22"/>
        </w:rPr>
        <w:t xml:space="preserve"> any other legal requirement.</w:t>
      </w:r>
      <w:r>
        <w:rPr>
          <w:rFonts w:ascii="Arial" w:hAnsi="Arial" w:cs="Arial"/>
          <w:sz w:val="22"/>
        </w:rPr>
        <w:t xml:space="preserve"> </w:t>
      </w:r>
      <w:r w:rsidRPr="001C6763">
        <w:rPr>
          <w:rFonts w:ascii="Arial" w:hAnsi="Arial" w:cs="Arial"/>
          <w:sz w:val="22"/>
        </w:rPr>
        <w:t xml:space="preserve">Timber production and </w:t>
      </w:r>
      <w:r w:rsidRPr="001C6763">
        <w:rPr>
          <w:rFonts w:ascii="Arial" w:hAnsi="Arial" w:cs="Arial"/>
          <w:b/>
          <w:sz w:val="22"/>
        </w:rPr>
        <w:t>timber harvesting operations</w:t>
      </w:r>
      <w:r w:rsidRPr="001C6763">
        <w:rPr>
          <w:rFonts w:ascii="Arial" w:hAnsi="Arial" w:cs="Arial"/>
          <w:sz w:val="22"/>
        </w:rPr>
        <w:t xml:space="preserve"> on that land are the subject of Chapters Three (native forest) and Four (private plantations).</w:t>
      </w:r>
    </w:p>
    <w:p w14:paraId="62D2CF05" w14:textId="6EDED018" w:rsidR="00965624" w:rsidRPr="00F67495" w:rsidRDefault="00965624" w:rsidP="00721C75">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Code</w:t>
      </w:r>
      <w:r w:rsidRPr="00F67495">
        <w:rPr>
          <w:rFonts w:ascii="Arial" w:hAnsi="Arial" w:cs="Arial"/>
          <w:sz w:val="22"/>
          <w:szCs w:val="22"/>
        </w:rPr>
        <w:t xml:space="preserve"> does not apply to </w:t>
      </w:r>
      <w:r w:rsidRPr="00F67495">
        <w:rPr>
          <w:rFonts w:ascii="Arial" w:hAnsi="Arial" w:cs="Arial"/>
          <w:b/>
          <w:sz w:val="22"/>
          <w:szCs w:val="22"/>
        </w:rPr>
        <w:t>domestic</w:t>
      </w:r>
      <w:r w:rsidRPr="00F67495">
        <w:rPr>
          <w:rFonts w:ascii="Arial" w:hAnsi="Arial" w:cs="Arial"/>
          <w:sz w:val="22"/>
          <w:szCs w:val="22"/>
        </w:rPr>
        <w:t xml:space="preserve"> firewood </w:t>
      </w:r>
      <w:r w:rsidR="00907E9B">
        <w:rPr>
          <w:rFonts w:ascii="Arial" w:hAnsi="Arial" w:cs="Arial"/>
          <w:sz w:val="22"/>
          <w:szCs w:val="22"/>
        </w:rPr>
        <w:t>collection</w:t>
      </w:r>
      <w:r w:rsidR="00907E9B" w:rsidRPr="00F67495">
        <w:rPr>
          <w:rFonts w:ascii="Arial" w:hAnsi="Arial" w:cs="Arial"/>
          <w:sz w:val="22"/>
          <w:szCs w:val="22"/>
        </w:rPr>
        <w:t xml:space="preserve"> </w:t>
      </w:r>
      <w:r w:rsidRPr="00F67495">
        <w:rPr>
          <w:rFonts w:ascii="Arial" w:hAnsi="Arial" w:cs="Arial"/>
          <w:sz w:val="22"/>
          <w:szCs w:val="22"/>
        </w:rPr>
        <w:t xml:space="preserve">or production, </w:t>
      </w:r>
      <w:r w:rsidRPr="00F67495">
        <w:rPr>
          <w:rFonts w:ascii="Arial" w:hAnsi="Arial" w:cs="Arial"/>
          <w:b/>
          <w:sz w:val="22"/>
          <w:szCs w:val="22"/>
        </w:rPr>
        <w:t>agroforestry</w:t>
      </w:r>
      <w:r w:rsidRPr="00F67495">
        <w:rPr>
          <w:rFonts w:ascii="Arial" w:hAnsi="Arial" w:cs="Arial"/>
          <w:sz w:val="22"/>
          <w:szCs w:val="22"/>
        </w:rPr>
        <w:t xml:space="preserve">, </w:t>
      </w:r>
      <w:proofErr w:type="gramStart"/>
      <w:r w:rsidRPr="00F67495">
        <w:rPr>
          <w:rFonts w:ascii="Arial" w:hAnsi="Arial" w:cs="Arial"/>
          <w:sz w:val="22"/>
          <w:szCs w:val="22"/>
        </w:rPr>
        <w:t>windbreaks</w:t>
      </w:r>
      <w:proofErr w:type="gramEnd"/>
      <w:r w:rsidRPr="00F67495">
        <w:rPr>
          <w:rFonts w:ascii="Arial" w:hAnsi="Arial" w:cs="Arial"/>
          <w:sz w:val="22"/>
          <w:szCs w:val="22"/>
        </w:rPr>
        <w:t xml:space="preserve"> or other amenity plantings, or to the occasional felling of trees for local uses</w:t>
      </w:r>
      <w:r w:rsidRPr="00F67495">
        <w:rPr>
          <w:rFonts w:ascii="Arial" w:hAnsi="Arial" w:cs="Arial"/>
          <w:b/>
          <w:sz w:val="22"/>
          <w:szCs w:val="22"/>
        </w:rPr>
        <w:t xml:space="preserve"> </w:t>
      </w:r>
      <w:r w:rsidRPr="00F67495">
        <w:rPr>
          <w:rFonts w:ascii="Arial" w:hAnsi="Arial" w:cs="Arial"/>
          <w:sz w:val="22"/>
          <w:szCs w:val="22"/>
        </w:rPr>
        <w:t xml:space="preserve">on the same property or by the same landowner or manager. Small </w:t>
      </w:r>
      <w:r w:rsidRPr="00F67495">
        <w:rPr>
          <w:rFonts w:ascii="Arial" w:hAnsi="Arial" w:cs="Arial"/>
          <w:b/>
          <w:sz w:val="22"/>
          <w:szCs w:val="22"/>
        </w:rPr>
        <w:t>plantations</w:t>
      </w:r>
      <w:r w:rsidRPr="00F67495">
        <w:rPr>
          <w:rFonts w:ascii="Arial" w:hAnsi="Arial" w:cs="Arial"/>
          <w:sz w:val="22"/>
          <w:szCs w:val="22"/>
        </w:rPr>
        <w:t xml:space="preserve"> and woodlots of five hectares or less (total area existing or proposed on contiguous land which is in the same ownership) are also exempt from the </w:t>
      </w:r>
      <w:r w:rsidRPr="00F67495">
        <w:rPr>
          <w:rFonts w:ascii="Arial" w:hAnsi="Arial" w:cs="Arial"/>
          <w:b/>
          <w:sz w:val="22"/>
          <w:szCs w:val="22"/>
        </w:rPr>
        <w:t>Code</w:t>
      </w:r>
      <w:r w:rsidRPr="00F67495">
        <w:rPr>
          <w:rFonts w:ascii="Arial" w:hAnsi="Arial" w:cs="Arial"/>
          <w:sz w:val="22"/>
          <w:szCs w:val="22"/>
        </w:rPr>
        <w:t xml:space="preserve">, as are plantings established for non-commercial purposes. The </w:t>
      </w:r>
      <w:r w:rsidRPr="00F67495">
        <w:rPr>
          <w:rFonts w:ascii="Arial" w:hAnsi="Arial" w:cs="Arial"/>
          <w:b/>
          <w:sz w:val="22"/>
          <w:szCs w:val="22"/>
        </w:rPr>
        <w:t>Code</w:t>
      </w:r>
      <w:r w:rsidRPr="00F67495">
        <w:rPr>
          <w:rFonts w:ascii="Arial" w:hAnsi="Arial" w:cs="Arial"/>
          <w:sz w:val="22"/>
          <w:szCs w:val="22"/>
        </w:rPr>
        <w:t xml:space="preserve"> does not apply to revegetation conducted for the purposes of erosion or salinity control. </w:t>
      </w:r>
    </w:p>
    <w:p w14:paraId="4C5CCC35" w14:textId="3C723174" w:rsidR="00965624" w:rsidRDefault="00965624" w:rsidP="00721C75">
      <w:pPr>
        <w:pStyle w:val="Body"/>
        <w:ind w:left="2552"/>
        <w:jc w:val="left"/>
        <w:rPr>
          <w:rFonts w:ascii="Arial" w:hAnsi="Arial" w:cs="Arial"/>
          <w:sz w:val="22"/>
          <w:szCs w:val="22"/>
        </w:rPr>
      </w:pPr>
      <w:r w:rsidRPr="00F67495">
        <w:rPr>
          <w:rFonts w:ascii="Arial" w:hAnsi="Arial" w:cs="Arial"/>
          <w:sz w:val="22"/>
          <w:szCs w:val="22"/>
        </w:rPr>
        <w:lastRenderedPageBreak/>
        <w:t xml:space="preserve">The </w:t>
      </w:r>
      <w:r w:rsidRPr="00F67495">
        <w:rPr>
          <w:rFonts w:ascii="Arial" w:hAnsi="Arial" w:cs="Arial"/>
          <w:b/>
          <w:sz w:val="22"/>
          <w:szCs w:val="22"/>
        </w:rPr>
        <w:t>Secretary</w:t>
      </w:r>
      <w:r w:rsidRPr="00F67495">
        <w:rPr>
          <w:rFonts w:ascii="Arial" w:hAnsi="Arial" w:cs="Arial"/>
          <w:sz w:val="22"/>
          <w:szCs w:val="22"/>
        </w:rPr>
        <w:t xml:space="preserve"> is a referral authority for </w:t>
      </w:r>
      <w:r w:rsidRPr="00F67495">
        <w:rPr>
          <w:rFonts w:ascii="Arial" w:hAnsi="Arial" w:cs="Arial"/>
          <w:b/>
          <w:sz w:val="22"/>
          <w:szCs w:val="22"/>
        </w:rPr>
        <w:t>timber harvesting operations</w:t>
      </w:r>
      <w:r w:rsidRPr="00F67495">
        <w:rPr>
          <w:rFonts w:ascii="Arial" w:hAnsi="Arial" w:cs="Arial"/>
          <w:sz w:val="22"/>
          <w:szCs w:val="22"/>
        </w:rPr>
        <w:t xml:space="preserve"> applications as specified in Clause 66 of the Victoria Planning Provisions (VPPs) and all planning schemes. The </w:t>
      </w:r>
      <w:r w:rsidRPr="00F67495">
        <w:rPr>
          <w:rFonts w:ascii="Arial" w:hAnsi="Arial" w:cs="Arial"/>
          <w:b/>
          <w:sz w:val="22"/>
          <w:szCs w:val="22"/>
        </w:rPr>
        <w:t>Code</w:t>
      </w:r>
      <w:r w:rsidRPr="00F67495">
        <w:rPr>
          <w:rFonts w:ascii="Arial" w:hAnsi="Arial" w:cs="Arial"/>
          <w:sz w:val="22"/>
          <w:szCs w:val="22"/>
        </w:rPr>
        <w:t xml:space="preserve"> is consistent with the VPPs in recognising that </w:t>
      </w:r>
      <w:r w:rsidRPr="00F67495">
        <w:rPr>
          <w:rFonts w:ascii="Arial" w:hAnsi="Arial" w:cs="Arial"/>
          <w:b/>
          <w:sz w:val="22"/>
          <w:szCs w:val="22"/>
        </w:rPr>
        <w:t>plantations</w:t>
      </w:r>
      <w:r w:rsidRPr="00F67495">
        <w:rPr>
          <w:rFonts w:ascii="Arial" w:hAnsi="Arial" w:cs="Arial"/>
          <w:sz w:val="22"/>
          <w:szCs w:val="22"/>
        </w:rPr>
        <w:t xml:space="preserve"> are established primarily for </w:t>
      </w:r>
      <w:r w:rsidRPr="00F67495">
        <w:rPr>
          <w:rFonts w:ascii="Arial" w:hAnsi="Arial" w:cs="Arial"/>
          <w:b/>
          <w:sz w:val="22"/>
          <w:szCs w:val="22"/>
        </w:rPr>
        <w:t>timber harvesting operations</w:t>
      </w:r>
      <w:r w:rsidRPr="00F67495">
        <w:rPr>
          <w:rFonts w:ascii="Arial" w:hAnsi="Arial" w:cs="Arial"/>
          <w:sz w:val="22"/>
          <w:szCs w:val="22"/>
        </w:rPr>
        <w:t xml:space="preserve">. Thus, planning controls concerned with the development of </w:t>
      </w:r>
      <w:r w:rsidRPr="00F67495">
        <w:rPr>
          <w:rFonts w:ascii="Arial" w:hAnsi="Arial" w:cs="Arial"/>
          <w:b/>
          <w:sz w:val="22"/>
          <w:szCs w:val="22"/>
        </w:rPr>
        <w:t>plantations</w:t>
      </w:r>
      <w:r w:rsidRPr="00F67495">
        <w:rPr>
          <w:rFonts w:ascii="Arial" w:hAnsi="Arial" w:cs="Arial"/>
          <w:sz w:val="22"/>
          <w:szCs w:val="22"/>
        </w:rPr>
        <w:t xml:space="preserve"> explicitly allow for their subsequent management and harvesting.</w:t>
      </w:r>
    </w:p>
    <w:p w14:paraId="5C6350CD" w14:textId="4D40C5D1" w:rsidR="00D42E61" w:rsidRPr="00F56F31" w:rsidRDefault="00965624" w:rsidP="00721C75">
      <w:pPr>
        <w:spacing w:before="120" w:after="120"/>
        <w:ind w:left="1701"/>
        <w:rPr>
          <w:rFonts w:ascii="Arial" w:hAnsi="Arial" w:cs="Arial"/>
        </w:rPr>
      </w:pPr>
      <w:r w:rsidRPr="00870AD0">
        <w:rPr>
          <w:rFonts w:ascii="Arial" w:hAnsi="Arial" w:cs="Arial"/>
          <w:b/>
        </w:rPr>
        <w:t>1.2.8</w:t>
      </w:r>
      <w:bookmarkStart w:id="7" w:name="_Ref14254378"/>
      <w:bookmarkStart w:id="8" w:name="_Ref14254684"/>
      <w:bookmarkStart w:id="9" w:name="_Ref14254994"/>
      <w:bookmarkStart w:id="10" w:name="_Ref14255257"/>
      <w:bookmarkStart w:id="11" w:name="_Toc14255545"/>
      <w:r w:rsidRPr="00870AD0">
        <w:rPr>
          <w:rFonts w:ascii="Arial" w:hAnsi="Arial" w:cs="Arial"/>
          <w:b/>
        </w:rPr>
        <w:tab/>
      </w:r>
      <w:r w:rsidR="00D42E61" w:rsidRPr="00187F4B">
        <w:rPr>
          <w:rFonts w:ascii="Arial" w:hAnsi="Arial"/>
          <w:b/>
          <w:szCs w:val="22"/>
        </w:rPr>
        <w:t xml:space="preserve">Compliance </w:t>
      </w:r>
      <w:r w:rsidR="00E56565">
        <w:rPr>
          <w:rFonts w:ascii="Arial" w:hAnsi="Arial"/>
          <w:b/>
          <w:szCs w:val="22"/>
        </w:rPr>
        <w:t>i</w:t>
      </w:r>
      <w:r w:rsidR="00D42E61" w:rsidRPr="00187F4B">
        <w:rPr>
          <w:rFonts w:ascii="Arial" w:hAnsi="Arial"/>
          <w:b/>
          <w:szCs w:val="22"/>
        </w:rPr>
        <w:t>n State forest</w:t>
      </w:r>
    </w:p>
    <w:p w14:paraId="691FA575" w14:textId="16C0B4D0" w:rsidR="00D42E61" w:rsidRPr="00F56F3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Under the </w:t>
      </w:r>
      <w:r w:rsidRPr="00F56F31">
        <w:rPr>
          <w:rFonts w:ascii="Arial" w:hAnsi="Arial" w:cs="Arial"/>
          <w:i/>
          <w:sz w:val="22"/>
          <w:szCs w:val="22"/>
        </w:rPr>
        <w:t>Sustainable Forests (Timber) Act 2004</w:t>
      </w:r>
      <w:r w:rsidRPr="00F56F31">
        <w:rPr>
          <w:rFonts w:ascii="Arial" w:hAnsi="Arial" w:cs="Arial"/>
          <w:sz w:val="22"/>
          <w:szCs w:val="22"/>
        </w:rPr>
        <w:t xml:space="preserve">, compliance with this </w:t>
      </w:r>
      <w:r w:rsidRPr="00F56F31">
        <w:rPr>
          <w:rFonts w:ascii="Arial" w:hAnsi="Arial" w:cs="Arial"/>
          <w:b/>
          <w:sz w:val="22"/>
          <w:szCs w:val="22"/>
        </w:rPr>
        <w:t>Code</w:t>
      </w:r>
      <w:r w:rsidRPr="00F56F31">
        <w:rPr>
          <w:rFonts w:ascii="Arial" w:hAnsi="Arial" w:cs="Arial"/>
          <w:sz w:val="22"/>
          <w:szCs w:val="22"/>
        </w:rPr>
        <w:t xml:space="preserve"> is mandatory for any person planning for or conducting a </w:t>
      </w:r>
      <w:r w:rsidRPr="00F56F31">
        <w:rPr>
          <w:rFonts w:ascii="Arial" w:hAnsi="Arial" w:cs="Arial"/>
          <w:b/>
          <w:sz w:val="22"/>
          <w:szCs w:val="22"/>
        </w:rPr>
        <w:t>timber harvesting operation</w:t>
      </w:r>
      <w:r w:rsidRPr="00F56F31">
        <w:rPr>
          <w:rFonts w:ascii="Arial" w:hAnsi="Arial" w:cs="Arial"/>
          <w:sz w:val="22"/>
          <w:szCs w:val="22"/>
        </w:rPr>
        <w:t xml:space="preserve"> </w:t>
      </w:r>
      <w:r w:rsidR="0058244B">
        <w:rPr>
          <w:rFonts w:ascii="Arial" w:hAnsi="Arial" w:cs="Arial"/>
          <w:sz w:val="22"/>
          <w:szCs w:val="22"/>
        </w:rPr>
        <w:t>in</w:t>
      </w:r>
      <w:r w:rsidRPr="00F56F31">
        <w:rPr>
          <w:rFonts w:ascii="Arial" w:hAnsi="Arial" w:cs="Arial"/>
          <w:sz w:val="22"/>
          <w:szCs w:val="22"/>
        </w:rPr>
        <w:t xml:space="preserve"> </w:t>
      </w:r>
      <w:r w:rsidRPr="00F56F31">
        <w:rPr>
          <w:rFonts w:ascii="Arial" w:hAnsi="Arial" w:cs="Arial"/>
          <w:b/>
          <w:sz w:val="22"/>
          <w:szCs w:val="22"/>
        </w:rPr>
        <w:t>State forest</w:t>
      </w:r>
      <w:r w:rsidRPr="00F56F31">
        <w:rPr>
          <w:rFonts w:ascii="Arial" w:hAnsi="Arial" w:cs="Arial"/>
          <w:sz w:val="22"/>
          <w:szCs w:val="22"/>
        </w:rPr>
        <w:t xml:space="preserve">. Penalties for non-compliance may apply if </w:t>
      </w:r>
      <w:r w:rsidRPr="00F56F31">
        <w:rPr>
          <w:rFonts w:ascii="Arial" w:hAnsi="Arial" w:cs="Arial"/>
          <w:b/>
          <w:sz w:val="22"/>
          <w:szCs w:val="22"/>
        </w:rPr>
        <w:t>timber harvesting operations</w:t>
      </w:r>
      <w:r w:rsidRPr="00F56F31">
        <w:rPr>
          <w:rFonts w:ascii="Arial" w:hAnsi="Arial" w:cs="Arial"/>
          <w:sz w:val="22"/>
          <w:szCs w:val="22"/>
        </w:rPr>
        <w:t xml:space="preserve"> </w:t>
      </w:r>
      <w:r w:rsidR="0058244B">
        <w:rPr>
          <w:rFonts w:ascii="Arial" w:hAnsi="Arial" w:cs="Arial"/>
          <w:sz w:val="22"/>
          <w:szCs w:val="22"/>
        </w:rPr>
        <w:t>in</w:t>
      </w:r>
      <w:r w:rsidR="0058244B" w:rsidRPr="00F56F31">
        <w:rPr>
          <w:rFonts w:ascii="Arial" w:hAnsi="Arial" w:cs="Arial"/>
          <w:sz w:val="22"/>
          <w:szCs w:val="22"/>
        </w:rPr>
        <w:t xml:space="preserve"> </w:t>
      </w:r>
      <w:r w:rsidRPr="00F56F31">
        <w:rPr>
          <w:rFonts w:ascii="Arial" w:hAnsi="Arial" w:cs="Arial"/>
          <w:b/>
          <w:sz w:val="22"/>
          <w:szCs w:val="22"/>
        </w:rPr>
        <w:t>State forest</w:t>
      </w:r>
      <w:r w:rsidRPr="00F56F31">
        <w:rPr>
          <w:rFonts w:ascii="Arial" w:hAnsi="Arial" w:cs="Arial"/>
          <w:sz w:val="22"/>
          <w:szCs w:val="22"/>
        </w:rPr>
        <w:t xml:space="preserve"> are not in accordance with the </w:t>
      </w:r>
      <w:r w:rsidRPr="00F56F31">
        <w:rPr>
          <w:rFonts w:ascii="Arial" w:hAnsi="Arial" w:cs="Arial"/>
          <w:b/>
          <w:sz w:val="22"/>
          <w:szCs w:val="22"/>
        </w:rPr>
        <w:t>Code</w:t>
      </w:r>
      <w:r w:rsidRPr="00F56F31">
        <w:rPr>
          <w:rFonts w:ascii="Arial" w:hAnsi="Arial" w:cs="Arial"/>
          <w:sz w:val="22"/>
          <w:szCs w:val="22"/>
        </w:rPr>
        <w:t>.</w:t>
      </w:r>
    </w:p>
    <w:p w14:paraId="7E1B634D" w14:textId="77777777" w:rsidR="00D42E61" w:rsidRPr="00F56F31" w:rsidRDefault="00D42E61" w:rsidP="00721C75">
      <w:pPr>
        <w:pStyle w:val="Body"/>
        <w:ind w:left="2552"/>
        <w:jc w:val="left"/>
        <w:rPr>
          <w:rFonts w:ascii="Arial" w:hAnsi="Arial" w:cs="Arial"/>
          <w:sz w:val="22"/>
          <w:szCs w:val="22"/>
        </w:rPr>
      </w:pPr>
      <w:r w:rsidRPr="00F56F31">
        <w:rPr>
          <w:rFonts w:ascii="Arial" w:hAnsi="Arial" w:cs="Arial"/>
          <w:b/>
          <w:sz w:val="22"/>
          <w:szCs w:val="22"/>
        </w:rPr>
        <w:t>Timber harvesting operations</w:t>
      </w:r>
      <w:r w:rsidRPr="00F56F31">
        <w:rPr>
          <w:rFonts w:ascii="Arial" w:hAnsi="Arial" w:cs="Arial"/>
          <w:sz w:val="22"/>
          <w:szCs w:val="22"/>
        </w:rPr>
        <w:t xml:space="preserve"> on </w:t>
      </w:r>
      <w:r w:rsidRPr="00F56F31">
        <w:rPr>
          <w:rFonts w:ascii="Arial" w:hAnsi="Arial" w:cs="Arial"/>
          <w:b/>
          <w:sz w:val="22"/>
          <w:szCs w:val="22"/>
        </w:rPr>
        <w:t>public land</w:t>
      </w:r>
      <w:r w:rsidRPr="00F56F31">
        <w:rPr>
          <w:rFonts w:ascii="Arial" w:hAnsi="Arial" w:cs="Arial"/>
          <w:sz w:val="22"/>
          <w:szCs w:val="22"/>
        </w:rPr>
        <w:t xml:space="preserve"> other than </w:t>
      </w:r>
      <w:r w:rsidRPr="00F56F31">
        <w:rPr>
          <w:rFonts w:ascii="Arial" w:hAnsi="Arial" w:cs="Arial"/>
          <w:b/>
          <w:sz w:val="22"/>
          <w:szCs w:val="22"/>
        </w:rPr>
        <w:t>State forest</w:t>
      </w:r>
      <w:r w:rsidRPr="00F56F31">
        <w:rPr>
          <w:rFonts w:ascii="Arial" w:hAnsi="Arial" w:cs="Arial"/>
          <w:sz w:val="22"/>
          <w:szCs w:val="22"/>
        </w:rPr>
        <w:t xml:space="preserve"> are governed by lease and licence conditions which may specify a requirement to comply with this </w:t>
      </w:r>
      <w:r w:rsidRPr="00F56F31">
        <w:rPr>
          <w:rFonts w:ascii="Arial" w:hAnsi="Arial" w:cs="Arial"/>
          <w:b/>
          <w:sz w:val="22"/>
          <w:szCs w:val="22"/>
        </w:rPr>
        <w:t>Code</w:t>
      </w:r>
      <w:r w:rsidRPr="00F56F31">
        <w:rPr>
          <w:rFonts w:ascii="Arial" w:hAnsi="Arial" w:cs="Arial"/>
          <w:sz w:val="22"/>
          <w:szCs w:val="22"/>
        </w:rPr>
        <w:t>.</w:t>
      </w:r>
    </w:p>
    <w:p w14:paraId="7BBD6D17" w14:textId="79E55E75" w:rsidR="00D42E61" w:rsidRPr="00F56F3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The </w:t>
      </w:r>
      <w:r w:rsidRPr="00F56F31">
        <w:rPr>
          <w:rFonts w:ascii="Arial" w:hAnsi="Arial" w:cs="Arial"/>
          <w:b/>
          <w:sz w:val="22"/>
          <w:szCs w:val="22"/>
        </w:rPr>
        <w:t>Code</w:t>
      </w:r>
      <w:r w:rsidRPr="00F56F31">
        <w:rPr>
          <w:rFonts w:ascii="Arial" w:hAnsi="Arial" w:cs="Arial"/>
          <w:sz w:val="22"/>
          <w:szCs w:val="22"/>
        </w:rPr>
        <w:t xml:space="preserve"> is a prescribed legislative instrument made and enforced under relevant law</w:t>
      </w:r>
      <w:r w:rsidR="00CE1C96">
        <w:rPr>
          <w:rFonts w:ascii="Arial" w:hAnsi="Arial" w:cs="Arial"/>
          <w:sz w:val="22"/>
          <w:szCs w:val="22"/>
        </w:rPr>
        <w:t>s</w:t>
      </w:r>
      <w:r w:rsidRPr="00F56F31">
        <w:rPr>
          <w:rFonts w:ascii="Arial" w:hAnsi="Arial" w:cs="Arial"/>
          <w:sz w:val="22"/>
          <w:szCs w:val="22"/>
        </w:rPr>
        <w:t xml:space="preserve"> listed in the </w:t>
      </w:r>
      <w:r w:rsidRPr="00F56F31">
        <w:rPr>
          <w:rFonts w:ascii="Arial" w:hAnsi="Arial" w:cs="Arial"/>
          <w:i/>
          <w:sz w:val="22"/>
          <w:szCs w:val="22"/>
        </w:rPr>
        <w:t>Conservation, Forests and Lands Act 1987</w:t>
      </w:r>
      <w:r w:rsidRPr="00F56F31">
        <w:rPr>
          <w:rFonts w:ascii="Arial" w:hAnsi="Arial" w:cs="Arial"/>
          <w:sz w:val="22"/>
          <w:szCs w:val="22"/>
        </w:rPr>
        <w:t xml:space="preserve">.  For the purposes of each relevant law the </w:t>
      </w:r>
      <w:r w:rsidRPr="00F56F31">
        <w:rPr>
          <w:rFonts w:ascii="Arial" w:hAnsi="Arial" w:cs="Arial"/>
          <w:b/>
          <w:sz w:val="22"/>
          <w:szCs w:val="22"/>
        </w:rPr>
        <w:t>Secretary</w:t>
      </w:r>
      <w:r w:rsidRPr="00F56F31">
        <w:rPr>
          <w:rFonts w:ascii="Arial" w:hAnsi="Arial" w:cs="Arial"/>
          <w:sz w:val="22"/>
          <w:szCs w:val="22"/>
        </w:rPr>
        <w:t xml:space="preserve"> is an </w:t>
      </w:r>
      <w:r w:rsidRPr="00F56F31">
        <w:rPr>
          <w:rFonts w:ascii="Arial" w:hAnsi="Arial" w:cs="Arial"/>
          <w:b/>
          <w:sz w:val="22"/>
          <w:szCs w:val="22"/>
        </w:rPr>
        <w:t>authorised officer</w:t>
      </w:r>
      <w:r w:rsidRPr="00F56F31">
        <w:rPr>
          <w:rFonts w:ascii="Arial" w:hAnsi="Arial" w:cs="Arial"/>
          <w:sz w:val="22"/>
          <w:szCs w:val="22"/>
        </w:rPr>
        <w:t xml:space="preserve"> and is therefore responsible for ensuring compliance with the </w:t>
      </w:r>
      <w:r w:rsidRPr="00F56F31">
        <w:rPr>
          <w:rFonts w:ascii="Arial" w:hAnsi="Arial" w:cs="Arial"/>
          <w:b/>
          <w:sz w:val="22"/>
          <w:szCs w:val="22"/>
        </w:rPr>
        <w:t>Code</w:t>
      </w:r>
      <w:r w:rsidRPr="00F56F31">
        <w:rPr>
          <w:rFonts w:ascii="Arial" w:hAnsi="Arial" w:cs="Arial"/>
          <w:sz w:val="22"/>
          <w:szCs w:val="22"/>
        </w:rPr>
        <w:t xml:space="preserve"> </w:t>
      </w:r>
      <w:r w:rsidR="0058244B">
        <w:rPr>
          <w:rFonts w:ascii="Arial" w:hAnsi="Arial" w:cs="Arial"/>
          <w:sz w:val="22"/>
          <w:szCs w:val="22"/>
        </w:rPr>
        <w:t>in</w:t>
      </w:r>
      <w:r w:rsidR="0058244B" w:rsidRPr="00F56F31">
        <w:rPr>
          <w:rFonts w:ascii="Arial" w:hAnsi="Arial" w:cs="Arial"/>
          <w:sz w:val="22"/>
          <w:szCs w:val="22"/>
        </w:rPr>
        <w:t xml:space="preserve"> </w:t>
      </w:r>
      <w:r w:rsidRPr="00F56F31">
        <w:rPr>
          <w:rFonts w:ascii="Arial" w:hAnsi="Arial" w:cs="Arial"/>
          <w:b/>
          <w:sz w:val="22"/>
          <w:szCs w:val="22"/>
        </w:rPr>
        <w:t>State forest</w:t>
      </w:r>
      <w:r w:rsidRPr="00F56F31">
        <w:rPr>
          <w:rFonts w:ascii="Arial" w:hAnsi="Arial" w:cs="Arial"/>
          <w:sz w:val="22"/>
          <w:szCs w:val="22"/>
        </w:rPr>
        <w:t xml:space="preserve">. </w:t>
      </w:r>
    </w:p>
    <w:p w14:paraId="2D0F0FC1" w14:textId="3BF9B546" w:rsidR="00D42E61" w:rsidRPr="00A86965" w:rsidRDefault="00D42E61" w:rsidP="00721C75">
      <w:pPr>
        <w:pStyle w:val="Body"/>
        <w:ind w:left="3403" w:firstLine="1"/>
        <w:jc w:val="left"/>
        <w:rPr>
          <w:rFonts w:ascii="Arial" w:hAnsi="Arial" w:cs="Arial"/>
          <w:b/>
          <w:sz w:val="22"/>
          <w:szCs w:val="22"/>
        </w:rPr>
      </w:pPr>
      <w:r w:rsidRPr="00A86965">
        <w:rPr>
          <w:rFonts w:ascii="Arial" w:hAnsi="Arial" w:cs="Arial"/>
          <w:b/>
          <w:sz w:val="22"/>
          <w:szCs w:val="22"/>
        </w:rPr>
        <w:t>Certification schemes</w:t>
      </w:r>
    </w:p>
    <w:p w14:paraId="35DC3774" w14:textId="77777777" w:rsidR="00D42E6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In addition, </w:t>
      </w:r>
      <w:r w:rsidRPr="00F56F31">
        <w:rPr>
          <w:rFonts w:ascii="Arial" w:hAnsi="Arial" w:cs="Arial"/>
          <w:b/>
          <w:sz w:val="22"/>
          <w:szCs w:val="22"/>
        </w:rPr>
        <w:t>timber</w:t>
      </w:r>
      <w:r w:rsidRPr="00F56F31">
        <w:rPr>
          <w:rFonts w:ascii="Arial" w:hAnsi="Arial" w:cs="Arial"/>
          <w:sz w:val="22"/>
          <w:szCs w:val="22"/>
        </w:rPr>
        <w:t xml:space="preserve"> producers on </w:t>
      </w:r>
      <w:r w:rsidRPr="00F56F31">
        <w:rPr>
          <w:rFonts w:ascii="Arial" w:hAnsi="Arial" w:cs="Arial"/>
          <w:b/>
          <w:sz w:val="22"/>
          <w:szCs w:val="22"/>
        </w:rPr>
        <w:t>State forest</w:t>
      </w:r>
      <w:r w:rsidRPr="00F56F31">
        <w:rPr>
          <w:rFonts w:ascii="Arial" w:hAnsi="Arial" w:cs="Arial"/>
          <w:sz w:val="22"/>
          <w:szCs w:val="22"/>
        </w:rPr>
        <w:t xml:space="preserve"> may choose to adopt independent product accreditation under national and international systems, which have associated performance criteria and auditing requirements that meet or exceed the requirements of this </w:t>
      </w:r>
      <w:r w:rsidRPr="00F56F31">
        <w:rPr>
          <w:rFonts w:ascii="Arial" w:hAnsi="Arial" w:cs="Arial"/>
          <w:b/>
          <w:sz w:val="22"/>
          <w:szCs w:val="22"/>
        </w:rPr>
        <w:t>Code</w:t>
      </w:r>
      <w:r w:rsidRPr="00F56F31">
        <w:rPr>
          <w:rFonts w:ascii="Arial" w:hAnsi="Arial" w:cs="Arial"/>
          <w:sz w:val="22"/>
          <w:szCs w:val="22"/>
        </w:rPr>
        <w:t>.</w:t>
      </w:r>
    </w:p>
    <w:p w14:paraId="5C483CE6" w14:textId="20B5B2DC" w:rsidR="00D42E61" w:rsidRPr="00A86965" w:rsidRDefault="00D42E61" w:rsidP="00721C75">
      <w:pPr>
        <w:pStyle w:val="Body"/>
        <w:ind w:left="3403" w:firstLine="1"/>
        <w:jc w:val="left"/>
        <w:rPr>
          <w:rFonts w:ascii="Arial" w:hAnsi="Arial" w:cs="Arial"/>
          <w:b/>
          <w:sz w:val="22"/>
          <w:szCs w:val="22"/>
        </w:rPr>
      </w:pPr>
      <w:r w:rsidRPr="00A86965">
        <w:rPr>
          <w:rFonts w:ascii="Arial" w:hAnsi="Arial" w:cs="Arial"/>
          <w:b/>
          <w:sz w:val="22"/>
          <w:szCs w:val="22"/>
        </w:rPr>
        <w:t>Incorporated Documents</w:t>
      </w:r>
    </w:p>
    <w:p w14:paraId="5A5522A3" w14:textId="77777777" w:rsidR="00D42E61" w:rsidRDefault="00D42E61" w:rsidP="00721C75">
      <w:pPr>
        <w:pStyle w:val="Body"/>
        <w:ind w:left="2552"/>
        <w:jc w:val="left"/>
        <w:rPr>
          <w:rFonts w:ascii="Arial" w:hAnsi="Arial" w:cs="Arial"/>
          <w:i/>
          <w:sz w:val="22"/>
          <w:szCs w:val="22"/>
        </w:rPr>
      </w:pPr>
      <w:r w:rsidRPr="00F56F31">
        <w:rPr>
          <w:rFonts w:ascii="Arial" w:hAnsi="Arial" w:cs="Arial"/>
          <w:sz w:val="22"/>
          <w:szCs w:val="22"/>
        </w:rPr>
        <w:t xml:space="preserve">The </w:t>
      </w:r>
      <w:r w:rsidRPr="00F56F31">
        <w:rPr>
          <w:rFonts w:ascii="Arial" w:hAnsi="Arial" w:cs="Arial"/>
          <w:i/>
          <w:sz w:val="22"/>
          <w:szCs w:val="22"/>
        </w:rPr>
        <w:t xml:space="preserve">Management Standards and Procedures for timber harvesting operations in Victoria’s State forests </w:t>
      </w:r>
      <w:r>
        <w:rPr>
          <w:rFonts w:ascii="Arial" w:hAnsi="Arial" w:cs="Arial"/>
          <w:i/>
          <w:sz w:val="22"/>
          <w:szCs w:val="22"/>
        </w:rPr>
        <w:t xml:space="preserve">2021 </w:t>
      </w:r>
      <w:r w:rsidRPr="00F56F31">
        <w:rPr>
          <w:rFonts w:ascii="Arial" w:hAnsi="Arial" w:cs="Arial"/>
          <w:sz w:val="22"/>
          <w:szCs w:val="22"/>
        </w:rPr>
        <w:t>(</w:t>
      </w:r>
      <w:r w:rsidRPr="00F56F31">
        <w:rPr>
          <w:rFonts w:ascii="Arial" w:hAnsi="Arial" w:cs="Arial"/>
          <w:b/>
          <w:sz w:val="22"/>
          <w:szCs w:val="22"/>
        </w:rPr>
        <w:t>Management Standards and Procedures</w:t>
      </w:r>
      <w:r w:rsidRPr="00F56F31">
        <w:rPr>
          <w:rFonts w:ascii="Arial" w:hAnsi="Arial" w:cs="Arial"/>
          <w:sz w:val="22"/>
          <w:szCs w:val="22"/>
        </w:rPr>
        <w:t xml:space="preserve">) are incorporated into this </w:t>
      </w:r>
      <w:r w:rsidRPr="00F56F31">
        <w:rPr>
          <w:rFonts w:ascii="Arial" w:hAnsi="Arial" w:cs="Arial"/>
          <w:b/>
          <w:sz w:val="22"/>
          <w:szCs w:val="22"/>
        </w:rPr>
        <w:t>Code</w:t>
      </w:r>
      <w:r w:rsidRPr="00F56F31">
        <w:rPr>
          <w:rFonts w:ascii="Arial" w:hAnsi="Arial" w:cs="Arial"/>
          <w:sz w:val="22"/>
          <w:szCs w:val="22"/>
        </w:rPr>
        <w:t xml:space="preserve"> to provide detailed mandatory operational instructions, including region specific instructions for </w:t>
      </w:r>
      <w:r w:rsidRPr="00F56F31">
        <w:rPr>
          <w:rFonts w:ascii="Arial" w:hAnsi="Arial" w:cs="Arial"/>
          <w:b/>
          <w:sz w:val="22"/>
          <w:szCs w:val="22"/>
        </w:rPr>
        <w:t>timber harvesting operations</w:t>
      </w:r>
      <w:r w:rsidRPr="00F56F31">
        <w:rPr>
          <w:rFonts w:ascii="Arial" w:hAnsi="Arial" w:cs="Arial"/>
          <w:sz w:val="22"/>
          <w:szCs w:val="22"/>
        </w:rPr>
        <w:t xml:space="preserve"> in Victoria’s </w:t>
      </w:r>
      <w:r w:rsidRPr="00F56F31">
        <w:rPr>
          <w:rFonts w:ascii="Arial" w:hAnsi="Arial" w:cs="Arial"/>
          <w:b/>
          <w:sz w:val="22"/>
          <w:szCs w:val="22"/>
        </w:rPr>
        <w:t xml:space="preserve">State </w:t>
      </w:r>
      <w:r w:rsidRPr="008C31A8">
        <w:rPr>
          <w:rFonts w:ascii="Arial" w:hAnsi="Arial" w:cs="Arial"/>
          <w:b/>
          <w:sz w:val="22"/>
          <w:szCs w:val="22"/>
        </w:rPr>
        <w:t>forests</w:t>
      </w:r>
      <w:r w:rsidRPr="008C31A8">
        <w:rPr>
          <w:rFonts w:ascii="Arial" w:hAnsi="Arial" w:cs="Arial"/>
          <w:sz w:val="22"/>
          <w:szCs w:val="22"/>
        </w:rPr>
        <w:t>.</w:t>
      </w:r>
      <w:r w:rsidRPr="00F56F31">
        <w:rPr>
          <w:rFonts w:ascii="Arial" w:hAnsi="Arial" w:cs="Arial"/>
          <w:sz w:val="22"/>
          <w:szCs w:val="22"/>
        </w:rPr>
        <w:t xml:space="preserve"> </w:t>
      </w:r>
    </w:p>
    <w:p w14:paraId="0F1EB450" w14:textId="77777777" w:rsidR="00D42E61" w:rsidRDefault="00D42E61" w:rsidP="00721C75">
      <w:pPr>
        <w:pStyle w:val="Body"/>
        <w:ind w:left="2552"/>
        <w:jc w:val="left"/>
        <w:rPr>
          <w:rFonts w:ascii="Arial" w:hAnsi="Arial" w:cs="Arial"/>
          <w:i/>
          <w:sz w:val="22"/>
          <w:szCs w:val="22"/>
        </w:rPr>
      </w:pPr>
      <w:r w:rsidRPr="00F56F31">
        <w:rPr>
          <w:rFonts w:ascii="Arial" w:hAnsi="Arial" w:cs="Arial"/>
          <w:sz w:val="22"/>
          <w:szCs w:val="22"/>
        </w:rPr>
        <w:t xml:space="preserve">The </w:t>
      </w:r>
      <w:r w:rsidRPr="00F56F31">
        <w:rPr>
          <w:rFonts w:ascii="Arial" w:hAnsi="Arial" w:cs="Arial"/>
          <w:b/>
          <w:sz w:val="22"/>
          <w:szCs w:val="22"/>
        </w:rPr>
        <w:t>Management Standards and Procedures</w:t>
      </w:r>
      <w:r w:rsidRPr="00F56F31">
        <w:rPr>
          <w:rFonts w:ascii="Arial" w:hAnsi="Arial" w:cs="Arial"/>
          <w:sz w:val="22"/>
          <w:szCs w:val="22"/>
        </w:rPr>
        <w:t xml:space="preserve"> are consistent with the Operational Goals and Mandatory Actions of this </w:t>
      </w:r>
      <w:r w:rsidRPr="00F56F31">
        <w:rPr>
          <w:rFonts w:ascii="Arial" w:hAnsi="Arial" w:cs="Arial"/>
          <w:b/>
          <w:sz w:val="22"/>
          <w:szCs w:val="22"/>
        </w:rPr>
        <w:t>Code</w:t>
      </w:r>
      <w:r w:rsidRPr="00F56F31">
        <w:rPr>
          <w:rFonts w:ascii="Arial" w:hAnsi="Arial" w:cs="Arial"/>
          <w:sz w:val="22"/>
          <w:szCs w:val="22"/>
        </w:rPr>
        <w:t xml:space="preserve"> and must be complied with for </w:t>
      </w:r>
      <w:r w:rsidRPr="00F56F31">
        <w:rPr>
          <w:rFonts w:ascii="Arial" w:hAnsi="Arial" w:cs="Arial"/>
          <w:b/>
          <w:sz w:val="22"/>
          <w:szCs w:val="22"/>
        </w:rPr>
        <w:t>timber harvesting operations</w:t>
      </w:r>
      <w:r w:rsidRPr="00F56F31">
        <w:rPr>
          <w:rFonts w:ascii="Arial" w:hAnsi="Arial" w:cs="Arial"/>
          <w:sz w:val="22"/>
          <w:szCs w:val="22"/>
        </w:rPr>
        <w:t xml:space="preserve"> in Victoria’s </w:t>
      </w:r>
      <w:r w:rsidRPr="00F56F31">
        <w:rPr>
          <w:rFonts w:ascii="Arial" w:hAnsi="Arial" w:cs="Arial"/>
          <w:b/>
          <w:sz w:val="22"/>
          <w:szCs w:val="22"/>
        </w:rPr>
        <w:t xml:space="preserve">State </w:t>
      </w:r>
      <w:r w:rsidRPr="008C31A8">
        <w:rPr>
          <w:rFonts w:ascii="Arial" w:hAnsi="Arial" w:cs="Arial"/>
          <w:b/>
          <w:sz w:val="22"/>
          <w:szCs w:val="22"/>
        </w:rPr>
        <w:t>forests</w:t>
      </w:r>
      <w:r w:rsidRPr="008C31A8">
        <w:rPr>
          <w:rFonts w:ascii="Arial" w:hAnsi="Arial" w:cs="Arial"/>
          <w:sz w:val="22"/>
          <w:szCs w:val="22"/>
        </w:rPr>
        <w:t>.</w:t>
      </w:r>
      <w:r w:rsidRPr="00F56F31">
        <w:rPr>
          <w:rFonts w:ascii="Arial" w:hAnsi="Arial" w:cs="Arial"/>
          <w:sz w:val="22"/>
          <w:szCs w:val="22"/>
        </w:rPr>
        <w:t xml:space="preserve"> </w:t>
      </w:r>
    </w:p>
    <w:p w14:paraId="27F82686" w14:textId="2506D7FC" w:rsidR="00D42E61" w:rsidRDefault="00D42E61" w:rsidP="00721C75">
      <w:pPr>
        <w:pStyle w:val="Body"/>
        <w:ind w:left="2552"/>
        <w:jc w:val="left"/>
        <w:rPr>
          <w:rFonts w:ascii="Arial" w:hAnsi="Arial" w:cs="Arial"/>
          <w:sz w:val="22"/>
          <w:szCs w:val="22"/>
        </w:rPr>
      </w:pPr>
      <w:r w:rsidRPr="00F56F31">
        <w:rPr>
          <w:rFonts w:ascii="Arial" w:hAnsi="Arial" w:cs="Arial"/>
          <w:sz w:val="22"/>
          <w:szCs w:val="22"/>
        </w:rPr>
        <w:t xml:space="preserve">The </w:t>
      </w:r>
      <w:r w:rsidRPr="00F56F31">
        <w:rPr>
          <w:rFonts w:ascii="Arial" w:hAnsi="Arial" w:cs="Arial"/>
          <w:b/>
          <w:sz w:val="22"/>
          <w:szCs w:val="22"/>
        </w:rPr>
        <w:t>Management Standards and Procedures</w:t>
      </w:r>
      <w:r w:rsidRPr="00F56F31">
        <w:rPr>
          <w:rFonts w:ascii="Arial" w:hAnsi="Arial" w:cs="Arial"/>
          <w:sz w:val="22"/>
          <w:szCs w:val="22"/>
        </w:rPr>
        <w:t xml:space="preserve"> are informed by relevant policy documents including policies relating to specific forest values such as threatened species, guidelines and </w:t>
      </w:r>
      <w:r w:rsidRPr="00F56F31">
        <w:rPr>
          <w:rFonts w:ascii="Arial" w:hAnsi="Arial" w:cs="Arial"/>
          <w:sz w:val="22"/>
          <w:szCs w:val="22"/>
        </w:rPr>
        <w:lastRenderedPageBreak/>
        <w:t xml:space="preserve">strategies within forest management plans made under the </w:t>
      </w:r>
      <w:r w:rsidRPr="00F56F31">
        <w:rPr>
          <w:rFonts w:ascii="Arial" w:hAnsi="Arial" w:cs="Arial"/>
          <w:i/>
          <w:sz w:val="22"/>
          <w:szCs w:val="22"/>
        </w:rPr>
        <w:t>Forests Act 1958</w:t>
      </w:r>
      <w:r w:rsidRPr="00F56F31">
        <w:rPr>
          <w:rFonts w:ascii="Arial" w:hAnsi="Arial" w:cs="Arial"/>
          <w:sz w:val="22"/>
          <w:szCs w:val="22"/>
        </w:rPr>
        <w:t xml:space="preserve"> and </w:t>
      </w:r>
      <w:r w:rsidRPr="00F56F31">
        <w:rPr>
          <w:rFonts w:ascii="Arial" w:hAnsi="Arial"/>
          <w:b/>
          <w:sz w:val="22"/>
          <w:szCs w:val="22"/>
        </w:rPr>
        <w:t>Action Statements</w:t>
      </w:r>
      <w:r w:rsidRPr="00F56F31">
        <w:rPr>
          <w:rFonts w:ascii="Arial" w:hAnsi="Arial" w:cs="Arial"/>
          <w:sz w:val="22"/>
          <w:szCs w:val="22"/>
        </w:rPr>
        <w:t xml:space="preserve"> made under the </w:t>
      </w:r>
      <w:r w:rsidRPr="00F56F31">
        <w:rPr>
          <w:rFonts w:ascii="Arial" w:hAnsi="Arial" w:cs="Arial"/>
          <w:i/>
          <w:sz w:val="22"/>
          <w:szCs w:val="22"/>
        </w:rPr>
        <w:t>Flora and Fauna Guarantee Act 1988</w:t>
      </w:r>
      <w:r w:rsidRPr="00F56F31">
        <w:rPr>
          <w:rFonts w:ascii="Arial" w:hAnsi="Arial" w:cs="Arial"/>
          <w:sz w:val="22"/>
          <w:szCs w:val="22"/>
        </w:rPr>
        <w:t xml:space="preserve">. The </w:t>
      </w:r>
      <w:r w:rsidRPr="00F56F31">
        <w:rPr>
          <w:rFonts w:ascii="Arial" w:hAnsi="Arial" w:cs="Arial"/>
          <w:b/>
          <w:sz w:val="22"/>
          <w:szCs w:val="22"/>
        </w:rPr>
        <w:t>Management Standards and Procedures</w:t>
      </w:r>
      <w:r w:rsidRPr="00F56F31">
        <w:rPr>
          <w:rFonts w:ascii="Arial" w:hAnsi="Arial" w:cs="Arial"/>
          <w:sz w:val="22"/>
          <w:szCs w:val="22"/>
        </w:rPr>
        <w:t xml:space="preserve"> replace any directions relating to </w:t>
      </w:r>
      <w:r w:rsidRPr="00F56F31">
        <w:rPr>
          <w:rFonts w:ascii="Arial" w:hAnsi="Arial" w:cs="Arial"/>
          <w:b/>
          <w:sz w:val="22"/>
          <w:szCs w:val="22"/>
        </w:rPr>
        <w:t>timber harvesting operations</w:t>
      </w:r>
      <w:r w:rsidRPr="00F56F31">
        <w:rPr>
          <w:rFonts w:ascii="Arial" w:hAnsi="Arial" w:cs="Arial"/>
          <w:sz w:val="22"/>
          <w:szCs w:val="22"/>
        </w:rPr>
        <w:t xml:space="preserve"> contained within these documents. </w:t>
      </w:r>
    </w:p>
    <w:p w14:paraId="04D151BD" w14:textId="77777777" w:rsidR="00D42E61" w:rsidRPr="006E237A" w:rsidRDefault="00D42E61" w:rsidP="00D42E61">
      <w:pPr>
        <w:pStyle w:val="Body"/>
        <w:ind w:left="1276"/>
        <w:rPr>
          <w:rFonts w:ascii="Arial" w:hAnsi="Arial" w:cs="Arial"/>
          <w:sz w:val="22"/>
          <w:szCs w:val="22"/>
        </w:rPr>
      </w:pPr>
      <w:r>
        <w:rPr>
          <w:noProof/>
          <w:lang w:eastAsia="en-AU"/>
        </w:rPr>
        <w:drawing>
          <wp:inline distT="0" distB="0" distL="0" distR="0" wp14:anchorId="07EE5873" wp14:editId="1B0FF93F">
            <wp:extent cx="517186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5171860" cy="3657600"/>
                    </a:xfrm>
                    <a:prstGeom prst="rect">
                      <a:avLst/>
                    </a:prstGeom>
                  </pic:spPr>
                </pic:pic>
              </a:graphicData>
            </a:graphic>
          </wp:inline>
        </w:drawing>
      </w:r>
    </w:p>
    <w:p w14:paraId="6D397528" w14:textId="77777777" w:rsidR="00D42E61" w:rsidRPr="00870AD0" w:rsidRDefault="00D42E61" w:rsidP="00D42E61">
      <w:pPr>
        <w:pStyle w:val="Body"/>
        <w:ind w:left="1276"/>
        <w:rPr>
          <w:rFonts w:ascii="Arial" w:hAnsi="Arial" w:cs="Arial"/>
          <w:b/>
          <w:sz w:val="22"/>
          <w:szCs w:val="22"/>
        </w:rPr>
      </w:pPr>
      <w:r w:rsidRPr="00870AD0">
        <w:rPr>
          <w:rFonts w:ascii="Arial" w:hAnsi="Arial" w:cs="Arial"/>
          <w:b/>
          <w:sz w:val="22"/>
          <w:szCs w:val="22"/>
        </w:rPr>
        <w:t>Figure 4: Indicative map of forest management areas relevant to the Code.</w:t>
      </w:r>
    </w:p>
    <w:p w14:paraId="4CAC2A71" w14:textId="48EF5CB9" w:rsidR="007E2A8C" w:rsidRPr="007E2A8C" w:rsidRDefault="00D42E61" w:rsidP="007E2A8C">
      <w:pPr>
        <w:pStyle w:val="ListParagraph"/>
        <w:spacing w:before="120" w:after="120"/>
        <w:ind w:left="1276"/>
        <w:contextualSpacing w:val="0"/>
        <w:rPr>
          <w:rFonts w:ascii="Arial" w:hAnsi="Arial" w:cs="Arial"/>
        </w:rPr>
      </w:pPr>
      <w:r w:rsidRPr="005970A8">
        <w:rPr>
          <w:rFonts w:ascii="Arial" w:hAnsi="Arial" w:cs="Arial"/>
          <w:sz w:val="18"/>
          <w:szCs w:val="18"/>
        </w:rPr>
        <w:t xml:space="preserve">Several administrative management and planning and </w:t>
      </w:r>
      <w:r w:rsidRPr="005970A8">
        <w:rPr>
          <w:rFonts w:ascii="Arial" w:hAnsi="Arial" w:cs="Arial"/>
          <w:b/>
          <w:sz w:val="18"/>
          <w:szCs w:val="18"/>
        </w:rPr>
        <w:t>forest management areas</w:t>
      </w:r>
      <w:r w:rsidRPr="005970A8">
        <w:rPr>
          <w:rFonts w:ascii="Arial" w:hAnsi="Arial" w:cs="Arial"/>
          <w:sz w:val="18"/>
          <w:szCs w:val="18"/>
        </w:rPr>
        <w:t xml:space="preserve"> exist across Victoria. These are important as they identify use of land and how these areas of </w:t>
      </w:r>
      <w:r w:rsidRPr="00C3505C">
        <w:rPr>
          <w:rFonts w:ascii="Arial" w:hAnsi="Arial" w:cs="Arial"/>
          <w:b/>
          <w:sz w:val="18"/>
          <w:szCs w:val="18"/>
        </w:rPr>
        <w:t>forest</w:t>
      </w:r>
      <w:r w:rsidRPr="005970A8">
        <w:rPr>
          <w:rFonts w:ascii="Arial" w:hAnsi="Arial" w:cs="Arial"/>
          <w:sz w:val="18"/>
          <w:szCs w:val="18"/>
        </w:rPr>
        <w:t xml:space="preserve"> are managed.</w:t>
      </w:r>
      <w:r w:rsidR="007E2A8C">
        <w:rPr>
          <w:rFonts w:ascii="Arial" w:hAnsi="Arial" w:cs="Arial"/>
          <w:sz w:val="18"/>
          <w:szCs w:val="18"/>
        </w:rPr>
        <w:t>"</w:t>
      </w:r>
    </w:p>
    <w:p w14:paraId="508BBB95" w14:textId="73E5A9B3" w:rsidR="00D42E61" w:rsidRDefault="00D42E61" w:rsidP="00721C75">
      <w:pPr>
        <w:pStyle w:val="ListParagraph"/>
        <w:numPr>
          <w:ilvl w:val="0"/>
          <w:numId w:val="45"/>
        </w:numPr>
        <w:spacing w:before="120" w:after="120"/>
        <w:ind w:left="1701" w:hanging="863"/>
        <w:contextualSpacing w:val="0"/>
        <w:rPr>
          <w:rFonts w:ascii="Arial" w:hAnsi="Arial" w:cs="Arial"/>
        </w:rPr>
      </w:pPr>
      <w:r>
        <w:rPr>
          <w:rFonts w:ascii="Arial" w:hAnsi="Arial" w:cs="Arial"/>
        </w:rPr>
        <w:t>After section 1.2.8</w:t>
      </w:r>
      <w:r w:rsidRPr="001A2DE2">
        <w:rPr>
          <w:rFonts w:ascii="Arial" w:hAnsi="Arial" w:cs="Arial"/>
        </w:rPr>
        <w:t xml:space="preserve"> of the Principal </w:t>
      </w:r>
      <w:r>
        <w:rPr>
          <w:rFonts w:ascii="Arial" w:hAnsi="Arial" w:cs="Arial"/>
        </w:rPr>
        <w:t xml:space="preserve">Code </w:t>
      </w:r>
      <w:r w:rsidRPr="0023773D">
        <w:rPr>
          <w:rFonts w:ascii="Arial" w:hAnsi="Arial" w:cs="Arial"/>
          <w:b/>
        </w:rPr>
        <w:t>insert</w:t>
      </w:r>
      <w:r>
        <w:rPr>
          <w:rFonts w:ascii="Arial" w:hAnsi="Arial" w:cs="Arial"/>
        </w:rPr>
        <w:t>—</w:t>
      </w:r>
    </w:p>
    <w:p w14:paraId="538FDAC6" w14:textId="7E84AD41" w:rsidR="00D42E61" w:rsidRPr="00187F4B" w:rsidRDefault="00D42E61" w:rsidP="00721C75">
      <w:pPr>
        <w:spacing w:before="120" w:after="120"/>
        <w:ind w:left="1701"/>
        <w:rPr>
          <w:rFonts w:ascii="Arial" w:hAnsi="Arial" w:cs="Arial"/>
          <w:b/>
          <w:i/>
          <w:szCs w:val="22"/>
        </w:rPr>
      </w:pPr>
      <w:r w:rsidRPr="007E2A8C">
        <w:rPr>
          <w:rFonts w:ascii="Arial" w:hAnsi="Arial" w:cs="Arial"/>
        </w:rPr>
        <w:t>“</w:t>
      </w:r>
      <w:r w:rsidRPr="007E2A8C">
        <w:rPr>
          <w:rFonts w:ascii="Arial" w:hAnsi="Arial" w:cs="Arial"/>
          <w:b/>
        </w:rPr>
        <w:t>1.2.9</w:t>
      </w:r>
      <w:r w:rsidRPr="007E2A8C">
        <w:rPr>
          <w:rFonts w:ascii="Arial" w:hAnsi="Arial" w:cs="Arial"/>
          <w:b/>
        </w:rPr>
        <w:tab/>
      </w:r>
      <w:r w:rsidRPr="00187F4B">
        <w:rPr>
          <w:rFonts w:ascii="Arial" w:hAnsi="Arial"/>
          <w:b/>
          <w:szCs w:val="22"/>
        </w:rPr>
        <w:t>Compliance on Private Land</w:t>
      </w:r>
    </w:p>
    <w:p w14:paraId="50C8BBBD" w14:textId="77777777" w:rsidR="00D42E61" w:rsidRPr="00F67495" w:rsidRDefault="00D42E61" w:rsidP="00721C75">
      <w:pPr>
        <w:pStyle w:val="Body"/>
        <w:ind w:left="2552" w:right="141"/>
        <w:rPr>
          <w:rFonts w:ascii="Arial" w:hAnsi="Arial" w:cs="Arial"/>
          <w:sz w:val="22"/>
          <w:szCs w:val="22"/>
        </w:rPr>
      </w:pPr>
      <w:r w:rsidRPr="00F56F31">
        <w:rPr>
          <w:rFonts w:ascii="Arial" w:hAnsi="Arial" w:cs="Arial"/>
          <w:sz w:val="22"/>
          <w:szCs w:val="22"/>
        </w:rPr>
        <w:t xml:space="preserve">Timber production is </w:t>
      </w:r>
      <w:r>
        <w:rPr>
          <w:rFonts w:ascii="Arial" w:hAnsi="Arial" w:cs="Arial"/>
          <w:sz w:val="22"/>
          <w:szCs w:val="22"/>
        </w:rPr>
        <w:t xml:space="preserve">a </w:t>
      </w:r>
      <w:r w:rsidRPr="00F56F31">
        <w:rPr>
          <w:rFonts w:ascii="Arial" w:hAnsi="Arial" w:cs="Arial"/>
          <w:sz w:val="22"/>
          <w:szCs w:val="22"/>
        </w:rPr>
        <w:t xml:space="preserve">defined land use in the VPPs and all planning schemes. </w:t>
      </w:r>
      <w:r w:rsidRPr="00F67495">
        <w:rPr>
          <w:rFonts w:ascii="Arial" w:hAnsi="Arial" w:cs="Arial"/>
          <w:sz w:val="22"/>
          <w:szCs w:val="22"/>
        </w:rPr>
        <w:t xml:space="preserve">Clause 53.11 specifies the provisions relating to timber production and this </w:t>
      </w:r>
      <w:r w:rsidRPr="00F67495">
        <w:rPr>
          <w:rFonts w:ascii="Arial" w:hAnsi="Arial" w:cs="Arial"/>
          <w:b/>
          <w:sz w:val="22"/>
          <w:szCs w:val="22"/>
        </w:rPr>
        <w:t>Code</w:t>
      </w:r>
      <w:r w:rsidRPr="00F67495">
        <w:rPr>
          <w:rFonts w:ascii="Arial" w:hAnsi="Arial" w:cs="Arial"/>
          <w:sz w:val="22"/>
          <w:szCs w:val="22"/>
        </w:rPr>
        <w:t xml:space="preserve"> is an incorporated document which must be considered. </w:t>
      </w:r>
    </w:p>
    <w:p w14:paraId="3FD72B62" w14:textId="77777777" w:rsidR="00D42E61" w:rsidRPr="00F67495" w:rsidRDefault="00D42E61" w:rsidP="00721C75">
      <w:pPr>
        <w:pStyle w:val="Body"/>
        <w:ind w:left="2552" w:right="141"/>
        <w:rPr>
          <w:rFonts w:ascii="Arial" w:hAnsi="Arial" w:cs="Arial"/>
          <w:sz w:val="22"/>
          <w:szCs w:val="22"/>
        </w:rPr>
      </w:pPr>
      <w:r w:rsidRPr="00F67495">
        <w:rPr>
          <w:rFonts w:ascii="Arial" w:hAnsi="Arial" w:cs="Arial"/>
          <w:b/>
          <w:sz w:val="22"/>
          <w:szCs w:val="22"/>
        </w:rPr>
        <w:t>Local government</w:t>
      </w:r>
      <w:r w:rsidRPr="00F67495">
        <w:rPr>
          <w:rFonts w:ascii="Arial" w:hAnsi="Arial" w:cs="Arial"/>
          <w:sz w:val="22"/>
          <w:szCs w:val="22"/>
        </w:rPr>
        <w:t xml:space="preserve"> is responsible for ensuring compliance with the planning system. The </w:t>
      </w:r>
      <w:r w:rsidRPr="00F67495">
        <w:rPr>
          <w:rFonts w:ascii="Arial" w:hAnsi="Arial" w:cs="Arial"/>
          <w:b/>
          <w:sz w:val="22"/>
          <w:szCs w:val="22"/>
        </w:rPr>
        <w:t>Code</w:t>
      </w:r>
      <w:r w:rsidRPr="00F67495">
        <w:rPr>
          <w:rFonts w:ascii="Arial" w:hAnsi="Arial" w:cs="Arial"/>
          <w:sz w:val="22"/>
          <w:szCs w:val="22"/>
        </w:rPr>
        <w:t xml:space="preserve"> must be complied with to the satisfaction of the </w:t>
      </w:r>
      <w:r w:rsidRPr="00F67495">
        <w:rPr>
          <w:rFonts w:ascii="Arial" w:hAnsi="Arial" w:cs="Arial"/>
          <w:b/>
          <w:sz w:val="22"/>
          <w:szCs w:val="22"/>
        </w:rPr>
        <w:t>responsible authority</w:t>
      </w:r>
      <w:r w:rsidRPr="00F67495">
        <w:rPr>
          <w:rFonts w:ascii="Arial" w:hAnsi="Arial" w:cs="Arial"/>
          <w:sz w:val="22"/>
          <w:szCs w:val="22"/>
        </w:rPr>
        <w:t xml:space="preserve"> (usually </w:t>
      </w:r>
      <w:r w:rsidRPr="00F67495">
        <w:rPr>
          <w:rFonts w:ascii="Arial" w:hAnsi="Arial" w:cs="Arial"/>
          <w:b/>
          <w:sz w:val="22"/>
          <w:szCs w:val="22"/>
        </w:rPr>
        <w:t>local government</w:t>
      </w:r>
      <w:r w:rsidRPr="00F67495">
        <w:rPr>
          <w:rFonts w:ascii="Arial" w:hAnsi="Arial" w:cs="Arial"/>
          <w:sz w:val="22"/>
          <w:szCs w:val="22"/>
        </w:rPr>
        <w:t xml:space="preserve">), </w:t>
      </w:r>
      <w:proofErr w:type="gramStart"/>
      <w:r w:rsidRPr="00F67495">
        <w:rPr>
          <w:rFonts w:ascii="Arial" w:hAnsi="Arial" w:cs="Arial"/>
          <w:sz w:val="22"/>
          <w:szCs w:val="22"/>
        </w:rPr>
        <w:t>whether or not</w:t>
      </w:r>
      <w:proofErr w:type="gramEnd"/>
      <w:r w:rsidRPr="00F67495">
        <w:rPr>
          <w:rFonts w:ascii="Arial" w:hAnsi="Arial" w:cs="Arial"/>
          <w:sz w:val="22"/>
          <w:szCs w:val="22"/>
        </w:rPr>
        <w:t xml:space="preserve"> a permit is required.</w:t>
      </w:r>
    </w:p>
    <w:p w14:paraId="3CA833C1" w14:textId="63C334BE" w:rsidR="00D42E61" w:rsidRPr="00A86965" w:rsidRDefault="00D42E61" w:rsidP="00721C75">
      <w:pPr>
        <w:pStyle w:val="Body"/>
        <w:ind w:left="2694" w:firstLine="710"/>
        <w:jc w:val="left"/>
        <w:rPr>
          <w:rFonts w:ascii="Arial" w:hAnsi="Arial" w:cs="Arial"/>
          <w:b/>
          <w:bCs/>
          <w:sz w:val="22"/>
          <w:szCs w:val="22"/>
        </w:rPr>
      </w:pPr>
      <w:r w:rsidRPr="00A86965">
        <w:rPr>
          <w:rFonts w:ascii="Arial" w:hAnsi="Arial" w:cs="Arial"/>
          <w:b/>
          <w:bCs/>
          <w:sz w:val="22"/>
          <w:szCs w:val="22"/>
        </w:rPr>
        <w:t>Certification schemes</w:t>
      </w:r>
    </w:p>
    <w:p w14:paraId="1BD65532" w14:textId="77777777" w:rsidR="00D42E61" w:rsidRPr="00F67495" w:rsidRDefault="00D42E61" w:rsidP="00721C75">
      <w:pPr>
        <w:pStyle w:val="Body"/>
        <w:ind w:left="2552" w:right="141"/>
        <w:rPr>
          <w:rFonts w:ascii="Arial" w:hAnsi="Arial" w:cs="Arial"/>
          <w:sz w:val="22"/>
          <w:szCs w:val="22"/>
        </w:rPr>
      </w:pPr>
      <w:r w:rsidRPr="00F67495">
        <w:rPr>
          <w:rFonts w:ascii="Arial" w:hAnsi="Arial" w:cs="Arial"/>
          <w:sz w:val="22"/>
          <w:szCs w:val="22"/>
        </w:rPr>
        <w:t xml:space="preserve">In addition, </w:t>
      </w:r>
      <w:r w:rsidRPr="00F67495">
        <w:rPr>
          <w:rFonts w:ascii="Arial" w:hAnsi="Arial" w:cs="Arial"/>
          <w:b/>
          <w:sz w:val="22"/>
          <w:szCs w:val="22"/>
        </w:rPr>
        <w:t>timber</w:t>
      </w:r>
      <w:r w:rsidRPr="00F67495">
        <w:rPr>
          <w:rFonts w:ascii="Arial" w:hAnsi="Arial" w:cs="Arial"/>
          <w:sz w:val="22"/>
          <w:szCs w:val="22"/>
        </w:rPr>
        <w:t xml:space="preserve"> producers on </w:t>
      </w:r>
      <w:r w:rsidRPr="00F67495">
        <w:rPr>
          <w:rFonts w:ascii="Arial" w:hAnsi="Arial" w:cs="Arial"/>
          <w:b/>
          <w:sz w:val="22"/>
          <w:szCs w:val="22"/>
        </w:rPr>
        <w:t>private land</w:t>
      </w:r>
      <w:r w:rsidRPr="00F67495">
        <w:rPr>
          <w:rFonts w:ascii="Arial" w:hAnsi="Arial" w:cs="Arial"/>
          <w:sz w:val="22"/>
          <w:szCs w:val="22"/>
        </w:rPr>
        <w:t xml:space="preserve"> may choose to adopt independent product accreditation under national and </w:t>
      </w:r>
      <w:r w:rsidRPr="00F67495">
        <w:rPr>
          <w:rFonts w:ascii="Arial" w:hAnsi="Arial" w:cs="Arial"/>
          <w:sz w:val="22"/>
          <w:szCs w:val="22"/>
        </w:rPr>
        <w:lastRenderedPageBreak/>
        <w:t xml:space="preserve">international systems, which have associated performance criteria and auditing requirements that meet or exceed the requirements of this </w:t>
      </w:r>
      <w:r w:rsidRPr="00F67495">
        <w:rPr>
          <w:rFonts w:ascii="Arial" w:hAnsi="Arial" w:cs="Arial"/>
          <w:b/>
          <w:sz w:val="22"/>
          <w:szCs w:val="22"/>
        </w:rPr>
        <w:t>Code</w:t>
      </w:r>
      <w:r w:rsidRPr="00F67495">
        <w:rPr>
          <w:rFonts w:ascii="Arial" w:hAnsi="Arial" w:cs="Arial"/>
          <w:sz w:val="22"/>
          <w:szCs w:val="22"/>
        </w:rPr>
        <w:t>.</w:t>
      </w:r>
    </w:p>
    <w:p w14:paraId="088F3017" w14:textId="77777777" w:rsidR="00D42E61" w:rsidRPr="00A86965" w:rsidRDefault="00D42E61" w:rsidP="00721C75">
      <w:pPr>
        <w:pStyle w:val="Body"/>
        <w:ind w:left="2694" w:firstLine="710"/>
        <w:jc w:val="left"/>
        <w:rPr>
          <w:rFonts w:ascii="Arial" w:hAnsi="Arial" w:cs="Arial"/>
          <w:b/>
          <w:bCs/>
          <w:sz w:val="22"/>
          <w:szCs w:val="22"/>
        </w:rPr>
      </w:pPr>
      <w:r w:rsidRPr="00A86965">
        <w:rPr>
          <w:rFonts w:ascii="Arial" w:hAnsi="Arial" w:cs="Arial"/>
          <w:b/>
          <w:bCs/>
          <w:sz w:val="22"/>
          <w:szCs w:val="22"/>
        </w:rPr>
        <w:t>Associated Documents</w:t>
      </w:r>
    </w:p>
    <w:p w14:paraId="78349C6C" w14:textId="2C75F5B6" w:rsidR="00D42E61" w:rsidRDefault="00D42E61" w:rsidP="00721C75">
      <w:pPr>
        <w:pStyle w:val="Body"/>
        <w:ind w:left="2552" w:right="141"/>
        <w:rPr>
          <w:rFonts w:ascii="Arial" w:hAnsi="Arial" w:cs="Arial"/>
          <w:sz w:val="22"/>
          <w:szCs w:val="22"/>
        </w:rPr>
      </w:pPr>
      <w:r w:rsidRPr="00F67495">
        <w:rPr>
          <w:rFonts w:ascii="Arial" w:hAnsi="Arial" w:cs="Arial"/>
          <w:sz w:val="22"/>
          <w:szCs w:val="22"/>
        </w:rPr>
        <w:t xml:space="preserve">The </w:t>
      </w:r>
      <w:r w:rsidR="00A86812" w:rsidRPr="00A86812">
        <w:rPr>
          <w:rFonts w:ascii="Arial" w:hAnsi="Arial" w:cs="Arial"/>
          <w:i/>
          <w:sz w:val="22"/>
          <w:szCs w:val="22"/>
        </w:rPr>
        <w:t xml:space="preserve">Management guidelines for private native forests and plantations - Code of Practice for Timber Production 2014 </w:t>
      </w:r>
      <w:r w:rsidR="00A86812" w:rsidRPr="00C3505C">
        <w:rPr>
          <w:rFonts w:ascii="Arial" w:hAnsi="Arial" w:cs="Arial"/>
          <w:sz w:val="22"/>
          <w:szCs w:val="22"/>
        </w:rPr>
        <w:t>(MGs)</w:t>
      </w:r>
      <w:r w:rsidRPr="00F67495">
        <w:rPr>
          <w:rFonts w:ascii="Arial" w:hAnsi="Arial" w:cs="Arial"/>
          <w:sz w:val="22"/>
          <w:szCs w:val="22"/>
        </w:rPr>
        <w:t xml:space="preserve"> aid interpretation of the </w:t>
      </w:r>
      <w:r w:rsidRPr="00F67495">
        <w:rPr>
          <w:rFonts w:ascii="Arial" w:hAnsi="Arial" w:cs="Arial"/>
          <w:b/>
          <w:sz w:val="22"/>
          <w:szCs w:val="22"/>
        </w:rPr>
        <w:t>Code</w:t>
      </w:r>
      <w:r w:rsidRPr="00F67495">
        <w:rPr>
          <w:rFonts w:ascii="Arial" w:hAnsi="Arial" w:cs="Arial"/>
          <w:sz w:val="22"/>
          <w:szCs w:val="22"/>
        </w:rPr>
        <w:t xml:space="preserve"> on </w:t>
      </w:r>
      <w:r w:rsidRPr="00F67495">
        <w:rPr>
          <w:rFonts w:ascii="Arial" w:hAnsi="Arial" w:cs="Arial"/>
          <w:b/>
          <w:sz w:val="22"/>
          <w:szCs w:val="22"/>
        </w:rPr>
        <w:t>private</w:t>
      </w:r>
      <w:r w:rsidRPr="00F67495">
        <w:rPr>
          <w:rFonts w:ascii="Arial" w:hAnsi="Arial" w:cs="Arial"/>
          <w:sz w:val="22"/>
          <w:szCs w:val="22"/>
        </w:rPr>
        <w:t xml:space="preserve"> </w:t>
      </w:r>
      <w:r w:rsidRPr="00F67495">
        <w:rPr>
          <w:rFonts w:ascii="Arial" w:hAnsi="Arial" w:cs="Arial"/>
          <w:b/>
          <w:sz w:val="22"/>
          <w:szCs w:val="22"/>
        </w:rPr>
        <w:t>land</w:t>
      </w:r>
      <w:r w:rsidRPr="00F67495">
        <w:rPr>
          <w:rFonts w:ascii="Arial" w:hAnsi="Arial" w:cs="Arial"/>
          <w:sz w:val="22"/>
          <w:szCs w:val="22"/>
        </w:rPr>
        <w:t xml:space="preserve"> and </w:t>
      </w:r>
      <w:r w:rsidRPr="00F67495">
        <w:rPr>
          <w:rFonts w:ascii="Arial" w:hAnsi="Arial" w:cs="Arial"/>
          <w:b/>
          <w:sz w:val="22"/>
          <w:szCs w:val="22"/>
        </w:rPr>
        <w:t>plantations</w:t>
      </w:r>
      <w:r w:rsidRPr="00F67495">
        <w:rPr>
          <w:rFonts w:ascii="Arial" w:hAnsi="Arial" w:cs="Arial"/>
          <w:sz w:val="22"/>
          <w:szCs w:val="22"/>
        </w:rPr>
        <w:t xml:space="preserve">. The MGs are consistent with the Operational Goals and Mandatory Actions of this </w:t>
      </w:r>
      <w:r w:rsidRPr="00F67495">
        <w:rPr>
          <w:rFonts w:ascii="Arial" w:hAnsi="Arial" w:cs="Arial"/>
          <w:b/>
          <w:sz w:val="22"/>
          <w:szCs w:val="22"/>
        </w:rPr>
        <w:t>Code</w:t>
      </w:r>
      <w:r w:rsidRPr="00F67495">
        <w:rPr>
          <w:rFonts w:ascii="Arial" w:hAnsi="Arial" w:cs="Arial"/>
          <w:sz w:val="22"/>
          <w:szCs w:val="22"/>
        </w:rPr>
        <w:t xml:space="preserve">. Variations to the MGs must address the Operational Goals and Mandatory Actions of this </w:t>
      </w:r>
      <w:r w:rsidRPr="00F67495">
        <w:rPr>
          <w:rFonts w:ascii="Arial" w:hAnsi="Arial" w:cs="Arial"/>
          <w:b/>
          <w:sz w:val="22"/>
          <w:szCs w:val="22"/>
        </w:rPr>
        <w:t>Code</w:t>
      </w:r>
      <w:r w:rsidRPr="00F67495">
        <w:rPr>
          <w:rFonts w:ascii="Arial" w:hAnsi="Arial" w:cs="Arial"/>
          <w:sz w:val="22"/>
          <w:szCs w:val="22"/>
        </w:rPr>
        <w:t>.</w:t>
      </w:r>
    </w:p>
    <w:p w14:paraId="1561D2AC" w14:textId="507A68F3" w:rsidR="00D42E61" w:rsidRPr="00187F4B" w:rsidRDefault="00D42E61" w:rsidP="00721C75">
      <w:pPr>
        <w:spacing w:before="120" w:after="120"/>
        <w:ind w:left="1701"/>
        <w:rPr>
          <w:rFonts w:ascii="Arial" w:hAnsi="Arial" w:cs="Arial"/>
          <w:b/>
          <w:szCs w:val="22"/>
        </w:rPr>
      </w:pPr>
      <w:r w:rsidRPr="00187F4B">
        <w:rPr>
          <w:rFonts w:ascii="Arial" w:hAnsi="Arial"/>
          <w:b/>
          <w:szCs w:val="22"/>
        </w:rPr>
        <w:t>1.2.1</w:t>
      </w:r>
      <w:r w:rsidR="00A602E6">
        <w:rPr>
          <w:rFonts w:ascii="Arial" w:hAnsi="Arial"/>
          <w:b/>
          <w:szCs w:val="22"/>
        </w:rPr>
        <w:t>0</w:t>
      </w:r>
      <w:r w:rsidRPr="00187F4B">
        <w:rPr>
          <w:rFonts w:ascii="Arial" w:hAnsi="Arial"/>
          <w:b/>
          <w:szCs w:val="22"/>
        </w:rPr>
        <w:t xml:space="preserve"> </w:t>
      </w:r>
      <w:r w:rsidR="00721C75">
        <w:rPr>
          <w:rFonts w:ascii="Arial" w:hAnsi="Arial"/>
          <w:b/>
          <w:szCs w:val="22"/>
        </w:rPr>
        <w:tab/>
      </w:r>
      <w:r w:rsidRPr="00187F4B">
        <w:rPr>
          <w:rFonts w:ascii="Arial" w:hAnsi="Arial"/>
          <w:b/>
          <w:szCs w:val="22"/>
        </w:rPr>
        <w:t>Terminology</w:t>
      </w:r>
    </w:p>
    <w:p w14:paraId="64DBD8A3" w14:textId="77777777" w:rsidR="00D42E61" w:rsidRPr="00F56F31" w:rsidRDefault="00D42E61" w:rsidP="00721C75">
      <w:pPr>
        <w:pStyle w:val="Body"/>
        <w:ind w:left="2552"/>
        <w:rPr>
          <w:rFonts w:ascii="Arial" w:hAnsi="Arial" w:cs="Arial"/>
          <w:sz w:val="22"/>
          <w:szCs w:val="22"/>
        </w:rPr>
      </w:pPr>
      <w:r w:rsidRPr="00F56F31">
        <w:rPr>
          <w:rFonts w:ascii="Arial" w:hAnsi="Arial" w:cs="Arial"/>
          <w:sz w:val="22"/>
          <w:szCs w:val="22"/>
        </w:rPr>
        <w:t xml:space="preserve">The following terms are used in the </w:t>
      </w:r>
      <w:r w:rsidRPr="00F56F31">
        <w:rPr>
          <w:rFonts w:ascii="Arial" w:hAnsi="Arial" w:cs="Arial"/>
          <w:b/>
          <w:sz w:val="22"/>
          <w:szCs w:val="22"/>
        </w:rPr>
        <w:t>Code</w:t>
      </w:r>
      <w:r w:rsidRPr="00F56F31">
        <w:rPr>
          <w:rFonts w:ascii="Arial" w:hAnsi="Arial" w:cs="Arial"/>
          <w:sz w:val="22"/>
          <w:szCs w:val="22"/>
        </w:rPr>
        <w:t xml:space="preserve"> to provide a structure for the </w:t>
      </w:r>
      <w:r w:rsidRPr="00F56F31">
        <w:rPr>
          <w:rFonts w:ascii="Arial" w:hAnsi="Arial" w:cs="Arial"/>
          <w:b/>
          <w:sz w:val="22"/>
          <w:szCs w:val="22"/>
        </w:rPr>
        <w:t>Code’s</w:t>
      </w:r>
      <w:r w:rsidRPr="00F56F31">
        <w:rPr>
          <w:rFonts w:ascii="Arial" w:hAnsi="Arial" w:cs="Arial"/>
          <w:sz w:val="22"/>
          <w:szCs w:val="22"/>
        </w:rPr>
        <w:t xml:space="preserve"> intended outcomes and the mechanisms within the </w:t>
      </w:r>
      <w:r w:rsidRPr="00F56F31">
        <w:rPr>
          <w:rFonts w:ascii="Arial" w:hAnsi="Arial" w:cs="Arial"/>
          <w:b/>
          <w:sz w:val="22"/>
          <w:szCs w:val="22"/>
        </w:rPr>
        <w:t>Code</w:t>
      </w:r>
      <w:r w:rsidRPr="00F56F31">
        <w:rPr>
          <w:rFonts w:ascii="Arial" w:hAnsi="Arial" w:cs="Arial"/>
          <w:sz w:val="22"/>
          <w:szCs w:val="22"/>
        </w:rPr>
        <w:t xml:space="preserve"> to achieve these. The glossary provides further definitions.</w:t>
      </w:r>
    </w:p>
    <w:p w14:paraId="6112E258" w14:textId="77777777" w:rsidR="00D42E61" w:rsidRPr="00F56F31" w:rsidRDefault="00D42E61" w:rsidP="00721C75">
      <w:pPr>
        <w:pStyle w:val="Body"/>
        <w:ind w:left="2552"/>
        <w:rPr>
          <w:rFonts w:ascii="Arial" w:hAnsi="Arial" w:cs="Arial"/>
          <w:sz w:val="22"/>
          <w:szCs w:val="22"/>
        </w:rPr>
      </w:pPr>
      <w:r w:rsidRPr="00F56F31">
        <w:rPr>
          <w:rFonts w:ascii="Arial" w:hAnsi="Arial" w:cs="Arial"/>
          <w:sz w:val="22"/>
          <w:szCs w:val="22"/>
        </w:rPr>
        <w:t xml:space="preserve">A </w:t>
      </w:r>
      <w:r w:rsidRPr="00F56F31">
        <w:rPr>
          <w:rFonts w:ascii="Arial" w:hAnsi="Arial" w:cs="Arial"/>
          <w:sz w:val="22"/>
          <w:szCs w:val="22"/>
          <w:u w:val="single"/>
        </w:rPr>
        <w:t>Code Principle</w:t>
      </w:r>
      <w:r w:rsidRPr="00F56F31">
        <w:rPr>
          <w:rFonts w:ascii="Arial" w:hAnsi="Arial" w:cs="Arial"/>
          <w:sz w:val="22"/>
          <w:szCs w:val="22"/>
        </w:rPr>
        <w:t xml:space="preserve"> is a broad outcome that expresses the intent of the </w:t>
      </w:r>
      <w:r w:rsidRPr="00F56F31">
        <w:rPr>
          <w:rFonts w:ascii="Arial" w:hAnsi="Arial" w:cs="Arial"/>
          <w:b/>
          <w:sz w:val="22"/>
          <w:szCs w:val="22"/>
        </w:rPr>
        <w:t>Code</w:t>
      </w:r>
      <w:r w:rsidRPr="00F56F31">
        <w:rPr>
          <w:rFonts w:ascii="Arial" w:hAnsi="Arial" w:cs="Arial"/>
          <w:sz w:val="22"/>
          <w:szCs w:val="22"/>
        </w:rPr>
        <w:t xml:space="preserve"> for each aspect of sustainable forest management.</w:t>
      </w:r>
    </w:p>
    <w:p w14:paraId="2C8230D9" w14:textId="77777777" w:rsidR="00D42E61" w:rsidRPr="00F56F31" w:rsidRDefault="00D42E61" w:rsidP="00721C75">
      <w:pPr>
        <w:pStyle w:val="Body"/>
        <w:ind w:left="2552"/>
        <w:rPr>
          <w:rFonts w:ascii="Arial" w:hAnsi="Arial" w:cs="Arial"/>
          <w:sz w:val="22"/>
          <w:szCs w:val="22"/>
        </w:rPr>
      </w:pPr>
      <w:r w:rsidRPr="00F56F31">
        <w:rPr>
          <w:rFonts w:ascii="Arial" w:hAnsi="Arial" w:cs="Arial"/>
          <w:sz w:val="22"/>
          <w:szCs w:val="22"/>
        </w:rPr>
        <w:t xml:space="preserve">An </w:t>
      </w:r>
      <w:r w:rsidRPr="00F56F31">
        <w:rPr>
          <w:rFonts w:ascii="Arial" w:hAnsi="Arial" w:cs="Arial"/>
          <w:sz w:val="22"/>
          <w:szCs w:val="22"/>
          <w:u w:val="single"/>
        </w:rPr>
        <w:t>Operational Goal</w:t>
      </w:r>
      <w:r w:rsidRPr="00F56F31">
        <w:rPr>
          <w:rFonts w:ascii="Arial" w:hAnsi="Arial" w:cs="Arial"/>
          <w:sz w:val="22"/>
          <w:szCs w:val="22"/>
        </w:rPr>
        <w:t xml:space="preserve"> states the desired outcome or goal for each of the specific areas of </w:t>
      </w:r>
      <w:r w:rsidRPr="00F56F31">
        <w:rPr>
          <w:rFonts w:ascii="Arial" w:hAnsi="Arial" w:cs="Arial"/>
          <w:b/>
          <w:sz w:val="22"/>
          <w:szCs w:val="22"/>
        </w:rPr>
        <w:t>timber harvesting operations</w:t>
      </w:r>
      <w:r w:rsidRPr="00F56F31">
        <w:rPr>
          <w:rFonts w:ascii="Arial" w:hAnsi="Arial" w:cs="Arial"/>
          <w:sz w:val="22"/>
          <w:szCs w:val="22"/>
        </w:rPr>
        <w:t xml:space="preserve">, to meet the Code Principles. </w:t>
      </w:r>
    </w:p>
    <w:p w14:paraId="1998B75F" w14:textId="44600515" w:rsidR="00D42E61" w:rsidRDefault="00D42E61" w:rsidP="00721C75">
      <w:pPr>
        <w:spacing w:before="120" w:after="120"/>
        <w:ind w:left="2552"/>
        <w:rPr>
          <w:rFonts w:ascii="Arial" w:hAnsi="Arial" w:cs="Arial"/>
        </w:rPr>
      </w:pPr>
      <w:r w:rsidRPr="008D5DC8">
        <w:rPr>
          <w:rFonts w:ascii="Arial" w:hAnsi="Arial" w:cs="Arial"/>
          <w:u w:val="single"/>
        </w:rPr>
        <w:t>Mandatory Actions</w:t>
      </w:r>
      <w:r w:rsidRPr="008D5DC8">
        <w:rPr>
          <w:rFonts w:ascii="Arial" w:hAnsi="Arial" w:cs="Arial"/>
        </w:rPr>
        <w:t xml:space="preserve"> are actions to be conducted </w:t>
      </w:r>
      <w:proofErr w:type="gramStart"/>
      <w:r w:rsidRPr="008D5DC8">
        <w:rPr>
          <w:rFonts w:ascii="Arial" w:hAnsi="Arial" w:cs="Arial"/>
        </w:rPr>
        <w:t>in order to</w:t>
      </w:r>
      <w:proofErr w:type="gramEnd"/>
      <w:r w:rsidRPr="008D5DC8">
        <w:rPr>
          <w:rFonts w:ascii="Arial" w:hAnsi="Arial" w:cs="Arial"/>
        </w:rPr>
        <w:t xml:space="preserve"> achieve each operational goal. </w:t>
      </w:r>
      <w:r>
        <w:rPr>
          <w:rFonts w:ascii="Arial" w:hAnsi="Arial" w:cs="Arial"/>
        </w:rPr>
        <w:t xml:space="preserve">The </w:t>
      </w:r>
      <w:r w:rsidR="00EB1BF5">
        <w:rPr>
          <w:rFonts w:ascii="Arial" w:hAnsi="Arial" w:cs="Arial"/>
          <w:b/>
        </w:rPr>
        <w:t>m</w:t>
      </w:r>
      <w:r>
        <w:rPr>
          <w:rFonts w:ascii="Arial" w:hAnsi="Arial" w:cs="Arial"/>
          <w:b/>
        </w:rPr>
        <w:t>anaging authority</w:t>
      </w:r>
      <w:r>
        <w:rPr>
          <w:rFonts w:ascii="Arial" w:hAnsi="Arial" w:cs="Arial"/>
        </w:rPr>
        <w:t xml:space="preserve">, </w:t>
      </w:r>
      <w:r w:rsidRPr="001A50D9">
        <w:rPr>
          <w:rFonts w:ascii="Arial" w:hAnsi="Arial" w:cs="Arial"/>
          <w:b/>
        </w:rPr>
        <w:t>harvesting entities</w:t>
      </w:r>
      <w:r w:rsidRPr="008D5DC8">
        <w:rPr>
          <w:rFonts w:ascii="Arial" w:hAnsi="Arial" w:cs="Arial"/>
        </w:rPr>
        <w:t xml:space="preserve"> and </w:t>
      </w:r>
      <w:r w:rsidRPr="001A50D9">
        <w:rPr>
          <w:rFonts w:ascii="Arial" w:hAnsi="Arial" w:cs="Arial"/>
          <w:b/>
        </w:rPr>
        <w:t>operators</w:t>
      </w:r>
      <w:r w:rsidRPr="008D5DC8">
        <w:rPr>
          <w:rFonts w:ascii="Arial" w:hAnsi="Arial" w:cs="Arial"/>
        </w:rPr>
        <w:t xml:space="preserve"> must undertake all relevant mandatory actions to meet the objectives of the </w:t>
      </w:r>
      <w:r w:rsidRPr="00B8050B">
        <w:rPr>
          <w:rFonts w:ascii="Arial" w:hAnsi="Arial" w:cs="Arial"/>
          <w:b/>
        </w:rPr>
        <w:t>Code</w:t>
      </w:r>
      <w:r w:rsidRPr="008D5DC8">
        <w:rPr>
          <w:rFonts w:ascii="Arial" w:hAnsi="Arial" w:cs="Arial"/>
        </w:rPr>
        <w:t xml:space="preserve">. Mandatory Actions are focussed on practices or activities. Failure to undertake a relevant Mandatory Action would result in non-compliance with this </w:t>
      </w:r>
      <w:r w:rsidRPr="00B8050B">
        <w:rPr>
          <w:rFonts w:ascii="Arial" w:hAnsi="Arial" w:cs="Arial"/>
          <w:b/>
        </w:rPr>
        <w:t>Cod</w:t>
      </w:r>
      <w:r w:rsidRPr="00A00077">
        <w:rPr>
          <w:rFonts w:ascii="Arial" w:hAnsi="Arial" w:cs="Arial"/>
          <w:b/>
        </w:rPr>
        <w:t>e</w:t>
      </w:r>
      <w:r w:rsidRPr="00A00077">
        <w:rPr>
          <w:rFonts w:ascii="Arial" w:hAnsi="Arial" w:cs="Arial"/>
        </w:rPr>
        <w:t>.</w:t>
      </w:r>
    </w:p>
    <w:p w14:paraId="3A1FF849" w14:textId="32AFD8C9" w:rsidR="00A602E6" w:rsidRPr="001C6763" w:rsidRDefault="00A602E6" w:rsidP="007C3012">
      <w:pPr>
        <w:spacing w:before="120" w:after="120"/>
        <w:ind w:left="1701"/>
        <w:rPr>
          <w:rFonts w:ascii="Arial" w:hAnsi="Arial"/>
          <w:b/>
          <w:szCs w:val="22"/>
        </w:rPr>
      </w:pPr>
      <w:r>
        <w:rPr>
          <w:rFonts w:ascii="Arial" w:hAnsi="Arial" w:cs="Arial"/>
          <w:b/>
        </w:rPr>
        <w:t>1</w:t>
      </w:r>
      <w:r w:rsidRPr="001C6763">
        <w:rPr>
          <w:rFonts w:ascii="Arial" w:hAnsi="Arial" w:cs="Arial"/>
          <w:b/>
        </w:rPr>
        <w:t xml:space="preserve">.2.11 </w:t>
      </w:r>
      <w:bookmarkStart w:id="12" w:name="_Toc73975826"/>
      <w:r w:rsidR="007C3012">
        <w:rPr>
          <w:rFonts w:ascii="Arial" w:hAnsi="Arial" w:cs="Arial"/>
          <w:b/>
        </w:rPr>
        <w:tab/>
      </w:r>
      <w:r w:rsidR="00EB1BF5" w:rsidRPr="00EB1BF5">
        <w:rPr>
          <w:rFonts w:ascii="Arial" w:hAnsi="Arial"/>
          <w:b/>
          <w:szCs w:val="22"/>
        </w:rPr>
        <w:t>Protection</w:t>
      </w:r>
      <w:r w:rsidRPr="001C6763">
        <w:rPr>
          <w:rFonts w:ascii="Arial" w:hAnsi="Arial"/>
          <w:b/>
          <w:szCs w:val="22"/>
        </w:rPr>
        <w:t xml:space="preserve"> areas, </w:t>
      </w:r>
      <w:r w:rsidR="007C3012">
        <w:rPr>
          <w:rFonts w:ascii="Arial" w:hAnsi="Arial"/>
          <w:b/>
          <w:szCs w:val="22"/>
        </w:rPr>
        <w:t>management areas and the Forest</w:t>
      </w:r>
      <w:r w:rsidR="007C3012">
        <w:rPr>
          <w:rFonts w:ascii="Arial" w:hAnsi="Arial"/>
          <w:b/>
          <w:szCs w:val="22"/>
        </w:rPr>
        <w:tab/>
      </w:r>
      <w:r w:rsidR="007C3012">
        <w:rPr>
          <w:rFonts w:ascii="Arial" w:hAnsi="Arial"/>
          <w:b/>
          <w:szCs w:val="22"/>
        </w:rPr>
        <w:tab/>
      </w:r>
      <w:r w:rsidR="007C3012">
        <w:rPr>
          <w:rFonts w:ascii="Arial" w:hAnsi="Arial"/>
          <w:b/>
          <w:szCs w:val="22"/>
        </w:rPr>
        <w:tab/>
      </w:r>
      <w:r w:rsidRPr="001C6763">
        <w:rPr>
          <w:rFonts w:ascii="Arial" w:hAnsi="Arial"/>
          <w:b/>
          <w:szCs w:val="22"/>
        </w:rPr>
        <w:t>Management Zoning Scheme</w:t>
      </w:r>
      <w:bookmarkEnd w:id="12"/>
    </w:p>
    <w:p w14:paraId="7784C86E" w14:textId="20D7BCF5"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 xml:space="preserve">This </w:t>
      </w:r>
      <w:r w:rsidRPr="001C6763">
        <w:rPr>
          <w:rFonts w:ascii="Arial" w:hAnsi="Arial" w:cs="Arial"/>
          <w:b/>
          <w:sz w:val="22"/>
          <w:szCs w:val="22"/>
        </w:rPr>
        <w:t>Code</w:t>
      </w:r>
      <w:r w:rsidRPr="001C6763">
        <w:rPr>
          <w:rFonts w:ascii="Arial" w:hAnsi="Arial" w:cs="Arial"/>
          <w:bCs/>
          <w:sz w:val="22"/>
          <w:szCs w:val="22"/>
        </w:rPr>
        <w:t xml:space="preserve"> (including the incorporated </w:t>
      </w:r>
      <w:r w:rsidRPr="001C6763">
        <w:rPr>
          <w:rFonts w:ascii="Arial" w:hAnsi="Arial" w:cs="Arial"/>
          <w:b/>
          <w:sz w:val="22"/>
          <w:szCs w:val="22"/>
        </w:rPr>
        <w:t>Management Standards and Procedures</w:t>
      </w:r>
      <w:r w:rsidRPr="001C6763">
        <w:rPr>
          <w:rFonts w:ascii="Arial" w:hAnsi="Arial" w:cs="Arial"/>
          <w:bCs/>
          <w:sz w:val="22"/>
          <w:szCs w:val="22"/>
        </w:rPr>
        <w:t xml:space="preserve">) requires the application of </w:t>
      </w:r>
      <w:r w:rsidR="00EB1BF5">
        <w:rPr>
          <w:rFonts w:ascii="Arial" w:hAnsi="Arial" w:cs="Arial"/>
          <w:b/>
          <w:sz w:val="22"/>
          <w:szCs w:val="22"/>
        </w:rPr>
        <w:t>protection</w:t>
      </w:r>
      <w:r w:rsidR="00EB1BF5" w:rsidRPr="001C6763">
        <w:rPr>
          <w:rFonts w:ascii="Arial" w:hAnsi="Arial" w:cs="Arial"/>
          <w:b/>
          <w:sz w:val="22"/>
          <w:szCs w:val="22"/>
        </w:rPr>
        <w:t xml:space="preserve"> </w:t>
      </w:r>
      <w:r w:rsidRPr="001C6763">
        <w:rPr>
          <w:rFonts w:ascii="Arial" w:hAnsi="Arial" w:cs="Arial"/>
          <w:b/>
          <w:sz w:val="22"/>
          <w:szCs w:val="22"/>
        </w:rPr>
        <w:t>areas</w:t>
      </w:r>
      <w:r w:rsidRPr="001C6763">
        <w:rPr>
          <w:rFonts w:ascii="Arial" w:hAnsi="Arial" w:cs="Arial"/>
          <w:bCs/>
          <w:sz w:val="22"/>
          <w:szCs w:val="22"/>
        </w:rPr>
        <w:t xml:space="preserve"> and </w:t>
      </w:r>
      <w:r w:rsidRPr="001C6763">
        <w:rPr>
          <w:rFonts w:ascii="Arial" w:hAnsi="Arial" w:cs="Arial"/>
          <w:b/>
          <w:sz w:val="22"/>
          <w:szCs w:val="22"/>
        </w:rPr>
        <w:t>management areas</w:t>
      </w:r>
      <w:r w:rsidRPr="001C6763">
        <w:rPr>
          <w:rFonts w:ascii="Arial" w:hAnsi="Arial" w:cs="Arial"/>
          <w:bCs/>
          <w:sz w:val="22"/>
          <w:szCs w:val="22"/>
        </w:rPr>
        <w:t xml:space="preserve"> in circumstances </w:t>
      </w:r>
      <w:r w:rsidR="00EB1BF5">
        <w:rPr>
          <w:rFonts w:ascii="Arial" w:hAnsi="Arial" w:cs="Arial"/>
          <w:bCs/>
          <w:sz w:val="22"/>
          <w:szCs w:val="22"/>
        </w:rPr>
        <w:t>where</w:t>
      </w:r>
      <w:r w:rsidRPr="001C6763">
        <w:rPr>
          <w:rFonts w:ascii="Arial" w:hAnsi="Arial" w:cs="Arial"/>
          <w:bCs/>
          <w:sz w:val="22"/>
          <w:szCs w:val="22"/>
        </w:rPr>
        <w:t xml:space="preserve">, prior to the 2021 amendments, the </w:t>
      </w:r>
      <w:r w:rsidRPr="001C6763">
        <w:rPr>
          <w:rFonts w:ascii="Arial" w:hAnsi="Arial" w:cs="Arial"/>
          <w:b/>
          <w:sz w:val="22"/>
          <w:szCs w:val="22"/>
        </w:rPr>
        <w:t>Code</w:t>
      </w:r>
      <w:r w:rsidRPr="001C6763">
        <w:rPr>
          <w:rFonts w:ascii="Arial" w:hAnsi="Arial" w:cs="Arial"/>
          <w:bCs/>
          <w:sz w:val="22"/>
          <w:szCs w:val="22"/>
        </w:rPr>
        <w:t xml:space="preserve"> required an application be made to the </w:t>
      </w:r>
      <w:r w:rsidRPr="001C6763">
        <w:rPr>
          <w:rFonts w:ascii="Arial" w:hAnsi="Arial" w:cs="Arial"/>
          <w:b/>
          <w:sz w:val="22"/>
          <w:szCs w:val="22"/>
        </w:rPr>
        <w:t>Secretary</w:t>
      </w:r>
      <w:r w:rsidRPr="001C6763">
        <w:rPr>
          <w:rFonts w:ascii="Arial" w:hAnsi="Arial" w:cs="Arial"/>
          <w:bCs/>
          <w:sz w:val="22"/>
          <w:szCs w:val="22"/>
        </w:rPr>
        <w:t xml:space="preserve"> to update the </w:t>
      </w:r>
      <w:r w:rsidRPr="00C3505C">
        <w:rPr>
          <w:rFonts w:ascii="Arial" w:hAnsi="Arial" w:cs="Arial"/>
          <w:b/>
          <w:bCs/>
          <w:sz w:val="22"/>
          <w:szCs w:val="22"/>
        </w:rPr>
        <w:t>FMZS</w:t>
      </w:r>
      <w:r w:rsidRPr="001C6763">
        <w:rPr>
          <w:rFonts w:ascii="Arial" w:hAnsi="Arial" w:cs="Arial"/>
          <w:bCs/>
          <w:sz w:val="22"/>
          <w:szCs w:val="22"/>
        </w:rPr>
        <w:t xml:space="preserve"> to create (respectively) an </w:t>
      </w:r>
      <w:r w:rsidRPr="00C3505C">
        <w:rPr>
          <w:rFonts w:ascii="Arial" w:hAnsi="Arial" w:cs="Arial"/>
          <w:b/>
          <w:bCs/>
          <w:sz w:val="22"/>
          <w:szCs w:val="22"/>
        </w:rPr>
        <w:t>SPZ</w:t>
      </w:r>
      <w:r w:rsidRPr="001C6763">
        <w:rPr>
          <w:rFonts w:ascii="Arial" w:hAnsi="Arial" w:cs="Arial"/>
          <w:bCs/>
          <w:sz w:val="22"/>
          <w:szCs w:val="22"/>
        </w:rPr>
        <w:t xml:space="preserve"> or </w:t>
      </w:r>
      <w:r w:rsidRPr="00C3505C">
        <w:rPr>
          <w:rFonts w:ascii="Arial" w:hAnsi="Arial" w:cs="Arial"/>
          <w:b/>
          <w:bCs/>
          <w:sz w:val="22"/>
          <w:szCs w:val="22"/>
        </w:rPr>
        <w:t>SMZ</w:t>
      </w:r>
      <w:r w:rsidRPr="001C6763">
        <w:rPr>
          <w:rFonts w:ascii="Arial" w:hAnsi="Arial" w:cs="Arial"/>
          <w:bCs/>
          <w:sz w:val="22"/>
          <w:szCs w:val="22"/>
        </w:rPr>
        <w:t xml:space="preserve">. </w:t>
      </w:r>
    </w:p>
    <w:p w14:paraId="3C0A21D7" w14:textId="0660F4E7"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 xml:space="preserve">The intention of these changes is to impose immediately enforceable obligations equivalent to </w:t>
      </w:r>
      <w:r w:rsidR="00402701">
        <w:rPr>
          <w:rFonts w:ascii="Arial" w:hAnsi="Arial" w:cs="Arial"/>
          <w:bCs/>
          <w:sz w:val="22"/>
          <w:szCs w:val="22"/>
        </w:rPr>
        <w:t>those</w:t>
      </w:r>
      <w:r w:rsidR="00402701" w:rsidRPr="001C6763">
        <w:rPr>
          <w:rFonts w:ascii="Arial" w:hAnsi="Arial" w:cs="Arial"/>
          <w:bCs/>
          <w:sz w:val="22"/>
          <w:szCs w:val="22"/>
        </w:rPr>
        <w:t xml:space="preserve"> </w:t>
      </w:r>
      <w:r w:rsidRPr="001C6763">
        <w:rPr>
          <w:rFonts w:ascii="Arial" w:hAnsi="Arial" w:cs="Arial"/>
          <w:bCs/>
          <w:sz w:val="22"/>
          <w:szCs w:val="22"/>
        </w:rPr>
        <w:t xml:space="preserve">which would have applied to the same area </w:t>
      </w:r>
      <w:proofErr w:type="gramStart"/>
      <w:r w:rsidRPr="001C6763">
        <w:rPr>
          <w:rFonts w:ascii="Arial" w:hAnsi="Arial" w:cs="Arial"/>
          <w:bCs/>
          <w:sz w:val="22"/>
          <w:szCs w:val="22"/>
        </w:rPr>
        <w:t>if and when</w:t>
      </w:r>
      <w:proofErr w:type="gramEnd"/>
      <w:r w:rsidRPr="001C6763">
        <w:rPr>
          <w:rFonts w:ascii="Arial" w:hAnsi="Arial" w:cs="Arial"/>
          <w:bCs/>
          <w:sz w:val="22"/>
          <w:szCs w:val="22"/>
        </w:rPr>
        <w:t xml:space="preserve"> an </w:t>
      </w:r>
      <w:r w:rsidRPr="00C3505C">
        <w:rPr>
          <w:rFonts w:ascii="Arial" w:hAnsi="Arial" w:cs="Arial"/>
          <w:b/>
          <w:bCs/>
          <w:sz w:val="22"/>
          <w:szCs w:val="22"/>
        </w:rPr>
        <w:t>SPZ</w:t>
      </w:r>
      <w:r w:rsidRPr="001C6763">
        <w:rPr>
          <w:rFonts w:ascii="Arial" w:hAnsi="Arial" w:cs="Arial"/>
          <w:bCs/>
          <w:sz w:val="22"/>
          <w:szCs w:val="22"/>
        </w:rPr>
        <w:t xml:space="preserve"> or </w:t>
      </w:r>
      <w:r w:rsidRPr="00C3505C">
        <w:rPr>
          <w:rFonts w:ascii="Arial" w:hAnsi="Arial" w:cs="Arial"/>
          <w:b/>
          <w:bCs/>
          <w:sz w:val="22"/>
          <w:szCs w:val="22"/>
        </w:rPr>
        <w:t>SMZ</w:t>
      </w:r>
      <w:r w:rsidRPr="001C6763">
        <w:rPr>
          <w:rFonts w:ascii="Arial" w:hAnsi="Arial" w:cs="Arial"/>
          <w:bCs/>
          <w:sz w:val="22"/>
          <w:szCs w:val="22"/>
        </w:rPr>
        <w:t xml:space="preserve"> was applied to the land. The obligations apply to the </w:t>
      </w:r>
      <w:r w:rsidR="00402701">
        <w:rPr>
          <w:rFonts w:ascii="Arial" w:hAnsi="Arial" w:cs="Arial"/>
          <w:b/>
          <w:sz w:val="22"/>
          <w:szCs w:val="22"/>
        </w:rPr>
        <w:t>protection</w:t>
      </w:r>
      <w:r w:rsidR="00402701" w:rsidRPr="001C6763">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or </w:t>
      </w:r>
      <w:r w:rsidRPr="001C6763">
        <w:rPr>
          <w:rFonts w:ascii="Arial" w:hAnsi="Arial" w:cs="Arial"/>
          <w:b/>
          <w:sz w:val="22"/>
          <w:szCs w:val="22"/>
        </w:rPr>
        <w:t>management area</w:t>
      </w:r>
      <w:r w:rsidRPr="001C6763">
        <w:rPr>
          <w:rFonts w:ascii="Arial" w:hAnsi="Arial" w:cs="Arial"/>
          <w:bCs/>
          <w:sz w:val="22"/>
          <w:szCs w:val="22"/>
        </w:rPr>
        <w:t xml:space="preserve">, </w:t>
      </w:r>
      <w:proofErr w:type="gramStart"/>
      <w:r w:rsidR="00402701">
        <w:rPr>
          <w:rFonts w:ascii="Arial" w:hAnsi="Arial" w:cs="Arial"/>
          <w:bCs/>
          <w:sz w:val="22"/>
          <w:szCs w:val="22"/>
        </w:rPr>
        <w:t>whether or not</w:t>
      </w:r>
      <w:proofErr w:type="gramEnd"/>
      <w:r w:rsidRPr="001C6763">
        <w:rPr>
          <w:rFonts w:ascii="Arial" w:hAnsi="Arial" w:cs="Arial"/>
          <w:bCs/>
          <w:sz w:val="22"/>
          <w:szCs w:val="22"/>
        </w:rPr>
        <w:t xml:space="preserve"> the </w:t>
      </w:r>
      <w:r w:rsidRPr="001C6763">
        <w:rPr>
          <w:rFonts w:ascii="Arial" w:hAnsi="Arial" w:cs="Arial"/>
          <w:b/>
          <w:sz w:val="22"/>
          <w:szCs w:val="22"/>
        </w:rPr>
        <w:t>managing authority</w:t>
      </w:r>
      <w:r w:rsidRPr="001C6763">
        <w:rPr>
          <w:rFonts w:ascii="Arial" w:hAnsi="Arial" w:cs="Arial"/>
          <w:bCs/>
          <w:sz w:val="22"/>
          <w:szCs w:val="22"/>
        </w:rPr>
        <w:t xml:space="preserve"> </w:t>
      </w:r>
      <w:r w:rsidR="00402701">
        <w:rPr>
          <w:rFonts w:ascii="Arial" w:hAnsi="Arial" w:cs="Arial"/>
          <w:bCs/>
          <w:sz w:val="22"/>
          <w:szCs w:val="22"/>
        </w:rPr>
        <w:t>has</w:t>
      </w:r>
      <w:r w:rsidRPr="001C6763">
        <w:rPr>
          <w:rFonts w:ascii="Arial" w:hAnsi="Arial" w:cs="Arial"/>
          <w:bCs/>
          <w:sz w:val="22"/>
          <w:szCs w:val="22"/>
        </w:rPr>
        <w:t xml:space="preserve"> delineate</w:t>
      </w:r>
      <w:r w:rsidR="00402701">
        <w:rPr>
          <w:rFonts w:ascii="Arial" w:hAnsi="Arial" w:cs="Arial"/>
          <w:bCs/>
          <w:sz w:val="22"/>
          <w:szCs w:val="22"/>
        </w:rPr>
        <w:t>d</w:t>
      </w:r>
      <w:r w:rsidRPr="001C6763">
        <w:rPr>
          <w:rFonts w:ascii="Arial" w:hAnsi="Arial" w:cs="Arial"/>
          <w:bCs/>
          <w:sz w:val="22"/>
          <w:szCs w:val="22"/>
        </w:rPr>
        <w:t xml:space="preserve"> the</w:t>
      </w:r>
      <w:r w:rsidR="00402701">
        <w:rPr>
          <w:rFonts w:ascii="Arial" w:hAnsi="Arial" w:cs="Arial"/>
          <w:bCs/>
          <w:sz w:val="22"/>
          <w:szCs w:val="22"/>
        </w:rPr>
        <w:t>se</w:t>
      </w:r>
      <w:r w:rsidRPr="001C6763">
        <w:rPr>
          <w:rFonts w:ascii="Arial" w:hAnsi="Arial" w:cs="Arial"/>
          <w:bCs/>
          <w:sz w:val="22"/>
          <w:szCs w:val="22"/>
        </w:rPr>
        <w:t xml:space="preserve"> area</w:t>
      </w:r>
      <w:r w:rsidR="00402701">
        <w:rPr>
          <w:rFonts w:ascii="Arial" w:hAnsi="Arial" w:cs="Arial"/>
          <w:bCs/>
          <w:sz w:val="22"/>
          <w:szCs w:val="22"/>
        </w:rPr>
        <w:t>s</w:t>
      </w:r>
      <w:r w:rsidRPr="001C6763">
        <w:rPr>
          <w:rFonts w:ascii="Arial" w:hAnsi="Arial" w:cs="Arial"/>
          <w:bCs/>
          <w:sz w:val="22"/>
          <w:szCs w:val="22"/>
        </w:rPr>
        <w:t xml:space="preserve"> in the </w:t>
      </w:r>
      <w:r w:rsidRPr="001C6763">
        <w:rPr>
          <w:rFonts w:ascii="Arial" w:hAnsi="Arial" w:cs="Arial"/>
          <w:b/>
          <w:sz w:val="22"/>
          <w:szCs w:val="22"/>
        </w:rPr>
        <w:t>Forest Coupe Plan</w:t>
      </w:r>
      <w:r w:rsidRPr="001C6763">
        <w:rPr>
          <w:rFonts w:ascii="Arial" w:hAnsi="Arial" w:cs="Arial"/>
          <w:bCs/>
          <w:sz w:val="22"/>
          <w:szCs w:val="22"/>
        </w:rPr>
        <w:t xml:space="preserve">. The definitions of </w:t>
      </w:r>
      <w:r w:rsidR="00402701">
        <w:rPr>
          <w:rFonts w:ascii="Arial" w:hAnsi="Arial" w:cs="Arial"/>
          <w:b/>
          <w:sz w:val="22"/>
          <w:szCs w:val="22"/>
        </w:rPr>
        <w:t>protection</w:t>
      </w:r>
      <w:r w:rsidR="00402701" w:rsidRPr="001C6763">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and </w:t>
      </w:r>
      <w:r w:rsidRPr="001C6763">
        <w:rPr>
          <w:rFonts w:ascii="Arial" w:hAnsi="Arial" w:cs="Arial"/>
          <w:b/>
          <w:sz w:val="22"/>
          <w:szCs w:val="22"/>
        </w:rPr>
        <w:t xml:space="preserve">management area </w:t>
      </w:r>
      <w:r w:rsidRPr="001C6763">
        <w:rPr>
          <w:rFonts w:ascii="Arial" w:hAnsi="Arial" w:cs="Arial"/>
          <w:bCs/>
          <w:sz w:val="22"/>
          <w:szCs w:val="22"/>
        </w:rPr>
        <w:t xml:space="preserve">operate to include any such area that has been delineated, and any area that was </w:t>
      </w:r>
      <w:r w:rsidRPr="001C6763">
        <w:rPr>
          <w:rFonts w:ascii="Arial" w:hAnsi="Arial" w:cs="Arial"/>
          <w:bCs/>
          <w:sz w:val="22"/>
          <w:szCs w:val="22"/>
        </w:rPr>
        <w:lastRenderedPageBreak/>
        <w:t>required to be applied as a</w:t>
      </w:r>
      <w:r w:rsidR="00402701">
        <w:rPr>
          <w:rFonts w:ascii="Arial" w:hAnsi="Arial" w:cs="Arial"/>
          <w:bCs/>
          <w:sz w:val="22"/>
          <w:szCs w:val="22"/>
        </w:rPr>
        <w:t xml:space="preserve"> </w:t>
      </w:r>
      <w:r w:rsidR="00402701" w:rsidRPr="00C3505C">
        <w:rPr>
          <w:rFonts w:ascii="Arial" w:hAnsi="Arial" w:cs="Arial"/>
          <w:b/>
          <w:bCs/>
          <w:sz w:val="22"/>
          <w:szCs w:val="22"/>
        </w:rPr>
        <w:t>protection</w:t>
      </w:r>
      <w:r w:rsidRPr="00AA084A">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or </w:t>
      </w:r>
      <w:r w:rsidRPr="001C6763">
        <w:rPr>
          <w:rFonts w:ascii="Arial" w:hAnsi="Arial" w:cs="Arial"/>
          <w:b/>
          <w:sz w:val="22"/>
          <w:szCs w:val="22"/>
        </w:rPr>
        <w:t>management area</w:t>
      </w:r>
      <w:r w:rsidRPr="001C6763">
        <w:rPr>
          <w:rFonts w:ascii="Arial" w:hAnsi="Arial" w:cs="Arial"/>
          <w:bCs/>
          <w:sz w:val="22"/>
          <w:szCs w:val="22"/>
        </w:rPr>
        <w:t xml:space="preserve"> (even if it has not been delineated in the </w:t>
      </w:r>
      <w:r w:rsidRPr="001C6763">
        <w:rPr>
          <w:rFonts w:ascii="Arial" w:hAnsi="Arial" w:cs="Arial"/>
          <w:b/>
          <w:sz w:val="22"/>
          <w:szCs w:val="22"/>
        </w:rPr>
        <w:t>Forest Coupe Plan</w:t>
      </w:r>
      <w:r w:rsidRPr="001C6763">
        <w:rPr>
          <w:rFonts w:ascii="Arial" w:hAnsi="Arial" w:cs="Arial"/>
          <w:bCs/>
          <w:sz w:val="22"/>
          <w:szCs w:val="22"/>
        </w:rPr>
        <w:t>).</w:t>
      </w:r>
    </w:p>
    <w:p w14:paraId="6BC114F0" w14:textId="77777777"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 xml:space="preserve">The </w:t>
      </w:r>
      <w:r w:rsidRPr="001C6763">
        <w:rPr>
          <w:rFonts w:ascii="Arial" w:hAnsi="Arial" w:cs="Arial"/>
          <w:b/>
          <w:sz w:val="22"/>
          <w:szCs w:val="22"/>
        </w:rPr>
        <w:t>Secretary</w:t>
      </w:r>
      <w:r w:rsidRPr="001C6763">
        <w:rPr>
          <w:rFonts w:ascii="Arial" w:hAnsi="Arial" w:cs="Arial"/>
          <w:bCs/>
          <w:sz w:val="22"/>
          <w:szCs w:val="22"/>
        </w:rPr>
        <w:t xml:space="preserve"> intends to update the </w:t>
      </w:r>
      <w:r w:rsidRPr="00C3505C">
        <w:rPr>
          <w:rFonts w:ascii="Arial" w:hAnsi="Arial" w:cs="Arial"/>
          <w:b/>
          <w:bCs/>
          <w:sz w:val="22"/>
          <w:szCs w:val="22"/>
        </w:rPr>
        <w:t>FMZS</w:t>
      </w:r>
      <w:r w:rsidRPr="001C6763">
        <w:rPr>
          <w:rFonts w:ascii="Arial" w:hAnsi="Arial" w:cs="Arial"/>
          <w:bCs/>
          <w:sz w:val="22"/>
          <w:szCs w:val="22"/>
        </w:rPr>
        <w:t xml:space="preserve"> to create an </w:t>
      </w:r>
      <w:r w:rsidRPr="00C3505C">
        <w:rPr>
          <w:rFonts w:ascii="Arial" w:hAnsi="Arial" w:cs="Arial"/>
          <w:b/>
          <w:bCs/>
          <w:sz w:val="22"/>
          <w:szCs w:val="22"/>
        </w:rPr>
        <w:t>SPZ</w:t>
      </w:r>
      <w:r w:rsidRPr="001C6763">
        <w:rPr>
          <w:rFonts w:ascii="Arial" w:hAnsi="Arial" w:cs="Arial"/>
          <w:bCs/>
          <w:sz w:val="22"/>
          <w:szCs w:val="22"/>
        </w:rPr>
        <w:t xml:space="preserve"> or </w:t>
      </w:r>
      <w:r w:rsidRPr="00C3505C">
        <w:rPr>
          <w:rFonts w:ascii="Arial" w:hAnsi="Arial" w:cs="Arial"/>
          <w:b/>
          <w:bCs/>
          <w:sz w:val="22"/>
          <w:szCs w:val="22"/>
        </w:rPr>
        <w:t>SMZ</w:t>
      </w:r>
      <w:r w:rsidRPr="001C6763">
        <w:rPr>
          <w:rFonts w:ascii="Arial" w:hAnsi="Arial" w:cs="Arial"/>
          <w:bCs/>
          <w:sz w:val="22"/>
          <w:szCs w:val="22"/>
        </w:rPr>
        <w:t xml:space="preserve"> as the case requires. </w:t>
      </w:r>
      <w:proofErr w:type="gramStart"/>
      <w:r w:rsidRPr="001C6763">
        <w:rPr>
          <w:rFonts w:ascii="Arial" w:hAnsi="Arial" w:cs="Arial"/>
          <w:bCs/>
          <w:sz w:val="22"/>
          <w:szCs w:val="22"/>
        </w:rPr>
        <w:t>If and when</w:t>
      </w:r>
      <w:proofErr w:type="gramEnd"/>
      <w:r w:rsidRPr="001C6763">
        <w:rPr>
          <w:rFonts w:ascii="Arial" w:hAnsi="Arial" w:cs="Arial"/>
          <w:bCs/>
          <w:sz w:val="22"/>
          <w:szCs w:val="22"/>
        </w:rPr>
        <w:t xml:space="preserve"> that occurs, the provisions in this </w:t>
      </w:r>
      <w:r w:rsidRPr="001C6763">
        <w:rPr>
          <w:rFonts w:ascii="Arial" w:hAnsi="Arial" w:cs="Arial"/>
          <w:b/>
          <w:sz w:val="22"/>
          <w:szCs w:val="22"/>
        </w:rPr>
        <w:t xml:space="preserve">Code </w:t>
      </w:r>
      <w:r w:rsidRPr="001C6763">
        <w:rPr>
          <w:rFonts w:ascii="Arial" w:hAnsi="Arial" w:cs="Arial"/>
          <w:bCs/>
          <w:sz w:val="22"/>
          <w:szCs w:val="22"/>
        </w:rPr>
        <w:t xml:space="preserve">(including the incorporated </w:t>
      </w:r>
      <w:r w:rsidRPr="001C6763">
        <w:rPr>
          <w:rFonts w:ascii="Arial" w:hAnsi="Arial" w:cs="Arial"/>
          <w:b/>
          <w:sz w:val="22"/>
          <w:szCs w:val="22"/>
        </w:rPr>
        <w:t>Management Standards and Procedures</w:t>
      </w:r>
      <w:r w:rsidRPr="001C6763">
        <w:rPr>
          <w:rFonts w:ascii="Arial" w:hAnsi="Arial" w:cs="Arial"/>
          <w:bCs/>
          <w:sz w:val="22"/>
          <w:szCs w:val="22"/>
        </w:rPr>
        <w:t>) are intended to operate in the following way.</w:t>
      </w:r>
    </w:p>
    <w:p w14:paraId="694D213D" w14:textId="509FF6BE" w:rsidR="00A602E6" w:rsidRPr="001C6763" w:rsidRDefault="00A602E6" w:rsidP="007C3012">
      <w:pPr>
        <w:pStyle w:val="Body"/>
        <w:ind w:left="2552" w:right="141"/>
        <w:rPr>
          <w:rFonts w:ascii="Arial" w:hAnsi="Arial" w:cs="Arial"/>
          <w:bCs/>
          <w:sz w:val="22"/>
          <w:szCs w:val="22"/>
        </w:rPr>
      </w:pPr>
      <w:r w:rsidRPr="001C6763">
        <w:rPr>
          <w:rFonts w:ascii="Arial" w:hAnsi="Arial" w:cs="Arial"/>
          <w:bCs/>
          <w:sz w:val="22"/>
          <w:szCs w:val="22"/>
        </w:rPr>
        <w:t>If a</w:t>
      </w:r>
      <w:r w:rsidR="00402701">
        <w:rPr>
          <w:rFonts w:ascii="Arial" w:hAnsi="Arial" w:cs="Arial"/>
          <w:bCs/>
          <w:sz w:val="22"/>
          <w:szCs w:val="22"/>
        </w:rPr>
        <w:t xml:space="preserve"> </w:t>
      </w:r>
      <w:r w:rsidR="00402701" w:rsidRPr="00C3505C">
        <w:rPr>
          <w:rFonts w:ascii="Arial" w:hAnsi="Arial" w:cs="Arial"/>
          <w:b/>
          <w:bCs/>
          <w:sz w:val="22"/>
          <w:szCs w:val="22"/>
        </w:rPr>
        <w:t>protection</w:t>
      </w:r>
      <w:r w:rsidRPr="00C3505C">
        <w:rPr>
          <w:rFonts w:ascii="Arial" w:hAnsi="Arial" w:cs="Arial"/>
          <w:b/>
          <w:bCs/>
          <w:sz w:val="22"/>
          <w:szCs w:val="22"/>
        </w:rPr>
        <w:t xml:space="preserve"> area</w:t>
      </w:r>
      <w:r w:rsidRPr="001C6763">
        <w:rPr>
          <w:rFonts w:ascii="Arial" w:hAnsi="Arial" w:cs="Arial"/>
          <w:bCs/>
          <w:sz w:val="22"/>
          <w:szCs w:val="22"/>
        </w:rPr>
        <w:t xml:space="preserve"> is subsequently included in an </w:t>
      </w:r>
      <w:r w:rsidRPr="00E56565">
        <w:rPr>
          <w:rFonts w:ascii="Arial" w:hAnsi="Arial" w:cs="Arial"/>
          <w:b/>
          <w:bCs/>
          <w:sz w:val="22"/>
          <w:szCs w:val="22"/>
        </w:rPr>
        <w:t>SPZ</w:t>
      </w:r>
      <w:r w:rsidRPr="001C6763">
        <w:rPr>
          <w:rFonts w:ascii="Arial" w:hAnsi="Arial" w:cs="Arial"/>
          <w:bCs/>
          <w:sz w:val="22"/>
          <w:szCs w:val="22"/>
        </w:rPr>
        <w:t>:</w:t>
      </w:r>
    </w:p>
    <w:p w14:paraId="4F010A49" w14:textId="23C9B30A" w:rsidR="00A602E6" w:rsidRPr="001C6763" w:rsidRDefault="00A602E6" w:rsidP="007C3012">
      <w:pPr>
        <w:pStyle w:val="Body"/>
        <w:numPr>
          <w:ilvl w:val="0"/>
          <w:numId w:val="40"/>
        </w:numPr>
        <w:ind w:left="3402" w:right="141" w:hanging="850"/>
        <w:rPr>
          <w:rFonts w:ascii="Arial" w:hAnsi="Arial" w:cs="Arial"/>
          <w:bCs/>
          <w:sz w:val="22"/>
          <w:szCs w:val="22"/>
        </w:rPr>
      </w:pPr>
      <w:r w:rsidRPr="001C6763">
        <w:rPr>
          <w:rFonts w:ascii="Arial" w:hAnsi="Arial" w:cs="Arial"/>
          <w:bCs/>
          <w:sz w:val="22"/>
          <w:szCs w:val="22"/>
        </w:rPr>
        <w:t xml:space="preserve">any management action that was required in relation to the </w:t>
      </w:r>
      <w:r w:rsidR="00AA3A0C">
        <w:rPr>
          <w:rFonts w:ascii="Arial" w:hAnsi="Arial" w:cs="Arial"/>
          <w:b/>
          <w:sz w:val="22"/>
          <w:szCs w:val="22"/>
        </w:rPr>
        <w:t>protection</w:t>
      </w:r>
      <w:r w:rsidR="00AA3A0C" w:rsidRPr="001C6763">
        <w:rPr>
          <w:rFonts w:ascii="Arial" w:hAnsi="Arial" w:cs="Arial"/>
          <w:b/>
          <w:sz w:val="22"/>
          <w:szCs w:val="22"/>
        </w:rPr>
        <w:t xml:space="preserve"> </w:t>
      </w:r>
      <w:r w:rsidRPr="001C6763">
        <w:rPr>
          <w:rFonts w:ascii="Arial" w:hAnsi="Arial" w:cs="Arial"/>
          <w:b/>
          <w:sz w:val="22"/>
          <w:szCs w:val="22"/>
        </w:rPr>
        <w:t>area</w:t>
      </w:r>
      <w:r w:rsidRPr="001C6763">
        <w:rPr>
          <w:rFonts w:ascii="Arial" w:hAnsi="Arial" w:cs="Arial"/>
          <w:bCs/>
          <w:sz w:val="22"/>
          <w:szCs w:val="22"/>
        </w:rPr>
        <w:t xml:space="preserve"> continues to be required in relation to the </w:t>
      </w:r>
      <w:proofErr w:type="gramStart"/>
      <w:r w:rsidRPr="00E56565">
        <w:rPr>
          <w:rFonts w:ascii="Arial" w:hAnsi="Arial" w:cs="Arial"/>
          <w:b/>
          <w:bCs/>
          <w:sz w:val="22"/>
          <w:szCs w:val="22"/>
        </w:rPr>
        <w:t>SPZ</w:t>
      </w:r>
      <w:r w:rsidRPr="001C6763">
        <w:rPr>
          <w:rFonts w:ascii="Arial" w:hAnsi="Arial" w:cs="Arial"/>
          <w:bCs/>
          <w:sz w:val="22"/>
          <w:szCs w:val="22"/>
        </w:rPr>
        <w:t>;</w:t>
      </w:r>
      <w:proofErr w:type="gramEnd"/>
    </w:p>
    <w:p w14:paraId="75F46649" w14:textId="0BE63C36" w:rsidR="00A602E6" w:rsidRPr="001C6763" w:rsidRDefault="00A602E6" w:rsidP="007C3012">
      <w:pPr>
        <w:pStyle w:val="Body"/>
        <w:numPr>
          <w:ilvl w:val="0"/>
          <w:numId w:val="40"/>
        </w:numPr>
        <w:ind w:left="3402" w:right="141" w:hanging="850"/>
        <w:rPr>
          <w:rFonts w:ascii="Arial" w:hAnsi="Arial" w:cs="Arial"/>
          <w:bCs/>
          <w:sz w:val="22"/>
          <w:szCs w:val="22"/>
        </w:rPr>
      </w:pPr>
      <w:r w:rsidRPr="001C6763">
        <w:rPr>
          <w:rFonts w:ascii="Arial" w:hAnsi="Arial" w:cs="Arial"/>
          <w:bCs/>
          <w:sz w:val="22"/>
          <w:szCs w:val="22"/>
        </w:rPr>
        <w:t xml:space="preserve">any exemption or approval obtained in relation to that </w:t>
      </w:r>
      <w:r w:rsidR="00AA3A0C">
        <w:rPr>
          <w:rFonts w:ascii="Arial" w:hAnsi="Arial" w:cs="Arial"/>
          <w:b/>
          <w:bCs/>
          <w:sz w:val="22"/>
          <w:szCs w:val="22"/>
        </w:rPr>
        <w:t>protection</w:t>
      </w:r>
      <w:r w:rsidR="00AA3A0C" w:rsidRPr="00E56565">
        <w:rPr>
          <w:rFonts w:ascii="Arial" w:hAnsi="Arial" w:cs="Arial"/>
          <w:b/>
          <w:bCs/>
          <w:sz w:val="22"/>
          <w:szCs w:val="22"/>
        </w:rPr>
        <w:t xml:space="preserve"> </w:t>
      </w:r>
      <w:r w:rsidRPr="00E56565">
        <w:rPr>
          <w:rFonts w:ascii="Arial" w:hAnsi="Arial" w:cs="Arial"/>
          <w:b/>
          <w:bCs/>
          <w:sz w:val="22"/>
          <w:szCs w:val="22"/>
        </w:rPr>
        <w:t>area</w:t>
      </w:r>
      <w:r w:rsidRPr="001C6763">
        <w:rPr>
          <w:rFonts w:ascii="Arial" w:hAnsi="Arial" w:cs="Arial"/>
          <w:bCs/>
          <w:sz w:val="22"/>
          <w:szCs w:val="22"/>
        </w:rPr>
        <w:t xml:space="preserve"> continues and applies in the same manner in relation to the </w:t>
      </w:r>
      <w:r w:rsidRPr="00E56565">
        <w:rPr>
          <w:rFonts w:ascii="Arial" w:hAnsi="Arial" w:cs="Arial"/>
          <w:b/>
          <w:bCs/>
          <w:sz w:val="22"/>
          <w:szCs w:val="22"/>
        </w:rPr>
        <w:t>SPZ</w:t>
      </w:r>
      <w:r w:rsidRPr="001C6763">
        <w:rPr>
          <w:rFonts w:ascii="Arial" w:hAnsi="Arial" w:cs="Arial"/>
          <w:bCs/>
          <w:sz w:val="22"/>
          <w:szCs w:val="22"/>
        </w:rPr>
        <w:t xml:space="preserve">, and </w:t>
      </w:r>
    </w:p>
    <w:p w14:paraId="3C050192" w14:textId="1AA0923A" w:rsidR="00A602E6" w:rsidRDefault="00A602E6" w:rsidP="007C3012">
      <w:pPr>
        <w:pStyle w:val="Body"/>
        <w:numPr>
          <w:ilvl w:val="0"/>
          <w:numId w:val="40"/>
        </w:numPr>
        <w:ind w:left="3402" w:right="141" w:hanging="850"/>
        <w:rPr>
          <w:rFonts w:ascii="Arial" w:hAnsi="Arial"/>
          <w:bCs/>
          <w:sz w:val="22"/>
          <w:szCs w:val="22"/>
        </w:rPr>
      </w:pPr>
      <w:r w:rsidRPr="001C6763">
        <w:rPr>
          <w:rFonts w:ascii="Arial" w:hAnsi="Arial" w:cs="Arial"/>
          <w:bCs/>
          <w:sz w:val="22"/>
          <w:szCs w:val="22"/>
        </w:rPr>
        <w:t xml:space="preserve">in the event of any direct inconsistency between provisions in the Code that apply to areas subject to an </w:t>
      </w:r>
      <w:r w:rsidRPr="00E56565">
        <w:rPr>
          <w:rFonts w:ascii="Arial" w:hAnsi="Arial" w:cs="Arial"/>
          <w:b/>
          <w:bCs/>
          <w:sz w:val="22"/>
          <w:szCs w:val="22"/>
        </w:rPr>
        <w:t>SPZ</w:t>
      </w:r>
      <w:r w:rsidRPr="001C6763">
        <w:rPr>
          <w:rFonts w:ascii="Arial" w:hAnsi="Arial" w:cs="Arial"/>
          <w:bCs/>
          <w:sz w:val="22"/>
          <w:szCs w:val="22"/>
        </w:rPr>
        <w:t xml:space="preserve">, and provisions that apply to </w:t>
      </w:r>
      <w:r w:rsidR="00AA3A0C">
        <w:rPr>
          <w:rFonts w:ascii="Arial" w:hAnsi="Arial" w:cs="Arial"/>
          <w:b/>
          <w:bCs/>
          <w:sz w:val="22"/>
          <w:szCs w:val="22"/>
        </w:rPr>
        <w:t>protection</w:t>
      </w:r>
      <w:r w:rsidR="00AA3A0C" w:rsidRPr="00E56565">
        <w:rPr>
          <w:rFonts w:ascii="Arial" w:hAnsi="Arial" w:cs="Arial"/>
          <w:b/>
          <w:bCs/>
          <w:sz w:val="22"/>
          <w:szCs w:val="22"/>
        </w:rPr>
        <w:t xml:space="preserve"> </w:t>
      </w:r>
      <w:r w:rsidRPr="00E56565">
        <w:rPr>
          <w:rFonts w:ascii="Arial" w:hAnsi="Arial" w:cs="Arial"/>
          <w:b/>
          <w:bCs/>
          <w:sz w:val="22"/>
          <w:szCs w:val="22"/>
        </w:rPr>
        <w:t>areas</w:t>
      </w:r>
      <w:r w:rsidRPr="001C6763">
        <w:rPr>
          <w:rFonts w:ascii="Arial" w:hAnsi="Arial" w:cs="Arial"/>
          <w:bCs/>
          <w:sz w:val="22"/>
          <w:szCs w:val="22"/>
        </w:rPr>
        <w:t xml:space="preserve">, the </w:t>
      </w:r>
      <w:r w:rsidRPr="00E56565">
        <w:rPr>
          <w:rFonts w:ascii="Arial" w:hAnsi="Arial" w:cs="Arial"/>
          <w:b/>
          <w:bCs/>
          <w:sz w:val="22"/>
          <w:szCs w:val="22"/>
        </w:rPr>
        <w:t>SPZ</w:t>
      </w:r>
      <w:r w:rsidRPr="001C6763">
        <w:rPr>
          <w:rFonts w:ascii="Arial" w:hAnsi="Arial" w:cs="Arial"/>
          <w:bCs/>
          <w:sz w:val="22"/>
          <w:szCs w:val="22"/>
        </w:rPr>
        <w:t xml:space="preserve"> provisions prevail.</w:t>
      </w:r>
    </w:p>
    <w:p w14:paraId="271A0C0B" w14:textId="77777777" w:rsidR="00A602E6" w:rsidRPr="001C6763" w:rsidRDefault="00A602E6" w:rsidP="007C3012">
      <w:pPr>
        <w:pStyle w:val="Body"/>
        <w:ind w:left="2552" w:right="141"/>
        <w:rPr>
          <w:rFonts w:ascii="Arial" w:hAnsi="Arial"/>
          <w:bCs/>
          <w:sz w:val="22"/>
          <w:szCs w:val="22"/>
        </w:rPr>
      </w:pPr>
      <w:r w:rsidRPr="001C6763">
        <w:rPr>
          <w:rFonts w:ascii="Arial" w:hAnsi="Arial" w:cs="Arial"/>
          <w:bCs/>
          <w:sz w:val="22"/>
          <w:szCs w:val="22"/>
        </w:rPr>
        <w:t xml:space="preserve">If a </w:t>
      </w:r>
      <w:r w:rsidRPr="00C3505C">
        <w:rPr>
          <w:rFonts w:ascii="Arial" w:hAnsi="Arial" w:cs="Arial"/>
          <w:b/>
          <w:bCs/>
          <w:sz w:val="22"/>
          <w:szCs w:val="22"/>
        </w:rPr>
        <w:t>management area</w:t>
      </w:r>
      <w:r w:rsidRPr="001C6763">
        <w:rPr>
          <w:rFonts w:ascii="Arial" w:hAnsi="Arial" w:cs="Arial"/>
          <w:bCs/>
          <w:sz w:val="22"/>
          <w:szCs w:val="22"/>
        </w:rPr>
        <w:t xml:space="preserve"> is subsequently included in a </w:t>
      </w:r>
      <w:r w:rsidRPr="00E56565">
        <w:rPr>
          <w:rFonts w:ascii="Arial" w:hAnsi="Arial" w:cs="Arial"/>
          <w:b/>
          <w:bCs/>
          <w:sz w:val="22"/>
          <w:szCs w:val="22"/>
        </w:rPr>
        <w:t>SMZ</w:t>
      </w:r>
      <w:r w:rsidRPr="001C6763">
        <w:rPr>
          <w:rFonts w:ascii="Arial" w:hAnsi="Arial" w:cs="Arial"/>
          <w:bCs/>
          <w:sz w:val="22"/>
          <w:szCs w:val="22"/>
        </w:rPr>
        <w:t>:</w:t>
      </w:r>
    </w:p>
    <w:p w14:paraId="2D4CB8D8" w14:textId="77777777" w:rsidR="00A602E6" w:rsidRPr="001C6763" w:rsidRDefault="00A602E6" w:rsidP="007C3012">
      <w:pPr>
        <w:pStyle w:val="Body"/>
        <w:numPr>
          <w:ilvl w:val="0"/>
          <w:numId w:val="40"/>
        </w:numPr>
        <w:ind w:left="3402" w:right="141" w:hanging="850"/>
        <w:rPr>
          <w:rFonts w:ascii="Arial" w:hAnsi="Arial"/>
          <w:bCs/>
          <w:sz w:val="22"/>
          <w:szCs w:val="22"/>
        </w:rPr>
      </w:pPr>
      <w:r w:rsidRPr="001C6763">
        <w:rPr>
          <w:rFonts w:ascii="Arial" w:hAnsi="Arial"/>
          <w:bCs/>
          <w:sz w:val="22"/>
          <w:szCs w:val="22"/>
        </w:rPr>
        <w:t xml:space="preserve">any management action that was required in relation to the </w:t>
      </w:r>
      <w:r w:rsidRPr="00E56565">
        <w:rPr>
          <w:rFonts w:ascii="Arial" w:hAnsi="Arial"/>
          <w:b/>
          <w:bCs/>
          <w:sz w:val="22"/>
          <w:szCs w:val="22"/>
        </w:rPr>
        <w:t>management area</w:t>
      </w:r>
      <w:r w:rsidRPr="001C6763">
        <w:rPr>
          <w:rFonts w:ascii="Arial" w:hAnsi="Arial"/>
          <w:bCs/>
          <w:sz w:val="22"/>
          <w:szCs w:val="22"/>
        </w:rPr>
        <w:t xml:space="preserve"> continues to be required in relation to the </w:t>
      </w:r>
      <w:proofErr w:type="gramStart"/>
      <w:r w:rsidRPr="00E56565">
        <w:rPr>
          <w:rFonts w:ascii="Arial" w:hAnsi="Arial"/>
          <w:b/>
          <w:bCs/>
          <w:sz w:val="22"/>
          <w:szCs w:val="22"/>
        </w:rPr>
        <w:t>SMZ</w:t>
      </w:r>
      <w:r w:rsidRPr="001C6763">
        <w:rPr>
          <w:rFonts w:ascii="Arial" w:hAnsi="Arial"/>
          <w:bCs/>
          <w:sz w:val="22"/>
          <w:szCs w:val="22"/>
        </w:rPr>
        <w:t>;</w:t>
      </w:r>
      <w:proofErr w:type="gramEnd"/>
    </w:p>
    <w:p w14:paraId="735C0ECE" w14:textId="77777777" w:rsidR="00A602E6" w:rsidRPr="001C6763" w:rsidRDefault="00A602E6" w:rsidP="007C3012">
      <w:pPr>
        <w:pStyle w:val="Body"/>
        <w:numPr>
          <w:ilvl w:val="0"/>
          <w:numId w:val="40"/>
        </w:numPr>
        <w:ind w:left="3402" w:right="141" w:hanging="850"/>
        <w:rPr>
          <w:rFonts w:ascii="Arial" w:hAnsi="Arial"/>
          <w:bCs/>
          <w:sz w:val="22"/>
          <w:szCs w:val="22"/>
        </w:rPr>
      </w:pPr>
      <w:r w:rsidRPr="001C6763">
        <w:rPr>
          <w:rFonts w:ascii="Arial" w:hAnsi="Arial"/>
          <w:bCs/>
          <w:sz w:val="22"/>
          <w:szCs w:val="22"/>
        </w:rPr>
        <w:t xml:space="preserve">any management plan that has been prepared and </w:t>
      </w:r>
      <w:r w:rsidRPr="00C3505C">
        <w:rPr>
          <w:rFonts w:ascii="Arial" w:hAnsi="Arial"/>
          <w:b/>
          <w:bCs/>
          <w:sz w:val="22"/>
          <w:szCs w:val="22"/>
        </w:rPr>
        <w:t>approved</w:t>
      </w:r>
      <w:r w:rsidRPr="001C6763">
        <w:rPr>
          <w:rFonts w:ascii="Arial" w:hAnsi="Arial"/>
          <w:bCs/>
          <w:sz w:val="22"/>
          <w:szCs w:val="22"/>
        </w:rPr>
        <w:t xml:space="preserve"> in relation to the </w:t>
      </w:r>
      <w:r w:rsidRPr="00E56565">
        <w:rPr>
          <w:rFonts w:ascii="Arial" w:hAnsi="Arial"/>
          <w:b/>
          <w:bCs/>
          <w:sz w:val="22"/>
          <w:szCs w:val="22"/>
        </w:rPr>
        <w:t>management area</w:t>
      </w:r>
      <w:r w:rsidRPr="001C6763">
        <w:rPr>
          <w:rFonts w:ascii="Arial" w:hAnsi="Arial"/>
          <w:bCs/>
          <w:sz w:val="22"/>
          <w:szCs w:val="22"/>
        </w:rPr>
        <w:t xml:space="preserve"> continues in relation to the </w:t>
      </w:r>
      <w:proofErr w:type="gramStart"/>
      <w:r w:rsidRPr="00E56565">
        <w:rPr>
          <w:rFonts w:ascii="Arial" w:hAnsi="Arial"/>
          <w:b/>
          <w:bCs/>
          <w:sz w:val="22"/>
          <w:szCs w:val="22"/>
        </w:rPr>
        <w:t>SMZ</w:t>
      </w:r>
      <w:r w:rsidRPr="001C6763">
        <w:rPr>
          <w:rFonts w:ascii="Arial" w:hAnsi="Arial"/>
          <w:bCs/>
          <w:sz w:val="22"/>
          <w:szCs w:val="22"/>
        </w:rPr>
        <w:t>;</w:t>
      </w:r>
      <w:proofErr w:type="gramEnd"/>
    </w:p>
    <w:p w14:paraId="2DB0FAF6" w14:textId="77777777" w:rsidR="00A602E6" w:rsidRPr="001C6763" w:rsidRDefault="00A602E6" w:rsidP="007C3012">
      <w:pPr>
        <w:pStyle w:val="Body"/>
        <w:numPr>
          <w:ilvl w:val="0"/>
          <w:numId w:val="40"/>
        </w:numPr>
        <w:ind w:left="3402" w:right="141" w:hanging="850"/>
        <w:rPr>
          <w:rFonts w:ascii="Arial" w:hAnsi="Arial"/>
          <w:bCs/>
          <w:sz w:val="22"/>
          <w:szCs w:val="22"/>
        </w:rPr>
      </w:pPr>
      <w:r w:rsidRPr="001C6763">
        <w:rPr>
          <w:rFonts w:ascii="Arial" w:hAnsi="Arial"/>
          <w:bCs/>
          <w:sz w:val="22"/>
          <w:szCs w:val="22"/>
        </w:rPr>
        <w:t xml:space="preserve">any exemption or approval obtained in relation to the </w:t>
      </w:r>
      <w:r w:rsidRPr="00E56565">
        <w:rPr>
          <w:rFonts w:ascii="Arial" w:hAnsi="Arial"/>
          <w:b/>
          <w:bCs/>
          <w:sz w:val="22"/>
          <w:szCs w:val="22"/>
        </w:rPr>
        <w:t>management area</w:t>
      </w:r>
      <w:r w:rsidRPr="001C6763">
        <w:rPr>
          <w:rFonts w:ascii="Arial" w:hAnsi="Arial"/>
          <w:bCs/>
          <w:sz w:val="22"/>
          <w:szCs w:val="22"/>
        </w:rPr>
        <w:t xml:space="preserve"> continues and applies in the same manner in relation to the </w:t>
      </w:r>
      <w:r w:rsidRPr="00E56565">
        <w:rPr>
          <w:rFonts w:ascii="Arial" w:hAnsi="Arial"/>
          <w:b/>
          <w:bCs/>
          <w:sz w:val="22"/>
          <w:szCs w:val="22"/>
        </w:rPr>
        <w:t>SMZ</w:t>
      </w:r>
      <w:r w:rsidRPr="001C6763">
        <w:rPr>
          <w:rFonts w:ascii="Arial" w:hAnsi="Arial"/>
          <w:bCs/>
          <w:sz w:val="22"/>
          <w:szCs w:val="22"/>
        </w:rPr>
        <w:t xml:space="preserve">, and </w:t>
      </w:r>
    </w:p>
    <w:p w14:paraId="6FF984A5" w14:textId="333C35D7" w:rsidR="00D42E61" w:rsidRPr="007E2A8C" w:rsidRDefault="00A602E6" w:rsidP="007C3012">
      <w:pPr>
        <w:pStyle w:val="Body"/>
        <w:numPr>
          <w:ilvl w:val="0"/>
          <w:numId w:val="40"/>
        </w:numPr>
        <w:ind w:left="3402" w:right="141" w:hanging="850"/>
        <w:rPr>
          <w:rFonts w:ascii="Arial" w:hAnsi="Arial"/>
          <w:bCs/>
          <w:szCs w:val="22"/>
        </w:rPr>
      </w:pPr>
      <w:r w:rsidRPr="001C6763">
        <w:rPr>
          <w:rFonts w:ascii="Arial" w:hAnsi="Arial"/>
          <w:bCs/>
          <w:sz w:val="22"/>
          <w:szCs w:val="22"/>
        </w:rPr>
        <w:t xml:space="preserve">in the event of any direct inconsistency between provisions in the </w:t>
      </w:r>
      <w:r w:rsidRPr="00E56565">
        <w:rPr>
          <w:rFonts w:ascii="Arial" w:hAnsi="Arial"/>
          <w:b/>
          <w:bCs/>
          <w:sz w:val="22"/>
          <w:szCs w:val="22"/>
        </w:rPr>
        <w:t>Code</w:t>
      </w:r>
      <w:r w:rsidRPr="001C6763">
        <w:rPr>
          <w:rFonts w:ascii="Arial" w:hAnsi="Arial"/>
          <w:bCs/>
          <w:sz w:val="22"/>
          <w:szCs w:val="22"/>
        </w:rPr>
        <w:t xml:space="preserve"> that apply to areas subject to a </w:t>
      </w:r>
      <w:r w:rsidRPr="00E56565">
        <w:rPr>
          <w:rFonts w:ascii="Arial" w:hAnsi="Arial"/>
          <w:b/>
          <w:bCs/>
          <w:sz w:val="22"/>
          <w:szCs w:val="22"/>
        </w:rPr>
        <w:t>SMZ</w:t>
      </w:r>
      <w:r w:rsidRPr="001C6763">
        <w:rPr>
          <w:rFonts w:ascii="Arial" w:hAnsi="Arial"/>
          <w:bCs/>
          <w:sz w:val="22"/>
          <w:szCs w:val="22"/>
        </w:rPr>
        <w:t xml:space="preserve">, and provisions that apply to </w:t>
      </w:r>
      <w:r w:rsidRPr="00E56565">
        <w:rPr>
          <w:rFonts w:ascii="Arial" w:hAnsi="Arial"/>
          <w:b/>
          <w:bCs/>
          <w:sz w:val="22"/>
          <w:szCs w:val="22"/>
        </w:rPr>
        <w:t>management areas</w:t>
      </w:r>
      <w:r w:rsidRPr="001C6763">
        <w:rPr>
          <w:rFonts w:ascii="Arial" w:hAnsi="Arial"/>
          <w:bCs/>
          <w:sz w:val="22"/>
          <w:szCs w:val="22"/>
        </w:rPr>
        <w:t xml:space="preserve">, the </w:t>
      </w:r>
      <w:r w:rsidRPr="00E56565">
        <w:rPr>
          <w:rFonts w:ascii="Arial" w:hAnsi="Arial"/>
          <w:b/>
          <w:bCs/>
          <w:sz w:val="22"/>
          <w:szCs w:val="22"/>
        </w:rPr>
        <w:t>SMZ</w:t>
      </w:r>
      <w:r w:rsidRPr="001C6763">
        <w:rPr>
          <w:rFonts w:ascii="Arial" w:hAnsi="Arial"/>
          <w:bCs/>
          <w:sz w:val="22"/>
          <w:szCs w:val="22"/>
        </w:rPr>
        <w:t xml:space="preserve"> provisions prevail.</w:t>
      </w:r>
    </w:p>
    <w:p w14:paraId="455B3B19" w14:textId="4370B2B4" w:rsidR="00965624" w:rsidRPr="00870AD0" w:rsidRDefault="00A602E6" w:rsidP="007C3012">
      <w:pPr>
        <w:spacing w:before="120" w:after="120"/>
        <w:ind w:left="1701"/>
        <w:rPr>
          <w:rFonts w:ascii="Arial" w:hAnsi="Arial" w:cs="Arial"/>
          <w:b/>
        </w:rPr>
      </w:pPr>
      <w:r>
        <w:rPr>
          <w:rFonts w:ascii="Arial" w:hAnsi="Arial"/>
          <w:b/>
          <w:szCs w:val="22"/>
        </w:rPr>
        <w:t xml:space="preserve">1.2.12 </w:t>
      </w:r>
      <w:r w:rsidR="007C3012">
        <w:rPr>
          <w:rFonts w:ascii="Arial" w:hAnsi="Arial"/>
          <w:b/>
          <w:szCs w:val="22"/>
        </w:rPr>
        <w:tab/>
      </w:r>
      <w:r w:rsidR="00965624" w:rsidRPr="00870AD0">
        <w:rPr>
          <w:rFonts w:ascii="Arial" w:hAnsi="Arial"/>
          <w:b/>
          <w:szCs w:val="22"/>
        </w:rPr>
        <w:t>Long-term (Strategic) Forest Management Planning</w:t>
      </w:r>
      <w:bookmarkEnd w:id="7"/>
      <w:bookmarkEnd w:id="8"/>
      <w:bookmarkEnd w:id="9"/>
      <w:bookmarkEnd w:id="10"/>
      <w:bookmarkEnd w:id="11"/>
      <w:r w:rsidR="00965624" w:rsidRPr="00870AD0">
        <w:rPr>
          <w:rFonts w:ascii="Arial" w:hAnsi="Arial"/>
          <w:b/>
          <w:szCs w:val="22"/>
        </w:rPr>
        <w:t xml:space="preserve">  </w:t>
      </w:r>
    </w:p>
    <w:p w14:paraId="57F703B9" w14:textId="2B27BB15" w:rsidR="00965624" w:rsidRPr="00870AD0" w:rsidRDefault="00965624" w:rsidP="007C3012">
      <w:pPr>
        <w:pStyle w:val="Body"/>
        <w:ind w:left="2552"/>
        <w:jc w:val="left"/>
        <w:rPr>
          <w:rFonts w:ascii="Arial" w:hAnsi="Arial" w:cs="Arial"/>
          <w:sz w:val="22"/>
          <w:szCs w:val="22"/>
        </w:rPr>
      </w:pPr>
      <w:r w:rsidRPr="00870AD0">
        <w:rPr>
          <w:rFonts w:ascii="Arial" w:hAnsi="Arial" w:cs="Arial"/>
          <w:sz w:val="22"/>
          <w:szCs w:val="22"/>
        </w:rPr>
        <w:t xml:space="preserve">As a matter of broad policy, sound planning ensures that the full range of </w:t>
      </w:r>
      <w:r w:rsidRPr="00870AD0">
        <w:rPr>
          <w:rFonts w:ascii="Arial" w:hAnsi="Arial" w:cs="Arial"/>
          <w:b/>
          <w:sz w:val="22"/>
          <w:szCs w:val="22"/>
        </w:rPr>
        <w:t>State forest</w:t>
      </w:r>
      <w:r w:rsidRPr="00870AD0">
        <w:rPr>
          <w:rFonts w:ascii="Arial" w:hAnsi="Arial" w:cs="Arial"/>
          <w:sz w:val="22"/>
          <w:szCs w:val="22"/>
        </w:rPr>
        <w:t xml:space="preserve"> values are managed sustainably for current and future generations. These values include ecological diversity, </w:t>
      </w:r>
      <w:r w:rsidR="00A27B0F" w:rsidRPr="00C3505C">
        <w:rPr>
          <w:rFonts w:ascii="Arial" w:hAnsi="Arial" w:cs="Arial"/>
          <w:b/>
          <w:sz w:val="22"/>
          <w:szCs w:val="22"/>
        </w:rPr>
        <w:t>historic places</w:t>
      </w:r>
      <w:r w:rsidR="00A27B0F" w:rsidRPr="00A27B0F">
        <w:rPr>
          <w:rFonts w:ascii="Arial" w:hAnsi="Arial" w:cs="Arial"/>
          <w:sz w:val="22"/>
          <w:szCs w:val="22"/>
        </w:rPr>
        <w:t xml:space="preserve">, </w:t>
      </w:r>
      <w:r w:rsidR="00A27B0F" w:rsidRPr="00C3505C">
        <w:rPr>
          <w:rFonts w:ascii="Arial" w:hAnsi="Arial" w:cs="Arial"/>
          <w:b/>
          <w:sz w:val="22"/>
          <w:szCs w:val="22"/>
        </w:rPr>
        <w:t xml:space="preserve">Aboriginal </w:t>
      </w:r>
      <w:r w:rsidRPr="00C3505C">
        <w:rPr>
          <w:rFonts w:ascii="Arial" w:hAnsi="Arial" w:cs="Arial"/>
          <w:b/>
          <w:sz w:val="22"/>
          <w:szCs w:val="22"/>
        </w:rPr>
        <w:t>cultural heritage</w:t>
      </w:r>
      <w:r w:rsidRPr="00870AD0">
        <w:rPr>
          <w:rFonts w:ascii="Arial" w:hAnsi="Arial" w:cs="Arial"/>
          <w:sz w:val="22"/>
          <w:szCs w:val="22"/>
        </w:rPr>
        <w:t xml:space="preserve">, landscape, provision of recreation and educational opportunities as well as a range of renewable forest products. It is important to ensure that forest management is responsive to changing community expectations, expanding knowledge of forest ecosystems and techniques to improve planning approaches. </w:t>
      </w:r>
    </w:p>
    <w:p w14:paraId="3A56C1A6" w14:textId="0BCC1EB6" w:rsidR="00965624" w:rsidRPr="00F67495" w:rsidRDefault="00965624" w:rsidP="007C3012">
      <w:pPr>
        <w:pStyle w:val="Body"/>
        <w:ind w:left="2552"/>
        <w:jc w:val="left"/>
        <w:rPr>
          <w:rFonts w:ascii="Arial" w:hAnsi="Arial" w:cs="Arial"/>
          <w:sz w:val="22"/>
          <w:szCs w:val="22"/>
        </w:rPr>
      </w:pPr>
      <w:r w:rsidRPr="00870AD0">
        <w:rPr>
          <w:rFonts w:ascii="Arial" w:hAnsi="Arial" w:cs="Arial"/>
          <w:sz w:val="22"/>
          <w:szCs w:val="22"/>
        </w:rPr>
        <w:lastRenderedPageBreak/>
        <w:t xml:space="preserve">Long-term (strategic) forest management planning is undertaken in accordance with legislation and processes such as </w:t>
      </w:r>
      <w:r w:rsidRPr="00870AD0">
        <w:rPr>
          <w:rFonts w:ascii="Arial" w:hAnsi="Arial" w:cs="Arial"/>
          <w:b/>
          <w:sz w:val="22"/>
          <w:szCs w:val="22"/>
        </w:rPr>
        <w:t>Regional Forest Agreements (RFAs)</w:t>
      </w:r>
      <w:r w:rsidRPr="00870AD0">
        <w:rPr>
          <w:rFonts w:ascii="Arial" w:hAnsi="Arial" w:cs="Arial"/>
          <w:sz w:val="22"/>
          <w:szCs w:val="22"/>
        </w:rPr>
        <w:t xml:space="preserve"> and </w:t>
      </w:r>
      <w:r w:rsidRPr="00F67495">
        <w:rPr>
          <w:rFonts w:ascii="Arial" w:hAnsi="Arial" w:cs="Arial"/>
          <w:sz w:val="22"/>
          <w:szCs w:val="22"/>
        </w:rPr>
        <w:t>includes outputs like policies relating to specific forest values (</w:t>
      </w:r>
      <w:proofErr w:type="gramStart"/>
      <w:r w:rsidRPr="00F67495">
        <w:rPr>
          <w:rFonts w:ascii="Arial" w:hAnsi="Arial" w:cs="Arial"/>
          <w:sz w:val="22"/>
          <w:szCs w:val="22"/>
        </w:rPr>
        <w:t>e.g.</w:t>
      </w:r>
      <w:proofErr w:type="gramEnd"/>
      <w:r w:rsidRPr="00F67495">
        <w:rPr>
          <w:rFonts w:ascii="Arial" w:hAnsi="Arial" w:cs="Arial"/>
          <w:sz w:val="22"/>
          <w:szCs w:val="22"/>
        </w:rPr>
        <w:t xml:space="preserve"> threatened species) and forest management plans.</w:t>
      </w:r>
    </w:p>
    <w:p w14:paraId="2D4FD74C" w14:textId="77777777" w:rsidR="00965624" w:rsidRPr="00F67495" w:rsidRDefault="00965624" w:rsidP="007C3012">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Forest Management Zoning Scheme</w:t>
      </w:r>
      <w:r w:rsidRPr="00F67495">
        <w:rPr>
          <w:rFonts w:ascii="Arial" w:hAnsi="Arial" w:cs="Arial"/>
          <w:sz w:val="22"/>
          <w:szCs w:val="22"/>
        </w:rPr>
        <w:t xml:space="preserve"> </w:t>
      </w:r>
      <w:r w:rsidRPr="00F67495">
        <w:rPr>
          <w:rFonts w:ascii="Arial" w:hAnsi="Arial" w:cs="Arial"/>
          <w:b/>
          <w:sz w:val="22"/>
          <w:szCs w:val="22"/>
        </w:rPr>
        <w:t>(FMZS</w:t>
      </w:r>
      <w:r w:rsidRPr="00F67495">
        <w:rPr>
          <w:rFonts w:ascii="Arial" w:hAnsi="Arial" w:cs="Arial"/>
          <w:sz w:val="22"/>
          <w:szCs w:val="22"/>
        </w:rPr>
        <w:t xml:space="preserve">) is a product of broad strategic planning and is a spatial representation of forest values which are managed in Victoria’s </w:t>
      </w:r>
      <w:r w:rsidRPr="00F67495">
        <w:rPr>
          <w:rFonts w:ascii="Arial" w:hAnsi="Arial" w:cs="Arial"/>
          <w:b/>
          <w:sz w:val="22"/>
          <w:szCs w:val="22"/>
        </w:rPr>
        <w:t>State forests</w:t>
      </w:r>
      <w:r w:rsidRPr="00F67495">
        <w:rPr>
          <w:rFonts w:ascii="Arial" w:hAnsi="Arial" w:cs="Arial"/>
          <w:sz w:val="22"/>
          <w:szCs w:val="22"/>
        </w:rPr>
        <w:t xml:space="preserve">. The </w:t>
      </w:r>
      <w:r w:rsidRPr="00F67495">
        <w:rPr>
          <w:rFonts w:ascii="Arial" w:hAnsi="Arial" w:cs="Arial"/>
          <w:b/>
          <w:sz w:val="22"/>
          <w:szCs w:val="22"/>
        </w:rPr>
        <w:t xml:space="preserve">FMZS </w:t>
      </w:r>
      <w:r w:rsidRPr="00F67495">
        <w:rPr>
          <w:rFonts w:ascii="Arial" w:hAnsi="Arial" w:cs="Arial"/>
          <w:sz w:val="22"/>
          <w:szCs w:val="22"/>
        </w:rPr>
        <w:t xml:space="preserve">seeks to achieve a balance between a range of value inputs, </w:t>
      </w:r>
      <w:proofErr w:type="gramStart"/>
      <w:r w:rsidRPr="00F67495">
        <w:rPr>
          <w:rFonts w:ascii="Arial" w:hAnsi="Arial" w:cs="Arial"/>
          <w:sz w:val="22"/>
          <w:szCs w:val="22"/>
        </w:rPr>
        <w:t>conservation</w:t>
      </w:r>
      <w:proofErr w:type="gramEnd"/>
      <w:r w:rsidRPr="00F67495">
        <w:rPr>
          <w:rFonts w:ascii="Arial" w:hAnsi="Arial" w:cs="Arial"/>
          <w:sz w:val="22"/>
          <w:szCs w:val="22"/>
        </w:rPr>
        <w:t xml:space="preserve"> and forest use objectives, including consideration of legislative and policy constraints.</w:t>
      </w:r>
    </w:p>
    <w:p w14:paraId="6B0337DA" w14:textId="77777777" w:rsidR="00965624" w:rsidRPr="00870AD0" w:rsidRDefault="00965624" w:rsidP="007C3012">
      <w:pPr>
        <w:pStyle w:val="Body"/>
        <w:ind w:left="2552"/>
        <w:jc w:val="left"/>
        <w:rPr>
          <w:rFonts w:ascii="Arial" w:hAnsi="Arial" w:cs="Arial"/>
          <w:sz w:val="22"/>
          <w:szCs w:val="22"/>
        </w:rPr>
      </w:pPr>
      <w:r w:rsidRPr="00F67495">
        <w:rPr>
          <w:rFonts w:ascii="Arial" w:hAnsi="Arial" w:cs="Arial"/>
          <w:sz w:val="22"/>
          <w:szCs w:val="22"/>
        </w:rPr>
        <w:t xml:space="preserve">The </w:t>
      </w:r>
      <w:r w:rsidRPr="00F67495">
        <w:rPr>
          <w:rFonts w:ascii="Arial" w:hAnsi="Arial" w:cs="Arial"/>
          <w:b/>
          <w:sz w:val="22"/>
          <w:szCs w:val="22"/>
        </w:rPr>
        <w:t>FMZS</w:t>
      </w:r>
      <w:r w:rsidRPr="00F67495">
        <w:rPr>
          <w:rFonts w:ascii="Arial" w:hAnsi="Arial" w:cs="Arial"/>
          <w:sz w:val="22"/>
          <w:szCs w:val="22"/>
        </w:rPr>
        <w:t xml:space="preserve"> identifies three management zones within </w:t>
      </w:r>
      <w:r w:rsidRPr="00F67495">
        <w:rPr>
          <w:rFonts w:ascii="Arial" w:hAnsi="Arial" w:cs="Arial"/>
          <w:b/>
          <w:sz w:val="22"/>
          <w:szCs w:val="22"/>
        </w:rPr>
        <w:t>State forest</w:t>
      </w:r>
      <w:r w:rsidRPr="00F67495">
        <w:rPr>
          <w:rFonts w:ascii="Arial" w:hAnsi="Arial" w:cs="Arial"/>
          <w:sz w:val="22"/>
          <w:szCs w:val="22"/>
        </w:rPr>
        <w:t xml:space="preserve">: </w:t>
      </w:r>
      <w:proofErr w:type="gramStart"/>
      <w:r w:rsidRPr="00F67495">
        <w:rPr>
          <w:rFonts w:ascii="Arial" w:hAnsi="Arial" w:cs="Arial"/>
          <w:sz w:val="22"/>
          <w:szCs w:val="22"/>
        </w:rPr>
        <w:t>the</w:t>
      </w:r>
      <w:proofErr w:type="gramEnd"/>
      <w:r w:rsidRPr="00F67495">
        <w:rPr>
          <w:rFonts w:ascii="Arial" w:hAnsi="Arial" w:cs="Arial"/>
          <w:sz w:val="22"/>
          <w:szCs w:val="22"/>
        </w:rPr>
        <w:t xml:space="preserve"> </w:t>
      </w:r>
      <w:r w:rsidRPr="00F67495">
        <w:rPr>
          <w:rFonts w:ascii="Arial" w:hAnsi="Arial" w:cs="Arial"/>
          <w:b/>
          <w:sz w:val="22"/>
          <w:szCs w:val="22"/>
        </w:rPr>
        <w:t>Special Protection Zone (SPZ)</w:t>
      </w:r>
      <w:r w:rsidRPr="00F67495">
        <w:rPr>
          <w:rFonts w:ascii="Arial" w:hAnsi="Arial" w:cs="Arial"/>
          <w:sz w:val="22"/>
          <w:szCs w:val="22"/>
        </w:rPr>
        <w:t xml:space="preserve">; the </w:t>
      </w:r>
      <w:r w:rsidRPr="00F67495">
        <w:rPr>
          <w:rFonts w:ascii="Arial" w:hAnsi="Arial" w:cs="Arial"/>
          <w:b/>
          <w:sz w:val="22"/>
          <w:szCs w:val="22"/>
        </w:rPr>
        <w:t>Special Management Zone (SMZ)</w:t>
      </w:r>
      <w:r w:rsidRPr="00F67495">
        <w:rPr>
          <w:rFonts w:ascii="Arial" w:hAnsi="Arial" w:cs="Arial"/>
          <w:sz w:val="22"/>
          <w:szCs w:val="22"/>
        </w:rPr>
        <w:t xml:space="preserve">; and the </w:t>
      </w:r>
      <w:r w:rsidRPr="00F67495">
        <w:rPr>
          <w:rFonts w:ascii="Arial" w:hAnsi="Arial" w:cs="Arial"/>
          <w:b/>
          <w:sz w:val="22"/>
          <w:szCs w:val="22"/>
        </w:rPr>
        <w:t>General Management Zone (GMZ)</w:t>
      </w:r>
      <w:r w:rsidRPr="00F67495">
        <w:rPr>
          <w:rFonts w:ascii="Arial" w:hAnsi="Arial" w:cs="Arial"/>
          <w:sz w:val="22"/>
          <w:szCs w:val="22"/>
        </w:rPr>
        <w:t xml:space="preserve">. </w:t>
      </w:r>
      <w:r w:rsidRPr="00F67495">
        <w:rPr>
          <w:rFonts w:ascii="Arial" w:hAnsi="Arial" w:cs="Arial"/>
          <w:b/>
          <w:sz w:val="22"/>
          <w:szCs w:val="22"/>
        </w:rPr>
        <w:t>SMZ</w:t>
      </w:r>
      <w:r w:rsidRPr="00F67495">
        <w:rPr>
          <w:rFonts w:ascii="Arial" w:hAnsi="Arial" w:cs="Arial"/>
          <w:sz w:val="22"/>
          <w:szCs w:val="22"/>
        </w:rPr>
        <w:t xml:space="preserve">s are managed to conserve specific features and values, while catering for sustainable timber production and other utilisation activities under certain conditions, specified in </w:t>
      </w:r>
      <w:r w:rsidRPr="00F67495">
        <w:rPr>
          <w:rFonts w:ascii="Arial" w:hAnsi="Arial" w:cs="Arial"/>
          <w:b/>
          <w:sz w:val="22"/>
          <w:szCs w:val="22"/>
        </w:rPr>
        <w:t>SMZ</w:t>
      </w:r>
      <w:r w:rsidRPr="00F67495">
        <w:rPr>
          <w:rFonts w:ascii="Arial" w:hAnsi="Arial" w:cs="Arial"/>
          <w:sz w:val="22"/>
          <w:szCs w:val="22"/>
        </w:rPr>
        <w:t xml:space="preserve"> plans. </w:t>
      </w:r>
      <w:r w:rsidRPr="00F67495">
        <w:rPr>
          <w:rFonts w:ascii="Arial" w:hAnsi="Arial" w:cs="Arial"/>
          <w:b/>
          <w:sz w:val="22"/>
          <w:szCs w:val="22"/>
        </w:rPr>
        <w:t>SPZ</w:t>
      </w:r>
      <w:r w:rsidRPr="00F67495">
        <w:rPr>
          <w:rFonts w:ascii="Arial" w:hAnsi="Arial" w:cs="Arial"/>
          <w:sz w:val="22"/>
          <w:szCs w:val="22"/>
        </w:rPr>
        <w:t>s are managed primarily for conservation values, forming a part of Victoria’s</w:t>
      </w:r>
      <w:r w:rsidRPr="00870AD0">
        <w:rPr>
          <w:rFonts w:ascii="Arial" w:hAnsi="Arial" w:cs="Arial"/>
          <w:sz w:val="22"/>
          <w:szCs w:val="22"/>
        </w:rPr>
        <w:t xml:space="preserve"> Comprehensive, Adequate and Representative reserve system. </w:t>
      </w:r>
      <w:r w:rsidRPr="00870AD0">
        <w:rPr>
          <w:rFonts w:ascii="Arial" w:hAnsi="Arial" w:cs="Arial"/>
          <w:b/>
          <w:sz w:val="22"/>
          <w:szCs w:val="22"/>
        </w:rPr>
        <w:t>Timber harvesting operations</w:t>
      </w:r>
      <w:r w:rsidRPr="00870AD0">
        <w:rPr>
          <w:rFonts w:ascii="Arial" w:hAnsi="Arial" w:cs="Arial"/>
          <w:sz w:val="22"/>
          <w:szCs w:val="22"/>
        </w:rPr>
        <w:t xml:space="preserve"> are generally excluded from </w:t>
      </w:r>
      <w:r w:rsidRPr="00870AD0">
        <w:rPr>
          <w:rFonts w:ascii="Arial" w:hAnsi="Arial" w:cs="Arial"/>
          <w:b/>
          <w:sz w:val="22"/>
          <w:szCs w:val="22"/>
        </w:rPr>
        <w:t>SPZ</w:t>
      </w:r>
      <w:r w:rsidRPr="00870AD0">
        <w:rPr>
          <w:rFonts w:ascii="Arial" w:hAnsi="Arial" w:cs="Arial"/>
          <w:sz w:val="22"/>
          <w:szCs w:val="22"/>
        </w:rPr>
        <w:t>.</w:t>
      </w:r>
      <w:r w:rsidRPr="00870AD0">
        <w:rPr>
          <w:sz w:val="22"/>
          <w:szCs w:val="22"/>
        </w:rPr>
        <w:t xml:space="preserve"> </w:t>
      </w:r>
      <w:r w:rsidRPr="00870AD0">
        <w:rPr>
          <w:rFonts w:ascii="Arial" w:hAnsi="Arial" w:cs="Arial"/>
          <w:b/>
          <w:sz w:val="22"/>
          <w:szCs w:val="22"/>
        </w:rPr>
        <w:t>GMZ</w:t>
      </w:r>
      <w:r w:rsidRPr="00870AD0">
        <w:rPr>
          <w:rFonts w:ascii="Arial" w:hAnsi="Arial" w:cs="Arial"/>
          <w:sz w:val="22"/>
          <w:szCs w:val="22"/>
        </w:rPr>
        <w:t>s are managed for a range of uses and values, with sustainable timber production a major use.</w:t>
      </w:r>
    </w:p>
    <w:p w14:paraId="75829DB4" w14:textId="2CB4A59E" w:rsidR="00965624" w:rsidRPr="00870AD0" w:rsidRDefault="00965624" w:rsidP="007C3012">
      <w:pPr>
        <w:pStyle w:val="Body"/>
        <w:ind w:left="2552"/>
        <w:jc w:val="left"/>
        <w:rPr>
          <w:rFonts w:ascii="Arial" w:hAnsi="Arial" w:cs="Arial"/>
          <w:sz w:val="22"/>
          <w:szCs w:val="22"/>
        </w:rPr>
      </w:pPr>
      <w:r w:rsidRPr="00870AD0">
        <w:rPr>
          <w:rFonts w:ascii="Arial" w:hAnsi="Arial" w:cs="Arial"/>
          <w:sz w:val="22"/>
          <w:szCs w:val="22"/>
        </w:rPr>
        <w:t xml:space="preserve">Effective and inclusive long-term forest management planning processes provide the setting for which the </w:t>
      </w:r>
      <w:r w:rsidRPr="00870AD0">
        <w:rPr>
          <w:rFonts w:ascii="Arial" w:hAnsi="Arial" w:cs="Arial"/>
          <w:b/>
          <w:sz w:val="22"/>
          <w:szCs w:val="22"/>
        </w:rPr>
        <w:t>Code</w:t>
      </w:r>
      <w:r w:rsidRPr="00870AD0">
        <w:rPr>
          <w:rFonts w:ascii="Arial" w:hAnsi="Arial" w:cs="Arial"/>
          <w:sz w:val="22"/>
          <w:szCs w:val="22"/>
        </w:rPr>
        <w:t xml:space="preserve"> and the </w:t>
      </w:r>
      <w:r w:rsidRPr="00870AD0">
        <w:rPr>
          <w:rFonts w:ascii="Arial" w:hAnsi="Arial" w:cs="Arial"/>
          <w:b/>
          <w:sz w:val="22"/>
          <w:szCs w:val="22"/>
        </w:rPr>
        <w:t>Management Standards and Procedures</w:t>
      </w:r>
      <w:r w:rsidRPr="00870AD0">
        <w:rPr>
          <w:rFonts w:ascii="Arial" w:hAnsi="Arial" w:cs="Arial"/>
          <w:sz w:val="22"/>
          <w:szCs w:val="22"/>
        </w:rPr>
        <w:t xml:space="preserve"> have been established, and seek to:</w:t>
      </w:r>
    </w:p>
    <w:p w14:paraId="2EE8F7CE" w14:textId="77777777"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provide for the perpetuation of native </w:t>
      </w:r>
      <w:proofErr w:type="gramStart"/>
      <w:r w:rsidRPr="00E56565">
        <w:rPr>
          <w:rFonts w:ascii="Arial" w:hAnsi="Arial"/>
          <w:b/>
          <w:bCs/>
          <w:sz w:val="22"/>
          <w:szCs w:val="22"/>
        </w:rPr>
        <w:t>biodiversity</w:t>
      </w:r>
      <w:r w:rsidRPr="00E56565">
        <w:rPr>
          <w:rFonts w:ascii="Arial" w:hAnsi="Arial"/>
          <w:bCs/>
          <w:sz w:val="22"/>
          <w:szCs w:val="22"/>
        </w:rPr>
        <w:t>;</w:t>
      </w:r>
      <w:proofErr w:type="gramEnd"/>
    </w:p>
    <w:p w14:paraId="3A776597" w14:textId="77777777"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maintain a range of forest age classes and </w:t>
      </w:r>
      <w:proofErr w:type="gramStart"/>
      <w:r w:rsidRPr="00E56565">
        <w:rPr>
          <w:rFonts w:ascii="Arial" w:hAnsi="Arial"/>
          <w:bCs/>
          <w:sz w:val="22"/>
          <w:szCs w:val="22"/>
        </w:rPr>
        <w:t>structures;</w:t>
      </w:r>
      <w:proofErr w:type="gramEnd"/>
    </w:p>
    <w:p w14:paraId="11811DD6" w14:textId="0BFEE066"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identify and mitigate impacts on all</w:t>
      </w:r>
      <w:r w:rsidR="008429B9">
        <w:rPr>
          <w:rFonts w:ascii="Arial" w:hAnsi="Arial"/>
          <w:bCs/>
          <w:sz w:val="22"/>
          <w:szCs w:val="22"/>
        </w:rPr>
        <w:t xml:space="preserve"> </w:t>
      </w:r>
      <w:r w:rsidR="008429B9">
        <w:rPr>
          <w:rFonts w:ascii="Arial" w:hAnsi="Arial"/>
          <w:b/>
          <w:bCs/>
          <w:sz w:val="22"/>
          <w:szCs w:val="22"/>
        </w:rPr>
        <w:t>historic places</w:t>
      </w:r>
      <w:r w:rsidR="008429B9">
        <w:rPr>
          <w:rFonts w:ascii="Arial" w:hAnsi="Arial"/>
          <w:bCs/>
          <w:sz w:val="22"/>
          <w:szCs w:val="22"/>
        </w:rPr>
        <w:t xml:space="preserve"> and </w:t>
      </w:r>
      <w:r w:rsidR="008429B9">
        <w:rPr>
          <w:rFonts w:ascii="Arial" w:hAnsi="Arial"/>
          <w:b/>
          <w:bCs/>
          <w:sz w:val="22"/>
          <w:szCs w:val="22"/>
        </w:rPr>
        <w:t>Abo</w:t>
      </w:r>
      <w:r w:rsidR="00970144">
        <w:rPr>
          <w:rFonts w:ascii="Arial" w:hAnsi="Arial"/>
          <w:b/>
          <w:bCs/>
          <w:sz w:val="22"/>
          <w:szCs w:val="22"/>
        </w:rPr>
        <w:t>riginal</w:t>
      </w:r>
      <w:r w:rsidRPr="00C3505C">
        <w:rPr>
          <w:rFonts w:ascii="Arial" w:hAnsi="Arial"/>
          <w:b/>
          <w:bCs/>
          <w:sz w:val="22"/>
          <w:szCs w:val="22"/>
        </w:rPr>
        <w:t xml:space="preserve"> cultural </w:t>
      </w:r>
      <w:proofErr w:type="gramStart"/>
      <w:r w:rsidRPr="00C3505C">
        <w:rPr>
          <w:rFonts w:ascii="Arial" w:hAnsi="Arial"/>
          <w:b/>
          <w:bCs/>
          <w:sz w:val="22"/>
          <w:szCs w:val="22"/>
        </w:rPr>
        <w:t>heritage</w:t>
      </w:r>
      <w:r w:rsidRPr="00E56565">
        <w:rPr>
          <w:rFonts w:ascii="Arial" w:hAnsi="Arial"/>
          <w:bCs/>
          <w:sz w:val="22"/>
          <w:szCs w:val="22"/>
        </w:rPr>
        <w:t>;</w:t>
      </w:r>
      <w:proofErr w:type="gramEnd"/>
    </w:p>
    <w:p w14:paraId="21625543" w14:textId="77777777"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minimise impact on water quality and quantity within any particular </w:t>
      </w:r>
      <w:proofErr w:type="gramStart"/>
      <w:r w:rsidRPr="00E56565">
        <w:rPr>
          <w:rFonts w:ascii="Arial" w:hAnsi="Arial"/>
          <w:bCs/>
          <w:sz w:val="22"/>
          <w:szCs w:val="22"/>
        </w:rPr>
        <w:t>catchment;</w:t>
      </w:r>
      <w:proofErr w:type="gramEnd"/>
    </w:p>
    <w:p w14:paraId="546DBFDC" w14:textId="35377AFE" w:rsidR="00965624" w:rsidRPr="00E56565" w:rsidRDefault="00965624" w:rsidP="007C3012">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minimise adverse visual impact in </w:t>
      </w:r>
      <w:r w:rsidR="005D40C7">
        <w:rPr>
          <w:rFonts w:ascii="Arial" w:hAnsi="Arial"/>
          <w:b/>
          <w:bCs/>
          <w:sz w:val="22"/>
          <w:szCs w:val="22"/>
        </w:rPr>
        <w:t>L</w:t>
      </w:r>
      <w:r w:rsidRPr="00E56565">
        <w:rPr>
          <w:rFonts w:ascii="Arial" w:hAnsi="Arial"/>
          <w:b/>
          <w:bCs/>
          <w:sz w:val="22"/>
          <w:szCs w:val="22"/>
        </w:rPr>
        <w:t>andscape sensitivity areas</w:t>
      </w:r>
      <w:r w:rsidRPr="00E56565">
        <w:rPr>
          <w:rFonts w:ascii="Arial" w:hAnsi="Arial"/>
          <w:bCs/>
          <w:sz w:val="22"/>
          <w:szCs w:val="22"/>
        </w:rPr>
        <w:t>; and</w:t>
      </w:r>
    </w:p>
    <w:p w14:paraId="495D4F50" w14:textId="05A23ED4" w:rsidR="00AC2770" w:rsidRDefault="00965624">
      <w:pPr>
        <w:pStyle w:val="Body"/>
        <w:numPr>
          <w:ilvl w:val="0"/>
          <w:numId w:val="40"/>
        </w:numPr>
        <w:ind w:left="3402" w:right="141" w:hanging="850"/>
        <w:rPr>
          <w:rFonts w:ascii="Arial" w:hAnsi="Arial"/>
          <w:bCs/>
          <w:sz w:val="22"/>
          <w:szCs w:val="22"/>
        </w:rPr>
      </w:pPr>
      <w:r w:rsidRPr="00E56565">
        <w:rPr>
          <w:rFonts w:ascii="Arial" w:hAnsi="Arial"/>
          <w:bCs/>
          <w:sz w:val="22"/>
          <w:szCs w:val="22"/>
        </w:rPr>
        <w:t xml:space="preserve">facilitate effective </w:t>
      </w:r>
      <w:r w:rsidRPr="00E56565">
        <w:rPr>
          <w:rFonts w:ascii="Arial" w:hAnsi="Arial"/>
          <w:b/>
          <w:bCs/>
          <w:sz w:val="22"/>
          <w:szCs w:val="22"/>
        </w:rPr>
        <w:t>regeneration</w:t>
      </w:r>
      <w:r w:rsidRPr="00E56565">
        <w:rPr>
          <w:rFonts w:ascii="Arial" w:hAnsi="Arial"/>
          <w:bCs/>
          <w:sz w:val="22"/>
          <w:szCs w:val="22"/>
        </w:rPr>
        <w:t xml:space="preserve"> of harvested forest.</w:t>
      </w:r>
    </w:p>
    <w:p w14:paraId="3C51004A" w14:textId="0ADD4B20" w:rsidR="00AC2770" w:rsidRPr="00AC2770" w:rsidRDefault="00AC2770" w:rsidP="00C3505C">
      <w:pPr>
        <w:pStyle w:val="Body"/>
        <w:ind w:left="1701" w:right="141"/>
        <w:rPr>
          <w:rFonts w:ascii="Arial" w:hAnsi="Arial"/>
          <w:bCs/>
          <w:sz w:val="22"/>
          <w:szCs w:val="22"/>
        </w:rPr>
      </w:pPr>
      <w:r w:rsidRPr="00AC2770">
        <w:rPr>
          <w:rFonts w:ascii="Arial" w:hAnsi="Arial"/>
          <w:bCs/>
          <w:sz w:val="22"/>
          <w:szCs w:val="22"/>
        </w:rPr>
        <w:t xml:space="preserve">While long-term (strategic) forest management planning is primarily undertaken by the Secretary, it is also relevant to the </w:t>
      </w:r>
      <w:r w:rsidRPr="00C3505C">
        <w:rPr>
          <w:rFonts w:ascii="Arial" w:hAnsi="Arial"/>
          <w:b/>
          <w:bCs/>
          <w:sz w:val="22"/>
          <w:szCs w:val="22"/>
        </w:rPr>
        <w:t>managing authority</w:t>
      </w:r>
      <w:r w:rsidRPr="00AC2770">
        <w:rPr>
          <w:rFonts w:ascii="Arial" w:hAnsi="Arial"/>
          <w:bCs/>
          <w:sz w:val="22"/>
          <w:szCs w:val="22"/>
        </w:rPr>
        <w:t xml:space="preserve"> in its operational planning. The key elements of long-term forest management planning listed above are therefore incorporated into the operational goals and mandatory actions in the Code for implementation by </w:t>
      </w:r>
      <w:r w:rsidRPr="00AC2770">
        <w:rPr>
          <w:rFonts w:ascii="Arial" w:hAnsi="Arial"/>
          <w:bCs/>
          <w:sz w:val="22"/>
          <w:szCs w:val="22"/>
        </w:rPr>
        <w:lastRenderedPageBreak/>
        <w:t xml:space="preserve">the </w:t>
      </w:r>
      <w:r w:rsidRPr="00C3505C">
        <w:rPr>
          <w:rFonts w:ascii="Arial" w:hAnsi="Arial"/>
          <w:b/>
          <w:bCs/>
          <w:sz w:val="22"/>
          <w:szCs w:val="22"/>
        </w:rPr>
        <w:t>managing authority</w:t>
      </w:r>
      <w:r w:rsidRPr="00AC2770">
        <w:rPr>
          <w:rFonts w:ascii="Arial" w:hAnsi="Arial"/>
          <w:bCs/>
          <w:sz w:val="22"/>
          <w:szCs w:val="22"/>
        </w:rPr>
        <w:t>. They also strongly align with the Code Principles outlined below. </w:t>
      </w:r>
    </w:p>
    <w:p w14:paraId="1EFEDE35" w14:textId="4BF3679F" w:rsidR="000A70B7" w:rsidRPr="00C3505C" w:rsidRDefault="00965624">
      <w:pPr>
        <w:pStyle w:val="ListParagraph"/>
        <w:numPr>
          <w:ilvl w:val="0"/>
          <w:numId w:val="45"/>
        </w:numPr>
        <w:spacing w:before="120" w:after="120"/>
        <w:ind w:left="1701" w:hanging="863"/>
        <w:contextualSpacing w:val="0"/>
        <w:rPr>
          <w:rFonts w:ascii="Arial" w:hAnsi="Arial" w:cs="Arial"/>
        </w:rPr>
      </w:pPr>
      <w:r w:rsidRPr="00A00077">
        <w:rPr>
          <w:rFonts w:ascii="Arial" w:hAnsi="Arial" w:cs="Arial"/>
        </w:rPr>
        <w:t>In section 1.3 of the Principal Code</w:t>
      </w:r>
      <w:r w:rsidR="00CC0A6E" w:rsidRPr="00FA118B">
        <w:rPr>
          <w:rFonts w:ascii="Arial" w:hAnsi="Arial" w:cs="Arial"/>
        </w:rPr>
        <w:t>—</w:t>
      </w:r>
    </w:p>
    <w:p w14:paraId="7AA3EB55" w14:textId="53DB0BF0" w:rsidR="000A70B7" w:rsidRPr="00C52341" w:rsidRDefault="00965624"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“Code principles” </w:t>
      </w:r>
      <w:r w:rsidRPr="00C3505C">
        <w:rPr>
          <w:rFonts w:ascii="Arial" w:hAnsi="Arial" w:cs="Arial"/>
          <w:b/>
        </w:rPr>
        <w:t>substitute</w:t>
      </w:r>
      <w:r w:rsidRPr="00C3505C">
        <w:rPr>
          <w:rFonts w:ascii="Arial" w:hAnsi="Arial" w:cs="Arial"/>
        </w:rPr>
        <w:t xml:space="preserve"> “Code Principles</w:t>
      </w:r>
      <w:proofErr w:type="gramStart"/>
      <w:r w:rsidRPr="00C3505C">
        <w:rPr>
          <w:rFonts w:ascii="Arial" w:hAnsi="Arial" w:cs="Arial"/>
        </w:rPr>
        <w:t>”</w:t>
      </w:r>
      <w:r w:rsidR="000A70B7">
        <w:rPr>
          <w:rFonts w:ascii="Arial" w:hAnsi="Arial" w:cs="Arial"/>
          <w:szCs w:val="22"/>
        </w:rPr>
        <w:t>;</w:t>
      </w:r>
      <w:proofErr w:type="gramEnd"/>
    </w:p>
    <w:p w14:paraId="28A86D67" w14:textId="085D3416"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"on" </w:t>
      </w:r>
      <w:r w:rsidRPr="00C3505C">
        <w:rPr>
          <w:rFonts w:ascii="Arial" w:eastAsia="Times New Roman" w:hAnsi="Arial" w:cs="Arial"/>
          <w:szCs w:val="22"/>
        </w:rPr>
        <w:t>(where first occurring)</w:t>
      </w:r>
      <w:r w:rsidRPr="00C3505C">
        <w:rPr>
          <w:rFonts w:ascii="Arial" w:hAnsi="Arial" w:cs="Arial"/>
        </w:rPr>
        <w:t xml:space="preserve"> </w:t>
      </w:r>
      <w:r w:rsidRPr="00C3505C">
        <w:rPr>
          <w:rFonts w:ascii="Arial" w:hAnsi="Arial" w:cs="Arial"/>
          <w:b/>
        </w:rPr>
        <w:t>substitute</w:t>
      </w:r>
      <w:r w:rsidRPr="00C3505C">
        <w:rPr>
          <w:rFonts w:ascii="Arial" w:hAnsi="Arial" w:cs="Arial"/>
        </w:rPr>
        <w:t xml:space="preserve"> "in</w:t>
      </w:r>
      <w:proofErr w:type="gramStart"/>
      <w:r w:rsidRPr="00C3505C">
        <w:rPr>
          <w:rFonts w:ascii="Arial" w:hAnsi="Arial" w:cs="Arial"/>
        </w:rPr>
        <w:t>";</w:t>
      </w:r>
      <w:proofErr w:type="gramEnd"/>
    </w:p>
    <w:p w14:paraId="11781175" w14:textId="77777777"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for "</w:t>
      </w:r>
      <w:r w:rsidRPr="00C3505C">
        <w:rPr>
          <w:rFonts w:ascii="Arial" w:hAnsi="Arial" w:cs="Arial"/>
          <w:b/>
        </w:rPr>
        <w:t>forest</w:t>
      </w:r>
      <w:r w:rsidRPr="00C3505C">
        <w:rPr>
          <w:rFonts w:ascii="Arial" w:hAnsi="Arial" w:cs="Arial"/>
        </w:rPr>
        <w:t xml:space="preserve">" (where first occurring) </w:t>
      </w:r>
      <w:r w:rsidRPr="00C3505C">
        <w:rPr>
          <w:rFonts w:ascii="Arial" w:hAnsi="Arial" w:cs="Arial"/>
          <w:b/>
        </w:rPr>
        <w:t>substitute</w:t>
      </w:r>
      <w:r w:rsidRPr="00C3505C">
        <w:rPr>
          <w:rFonts w:ascii="Arial" w:hAnsi="Arial" w:cs="Arial"/>
        </w:rPr>
        <w:t xml:space="preserve"> "</w:t>
      </w:r>
      <w:r w:rsidRPr="00C3505C">
        <w:rPr>
          <w:rFonts w:ascii="Arial" w:hAnsi="Arial" w:cs="Arial"/>
          <w:b/>
        </w:rPr>
        <w:t>forests</w:t>
      </w:r>
      <w:proofErr w:type="gramStart"/>
      <w:r w:rsidRPr="00C3505C">
        <w:rPr>
          <w:rFonts w:ascii="Arial" w:hAnsi="Arial" w:cs="Arial"/>
        </w:rPr>
        <w:t>";</w:t>
      </w:r>
      <w:proofErr w:type="gramEnd"/>
    </w:p>
    <w:p w14:paraId="5D6A3F27" w14:textId="77777777"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"are" (where first occurring) </w:t>
      </w:r>
      <w:r w:rsidRPr="00C3505C">
        <w:rPr>
          <w:rFonts w:ascii="Arial" w:hAnsi="Arial" w:cs="Arial"/>
          <w:b/>
        </w:rPr>
        <w:t>substitute</w:t>
      </w:r>
      <w:r w:rsidRPr="00C3505C">
        <w:rPr>
          <w:rFonts w:ascii="Arial" w:hAnsi="Arial" w:cs="Arial"/>
        </w:rPr>
        <w:t xml:space="preserve"> "</w:t>
      </w:r>
      <w:r w:rsidRPr="00C3505C">
        <w:rPr>
          <w:rFonts w:ascii="Arial" w:hAnsi="Arial" w:cs="Arial"/>
          <w:b/>
        </w:rPr>
        <w:t>is</w:t>
      </w:r>
      <w:proofErr w:type="gramStart"/>
      <w:r w:rsidRPr="00C3505C">
        <w:rPr>
          <w:rFonts w:ascii="Arial" w:hAnsi="Arial" w:cs="Arial"/>
        </w:rPr>
        <w:t>";</w:t>
      </w:r>
      <w:proofErr w:type="gramEnd"/>
    </w:p>
    <w:p w14:paraId="45F80139" w14:textId="77777777"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for "Cultural heritage values"</w:t>
      </w:r>
      <w:r w:rsidR="000C1571" w:rsidRPr="00C3505C">
        <w:rPr>
          <w:rFonts w:ascii="Arial" w:hAnsi="Arial" w:cs="Arial"/>
        </w:rPr>
        <w:t xml:space="preserve"> (</w:t>
      </w:r>
      <w:r w:rsidR="00CF61A0" w:rsidRPr="00C3505C">
        <w:rPr>
          <w:rFonts w:ascii="Arial" w:hAnsi="Arial" w:cs="Arial"/>
        </w:rPr>
        <w:t>where first</w:t>
      </w:r>
      <w:r w:rsidR="000C1571" w:rsidRPr="00C3505C">
        <w:rPr>
          <w:rFonts w:ascii="Arial" w:hAnsi="Arial" w:cs="Arial"/>
        </w:rPr>
        <w:t xml:space="preserve"> occurring)</w:t>
      </w:r>
      <w:r w:rsidRPr="00C3505C">
        <w:rPr>
          <w:rFonts w:ascii="Arial" w:hAnsi="Arial" w:cs="Arial"/>
        </w:rPr>
        <w:t xml:space="preserve"> </w:t>
      </w:r>
      <w:r w:rsidRPr="00C3505C">
        <w:rPr>
          <w:rFonts w:ascii="Arial" w:hAnsi="Arial" w:cs="Arial"/>
          <w:b/>
        </w:rPr>
        <w:t xml:space="preserve">substitute </w:t>
      </w:r>
      <w:r w:rsidRPr="00C3505C">
        <w:rPr>
          <w:rFonts w:ascii="Arial" w:hAnsi="Arial" w:cs="Arial"/>
        </w:rPr>
        <w:t>"</w:t>
      </w:r>
      <w:r w:rsidRPr="00C3505C">
        <w:rPr>
          <w:rFonts w:ascii="Arial" w:hAnsi="Arial" w:cs="Arial"/>
          <w:b/>
        </w:rPr>
        <w:t xml:space="preserve">Historic places </w:t>
      </w:r>
      <w:r w:rsidRPr="00C3505C">
        <w:rPr>
          <w:rFonts w:ascii="Arial" w:hAnsi="Arial" w:cs="Arial"/>
        </w:rPr>
        <w:t xml:space="preserve">and </w:t>
      </w:r>
      <w:r w:rsidRPr="00C3505C">
        <w:rPr>
          <w:rFonts w:ascii="Arial" w:hAnsi="Arial" w:cs="Arial"/>
          <w:b/>
        </w:rPr>
        <w:t>Aboriginal cultural heritage</w:t>
      </w:r>
      <w:proofErr w:type="gramStart"/>
      <w:r w:rsidRPr="00C3505C">
        <w:rPr>
          <w:rFonts w:ascii="Arial" w:hAnsi="Arial" w:cs="Arial"/>
        </w:rPr>
        <w:t>";</w:t>
      </w:r>
      <w:proofErr w:type="gramEnd"/>
    </w:p>
    <w:p w14:paraId="738C5C0B" w14:textId="6472BBE4" w:rsidR="000A70B7" w:rsidRPr="00C52341"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"and significant archaeological, historic and other cultural heritage sites" </w:t>
      </w:r>
      <w:r w:rsidRPr="00C3505C">
        <w:rPr>
          <w:rFonts w:ascii="Arial" w:hAnsi="Arial" w:cs="Arial"/>
          <w:b/>
        </w:rPr>
        <w:t>substitute</w:t>
      </w:r>
      <w:r w:rsidRPr="00C3505C">
        <w:rPr>
          <w:rFonts w:ascii="Arial" w:hAnsi="Arial" w:cs="Arial"/>
        </w:rPr>
        <w:t xml:space="preserve"> "</w:t>
      </w:r>
      <w:r w:rsidR="009C3F6B">
        <w:rPr>
          <w:rFonts w:ascii="Arial" w:hAnsi="Arial" w:cs="Arial"/>
        </w:rPr>
        <w:t>,</w:t>
      </w:r>
      <w:r w:rsidR="008F07D6" w:rsidRPr="00C3505C">
        <w:rPr>
          <w:rFonts w:ascii="Arial" w:hAnsi="Arial" w:cs="Arial"/>
        </w:rPr>
        <w:t xml:space="preserve"> </w:t>
      </w:r>
      <w:r w:rsidRPr="00C3505C">
        <w:rPr>
          <w:rFonts w:ascii="Arial" w:hAnsi="Arial" w:cs="Arial"/>
          <w:b/>
        </w:rPr>
        <w:t>historic places</w:t>
      </w:r>
      <w:r w:rsidRPr="00C3505C">
        <w:rPr>
          <w:rFonts w:ascii="Arial" w:hAnsi="Arial" w:cs="Arial"/>
        </w:rPr>
        <w:t xml:space="preserve"> and </w:t>
      </w:r>
      <w:r w:rsidRPr="00C3505C">
        <w:rPr>
          <w:rFonts w:ascii="Arial" w:hAnsi="Arial" w:cs="Arial"/>
          <w:b/>
        </w:rPr>
        <w:t>Aboriginal cultural heritage</w:t>
      </w:r>
      <w:proofErr w:type="gramStart"/>
      <w:r w:rsidRPr="00C3505C">
        <w:rPr>
          <w:rFonts w:ascii="Arial" w:hAnsi="Arial" w:cs="Arial"/>
        </w:rPr>
        <w:t>";</w:t>
      </w:r>
      <w:proofErr w:type="gramEnd"/>
    </w:p>
    <w:p w14:paraId="23345416" w14:textId="4EBBD0AC" w:rsidR="00E02C42" w:rsidRPr="00C3505C" w:rsidRDefault="00CC0A6E" w:rsidP="00C3505C">
      <w:pPr>
        <w:pStyle w:val="ListParagraph"/>
        <w:numPr>
          <w:ilvl w:val="0"/>
          <w:numId w:val="56"/>
        </w:numPr>
        <w:spacing w:before="120" w:after="120"/>
        <w:ind w:left="2552" w:hanging="851"/>
        <w:contextualSpacing w:val="0"/>
        <w:rPr>
          <w:rFonts w:ascii="Arial" w:hAnsi="Arial" w:cs="Arial"/>
          <w:szCs w:val="22"/>
        </w:rPr>
      </w:pPr>
      <w:r w:rsidRPr="00C3505C">
        <w:rPr>
          <w:rFonts w:ascii="Arial" w:hAnsi="Arial" w:cs="Arial"/>
        </w:rPr>
        <w:t xml:space="preserve">for "high level" </w:t>
      </w:r>
      <w:r w:rsidRPr="00C3505C">
        <w:rPr>
          <w:rFonts w:ascii="Arial" w:hAnsi="Arial" w:cs="Arial"/>
          <w:b/>
        </w:rPr>
        <w:t>substitute</w:t>
      </w:r>
      <w:r w:rsidRPr="00C3505C">
        <w:rPr>
          <w:rFonts w:ascii="Arial" w:hAnsi="Arial" w:cs="Arial"/>
        </w:rPr>
        <w:t xml:space="preserve"> "high-level"</w:t>
      </w:r>
      <w:r w:rsidR="00E423B9" w:rsidRPr="00C3505C">
        <w:rPr>
          <w:rFonts w:ascii="Arial" w:hAnsi="Arial" w:cs="Arial"/>
        </w:rPr>
        <w:t>.</w:t>
      </w:r>
    </w:p>
    <w:p w14:paraId="2344DFF2" w14:textId="1565D37A" w:rsidR="00965624" w:rsidRPr="00E56565" w:rsidRDefault="00965624" w:rsidP="00E56565">
      <w:pPr>
        <w:pStyle w:val="ListParagraph"/>
        <w:numPr>
          <w:ilvl w:val="0"/>
          <w:numId w:val="45"/>
        </w:numPr>
        <w:spacing w:before="120" w:after="120"/>
        <w:ind w:left="1701" w:hanging="863"/>
        <w:contextualSpacing w:val="0"/>
        <w:rPr>
          <w:rFonts w:ascii="Arial" w:hAnsi="Arial" w:cs="Arial"/>
          <w:szCs w:val="22"/>
        </w:rPr>
      </w:pPr>
      <w:r w:rsidRPr="00E56565">
        <w:rPr>
          <w:rFonts w:ascii="Arial" w:hAnsi="Arial" w:cs="Arial"/>
        </w:rPr>
        <w:t>After the heading to Table 1 in section 1.3 of the Principal Code</w:t>
      </w:r>
      <w:r w:rsidR="006813EA" w:rsidRPr="00E56565">
        <w:rPr>
          <w:rFonts w:ascii="Arial" w:hAnsi="Arial" w:cs="Arial"/>
        </w:rPr>
        <w:t>, and before the first row of Table</w:t>
      </w:r>
      <w:r w:rsidRPr="00E56565">
        <w:rPr>
          <w:rFonts w:ascii="Arial" w:hAnsi="Arial" w:cs="Arial"/>
        </w:rPr>
        <w:t xml:space="preserve"> </w:t>
      </w:r>
      <w:r w:rsidR="006813EA" w:rsidRPr="00E56565">
        <w:rPr>
          <w:rFonts w:ascii="Arial" w:hAnsi="Arial" w:cs="Arial"/>
        </w:rPr>
        <w:t xml:space="preserve">1, </w:t>
      </w:r>
      <w:r w:rsidRPr="00E56565">
        <w:rPr>
          <w:rFonts w:ascii="Arial" w:hAnsi="Arial" w:cs="Arial"/>
          <w:b/>
        </w:rPr>
        <w:t>insert</w:t>
      </w:r>
      <w:r w:rsidR="00E56565" w:rsidRPr="00E56565">
        <w:rPr>
          <w:rFonts w:ascii="Arial" w:hAnsi="Arial" w:cs="Arial"/>
          <w:b/>
        </w:rPr>
        <w:t xml:space="preserve"> </w:t>
      </w:r>
      <w:r w:rsidRPr="00E56565">
        <w:rPr>
          <w:rFonts w:ascii="Arial" w:hAnsi="Arial" w:cs="Arial"/>
          <w:szCs w:val="22"/>
        </w:rPr>
        <w:t>“These high</w:t>
      </w:r>
      <w:r w:rsidR="009638EF">
        <w:rPr>
          <w:rFonts w:ascii="Arial" w:hAnsi="Arial" w:cs="Arial"/>
          <w:szCs w:val="22"/>
        </w:rPr>
        <w:t>-</w:t>
      </w:r>
      <w:r w:rsidRPr="00E56565">
        <w:rPr>
          <w:rFonts w:ascii="Arial" w:hAnsi="Arial" w:cs="Arial"/>
          <w:szCs w:val="22"/>
        </w:rPr>
        <w:t>level operational principles each relate to achievable operational goals on the ground.”.</w:t>
      </w:r>
    </w:p>
    <w:p w14:paraId="24501F68" w14:textId="6B3A4C90" w:rsidR="00965624" w:rsidRDefault="00965624" w:rsidP="007C3012">
      <w:pPr>
        <w:pStyle w:val="ListParagraph"/>
        <w:numPr>
          <w:ilvl w:val="0"/>
          <w:numId w:val="45"/>
        </w:numPr>
        <w:spacing w:before="120" w:after="120"/>
        <w:ind w:left="1701" w:hanging="863"/>
        <w:contextualSpacing w:val="0"/>
        <w:rPr>
          <w:rFonts w:ascii="Arial" w:hAnsi="Arial" w:cs="Arial"/>
        </w:rPr>
      </w:pPr>
      <w:r>
        <w:rPr>
          <w:rFonts w:ascii="Arial" w:hAnsi="Arial" w:cs="Arial"/>
        </w:rPr>
        <w:t xml:space="preserve">In the entry relating to </w:t>
      </w:r>
      <w:r w:rsidR="00BE2F0E" w:rsidRPr="009E274B">
        <w:rPr>
          <w:rFonts w:ascii="Arial" w:hAnsi="Arial" w:cs="Arial"/>
        </w:rPr>
        <w:t>'</w:t>
      </w:r>
      <w:r w:rsidR="00A511FE" w:rsidRPr="009E274B">
        <w:rPr>
          <w:rFonts w:ascii="Arial" w:hAnsi="Arial" w:cs="Arial"/>
        </w:rPr>
        <w:t>B</w:t>
      </w:r>
      <w:r w:rsidRPr="009E274B">
        <w:rPr>
          <w:rFonts w:ascii="Arial" w:hAnsi="Arial" w:cs="Arial"/>
        </w:rPr>
        <w:t>iol</w:t>
      </w:r>
      <w:r>
        <w:rPr>
          <w:rFonts w:ascii="Arial" w:hAnsi="Arial" w:cs="Arial"/>
        </w:rPr>
        <w:t>ogical diversity and ecological characteristics of native flora and fauna within forests</w:t>
      </w:r>
      <w:r w:rsidR="00BE2F0E">
        <w:rPr>
          <w:rFonts w:ascii="Arial" w:hAnsi="Arial" w:cs="Arial"/>
        </w:rPr>
        <w:t>'</w:t>
      </w:r>
      <w:r>
        <w:rPr>
          <w:rFonts w:ascii="Arial" w:hAnsi="Arial" w:cs="Arial"/>
        </w:rPr>
        <w:t xml:space="preserve"> in Table 1 in section 1.3 of the Principal Code—</w:t>
      </w:r>
    </w:p>
    <w:p w14:paraId="6ADABD20" w14:textId="2B683C87" w:rsidR="00C4105C" w:rsidRPr="00EB57A4" w:rsidRDefault="00C4105C" w:rsidP="007C3012">
      <w:pPr>
        <w:pStyle w:val="ListParagraph"/>
        <w:numPr>
          <w:ilvl w:val="0"/>
          <w:numId w:val="19"/>
        </w:numPr>
        <w:spacing w:before="120" w:after="120"/>
        <w:ind w:left="2552" w:hanging="851"/>
        <w:contextualSpacing w:val="0"/>
        <w:rPr>
          <w:rFonts w:ascii="Arial" w:hAnsi="Arial" w:cs="Arial"/>
        </w:rPr>
      </w:pPr>
      <w:r w:rsidRPr="00235FEA">
        <w:rPr>
          <w:rFonts w:ascii="Arial" w:hAnsi="Arial" w:cs="Arial"/>
        </w:rPr>
        <w:t xml:space="preserve">for “2.1.1, 2.3.1 and 3.1.1 Forest Planning” </w:t>
      </w:r>
      <w:r w:rsidRPr="00235FEA">
        <w:rPr>
          <w:rFonts w:ascii="Arial" w:hAnsi="Arial" w:cs="Arial"/>
          <w:b/>
        </w:rPr>
        <w:t>substitute</w:t>
      </w:r>
      <w:r w:rsidRPr="00235FEA">
        <w:rPr>
          <w:rFonts w:ascii="Arial" w:hAnsi="Arial" w:cs="Arial"/>
        </w:rPr>
        <w:t xml:space="preserve"> “</w:t>
      </w:r>
      <w:r w:rsidRPr="00235FEA">
        <w:rPr>
          <w:rFonts w:ascii="Arial" w:hAnsi="Arial" w:cs="Arial"/>
          <w:b/>
          <w:szCs w:val="22"/>
        </w:rPr>
        <w:t xml:space="preserve">1.2.8, 2.3.1 </w:t>
      </w:r>
      <w:r w:rsidRPr="00235FEA">
        <w:rPr>
          <w:rFonts w:ascii="Arial" w:hAnsi="Arial" w:cs="Arial"/>
          <w:szCs w:val="22"/>
        </w:rPr>
        <w:t>Operational Planning</w:t>
      </w:r>
      <w:r w:rsidRPr="00235FEA">
        <w:rPr>
          <w:rFonts w:ascii="Arial" w:hAnsi="Arial" w:cs="Arial"/>
          <w:b/>
          <w:szCs w:val="22"/>
        </w:rPr>
        <w:t xml:space="preserve"> </w:t>
      </w:r>
      <w:r w:rsidRPr="00235FEA">
        <w:rPr>
          <w:rFonts w:ascii="Arial" w:hAnsi="Arial" w:cs="Arial"/>
          <w:szCs w:val="22"/>
        </w:rPr>
        <w:t xml:space="preserve">and </w:t>
      </w:r>
      <w:r w:rsidRPr="00235FEA">
        <w:rPr>
          <w:rFonts w:ascii="Arial" w:hAnsi="Arial" w:cs="Arial"/>
          <w:b/>
          <w:szCs w:val="22"/>
        </w:rPr>
        <w:t>3.1.1</w:t>
      </w:r>
      <w:r w:rsidRPr="00235FEA">
        <w:rPr>
          <w:rFonts w:ascii="Arial" w:hAnsi="Arial" w:cs="Arial"/>
          <w:szCs w:val="22"/>
        </w:rPr>
        <w:t xml:space="preserve"> Forest Planning</w:t>
      </w:r>
      <w:proofErr w:type="gramStart"/>
      <w:r w:rsidRPr="00235FEA">
        <w:rPr>
          <w:rFonts w:ascii="Arial" w:hAnsi="Arial" w:cs="Arial"/>
          <w:szCs w:val="22"/>
        </w:rPr>
        <w:t>”</w:t>
      </w:r>
      <w:r>
        <w:rPr>
          <w:rFonts w:ascii="Arial" w:hAnsi="Arial" w:cs="Arial"/>
          <w:szCs w:val="22"/>
        </w:rPr>
        <w:t>;</w:t>
      </w:r>
      <w:proofErr w:type="gramEnd"/>
    </w:p>
    <w:p w14:paraId="750A03B8" w14:textId="2CA2A845" w:rsidR="00965624" w:rsidRPr="00122CCF" w:rsidRDefault="00EB57A4" w:rsidP="007C3012">
      <w:pPr>
        <w:pStyle w:val="ListParagraph"/>
        <w:numPr>
          <w:ilvl w:val="0"/>
          <w:numId w:val="19"/>
        </w:numPr>
        <w:spacing w:before="120" w:after="120"/>
        <w:ind w:left="2552" w:hanging="851"/>
        <w:contextualSpacing w:val="0"/>
      </w:pPr>
      <w:r w:rsidRPr="00FA118B">
        <w:rPr>
          <w:rFonts w:ascii="Arial" w:hAnsi="Arial" w:cs="Arial"/>
        </w:rPr>
        <w:t xml:space="preserve">for “2.2.2 and 3.1.2” </w:t>
      </w:r>
      <w:r w:rsidRPr="00FA118B">
        <w:rPr>
          <w:rFonts w:ascii="Arial" w:hAnsi="Arial" w:cs="Arial"/>
          <w:b/>
        </w:rPr>
        <w:t>substitute</w:t>
      </w:r>
      <w:r w:rsidRPr="00FA118B">
        <w:rPr>
          <w:rFonts w:ascii="Arial" w:hAnsi="Arial" w:cs="Arial"/>
        </w:rPr>
        <w:t xml:space="preserve"> “</w:t>
      </w:r>
      <w:r w:rsidRPr="00FA118B">
        <w:rPr>
          <w:rFonts w:ascii="Arial" w:hAnsi="Arial" w:cs="Arial"/>
          <w:b/>
        </w:rPr>
        <w:t>2.2.2</w:t>
      </w:r>
      <w:r w:rsidRPr="00FA118B">
        <w:rPr>
          <w:rFonts w:ascii="Arial" w:hAnsi="Arial" w:cs="Arial"/>
        </w:rPr>
        <w:t xml:space="preserve"> and </w:t>
      </w:r>
      <w:r w:rsidRPr="00FA118B">
        <w:rPr>
          <w:rFonts w:ascii="Arial" w:hAnsi="Arial" w:cs="Arial"/>
          <w:b/>
        </w:rPr>
        <w:t>3.2.2</w:t>
      </w:r>
      <w:r w:rsidRPr="00FA118B">
        <w:rPr>
          <w:rFonts w:ascii="Arial" w:hAnsi="Arial" w:cs="Arial"/>
        </w:rPr>
        <w:t>”</w:t>
      </w:r>
      <w:r w:rsidR="000A1EAA">
        <w:rPr>
          <w:rFonts w:ascii="Arial" w:hAnsi="Arial" w:cs="Arial"/>
        </w:rPr>
        <w:t>.</w:t>
      </w:r>
    </w:p>
    <w:p w14:paraId="1C3D8EC6" w14:textId="76595995" w:rsidR="00965624" w:rsidRPr="00FA118B" w:rsidRDefault="00965624" w:rsidP="007C3012">
      <w:pPr>
        <w:pStyle w:val="ListParagraph"/>
        <w:numPr>
          <w:ilvl w:val="0"/>
          <w:numId w:val="45"/>
        </w:numPr>
        <w:spacing w:before="120" w:after="120"/>
        <w:ind w:left="1701" w:hanging="863"/>
        <w:contextualSpacing w:val="0"/>
        <w:rPr>
          <w:rFonts w:ascii="Arial" w:hAnsi="Arial" w:cs="Arial"/>
        </w:rPr>
      </w:pPr>
      <w:r w:rsidRPr="00FA118B">
        <w:rPr>
          <w:rFonts w:ascii="Arial" w:hAnsi="Arial" w:cs="Arial"/>
        </w:rPr>
        <w:t xml:space="preserve">In the entry relating to </w:t>
      </w:r>
      <w:r w:rsidR="00BE2F0E" w:rsidRPr="00FA118B">
        <w:rPr>
          <w:rFonts w:ascii="Arial" w:hAnsi="Arial" w:cs="Arial"/>
        </w:rPr>
        <w:t>'</w:t>
      </w:r>
      <w:r w:rsidRPr="00FA118B">
        <w:rPr>
          <w:rFonts w:ascii="Arial" w:hAnsi="Arial" w:cs="Arial"/>
        </w:rPr>
        <w:t>ecologically sustainable long-term timber production capacity for forests managed for timber harvesting operations</w:t>
      </w:r>
      <w:r w:rsidR="00BE2F0E" w:rsidRPr="00FA118B">
        <w:rPr>
          <w:rFonts w:ascii="Arial" w:hAnsi="Arial" w:cs="Arial"/>
        </w:rPr>
        <w:t>'</w:t>
      </w:r>
      <w:r w:rsidRPr="00FA118B">
        <w:rPr>
          <w:rFonts w:ascii="Arial" w:hAnsi="Arial" w:cs="Arial"/>
        </w:rPr>
        <w:t xml:space="preserve"> in Table 1 in section 1.3 of the Principal Code—</w:t>
      </w:r>
    </w:p>
    <w:p w14:paraId="009B0F2F" w14:textId="42BB85E4" w:rsidR="00965624" w:rsidRPr="00525406" w:rsidRDefault="00965624" w:rsidP="007C3012">
      <w:pPr>
        <w:pStyle w:val="ListParagraph"/>
        <w:numPr>
          <w:ilvl w:val="0"/>
          <w:numId w:val="21"/>
        </w:numPr>
        <w:spacing w:before="120" w:after="120"/>
        <w:ind w:left="2552" w:hanging="851"/>
        <w:contextualSpacing w:val="0"/>
        <w:rPr>
          <w:rFonts w:ascii="Arial" w:hAnsi="Arial" w:cs="Arial"/>
        </w:rPr>
      </w:pPr>
      <w:r w:rsidRPr="00FA118B">
        <w:rPr>
          <w:rFonts w:ascii="Arial" w:hAnsi="Arial" w:cs="Arial"/>
        </w:rPr>
        <w:t xml:space="preserve">for “2.1.1 and 2.3.1 Forest Planning” </w:t>
      </w:r>
      <w:r w:rsidRPr="00FA118B">
        <w:rPr>
          <w:rFonts w:ascii="Arial" w:hAnsi="Arial" w:cs="Arial"/>
          <w:b/>
        </w:rPr>
        <w:t>substitute</w:t>
      </w:r>
      <w:r w:rsidRPr="00FA118B">
        <w:rPr>
          <w:rFonts w:ascii="Arial" w:hAnsi="Arial" w:cs="Arial"/>
        </w:rPr>
        <w:t xml:space="preserve"> </w:t>
      </w:r>
      <w:r w:rsidRPr="00FA118B">
        <w:rPr>
          <w:rFonts w:ascii="Arial" w:hAnsi="Arial" w:cs="Arial"/>
          <w:szCs w:val="22"/>
        </w:rPr>
        <w:t>“</w:t>
      </w:r>
      <w:r w:rsidRPr="00FA118B">
        <w:rPr>
          <w:rFonts w:ascii="Arial" w:hAnsi="Arial" w:cs="Arial"/>
          <w:b/>
          <w:szCs w:val="22"/>
        </w:rPr>
        <w:t>1.2.8</w:t>
      </w:r>
      <w:r w:rsidR="00AA764E">
        <w:rPr>
          <w:rFonts w:ascii="Arial" w:hAnsi="Arial" w:cs="Arial"/>
          <w:b/>
          <w:szCs w:val="22"/>
        </w:rPr>
        <w:t xml:space="preserve"> </w:t>
      </w:r>
      <w:r w:rsidR="00AA764E">
        <w:rPr>
          <w:rFonts w:ascii="Arial" w:hAnsi="Arial" w:cs="Arial"/>
          <w:szCs w:val="22"/>
        </w:rPr>
        <w:t>and</w:t>
      </w:r>
      <w:r w:rsidRPr="00FA118B">
        <w:rPr>
          <w:rFonts w:ascii="Arial" w:hAnsi="Arial" w:cs="Arial"/>
          <w:b/>
          <w:szCs w:val="22"/>
        </w:rPr>
        <w:t xml:space="preserve"> 2.3.1 </w:t>
      </w:r>
      <w:r w:rsidRPr="00FA118B">
        <w:rPr>
          <w:rFonts w:ascii="Arial" w:hAnsi="Arial" w:cs="Arial"/>
          <w:szCs w:val="22"/>
        </w:rPr>
        <w:t>Operational Planning</w:t>
      </w:r>
      <w:proofErr w:type="gramStart"/>
      <w:r w:rsidRPr="00FA118B">
        <w:rPr>
          <w:rFonts w:ascii="Arial" w:hAnsi="Arial" w:cs="Arial"/>
          <w:szCs w:val="22"/>
        </w:rPr>
        <w:t>”;</w:t>
      </w:r>
      <w:proofErr w:type="gramEnd"/>
    </w:p>
    <w:p w14:paraId="57A23BF7" w14:textId="77777777" w:rsidR="00965624" w:rsidRPr="00FA118B" w:rsidRDefault="00965624" w:rsidP="007C3012">
      <w:pPr>
        <w:pStyle w:val="ListParagraph"/>
        <w:numPr>
          <w:ilvl w:val="0"/>
          <w:numId w:val="21"/>
        </w:numPr>
        <w:spacing w:before="120" w:after="120"/>
        <w:ind w:left="2552" w:hanging="851"/>
        <w:contextualSpacing w:val="0"/>
        <w:rPr>
          <w:rFonts w:ascii="Arial" w:hAnsi="Arial" w:cs="Arial"/>
        </w:rPr>
      </w:pPr>
      <w:r w:rsidRPr="00FA118B">
        <w:rPr>
          <w:rFonts w:ascii="Arial" w:hAnsi="Arial" w:cs="Arial"/>
        </w:rPr>
        <w:t xml:space="preserve">for “3.5.2 Stocking Assessment” </w:t>
      </w:r>
      <w:r w:rsidRPr="00FA118B">
        <w:rPr>
          <w:rFonts w:ascii="Arial" w:hAnsi="Arial" w:cs="Arial"/>
          <w:b/>
        </w:rPr>
        <w:t>substitute</w:t>
      </w:r>
      <w:r w:rsidRPr="00FA118B">
        <w:rPr>
          <w:rFonts w:ascii="Arial" w:hAnsi="Arial" w:cs="Arial"/>
        </w:rPr>
        <w:t xml:space="preserve"> “</w:t>
      </w:r>
      <w:r w:rsidRPr="00FA118B">
        <w:rPr>
          <w:rFonts w:ascii="Arial" w:hAnsi="Arial" w:cs="Arial"/>
          <w:b/>
        </w:rPr>
        <w:t>3.5.2</w:t>
      </w:r>
      <w:r w:rsidRPr="00FA118B">
        <w:rPr>
          <w:rFonts w:ascii="Arial" w:hAnsi="Arial" w:cs="Arial"/>
        </w:rPr>
        <w:t xml:space="preserve"> Stocking Assessment and Remedial Treatment</w:t>
      </w:r>
      <w:proofErr w:type="gramStart"/>
      <w:r w:rsidRPr="00FA118B">
        <w:rPr>
          <w:rFonts w:ascii="Arial" w:hAnsi="Arial" w:cs="Arial"/>
        </w:rPr>
        <w:t>”;</w:t>
      </w:r>
      <w:proofErr w:type="gramEnd"/>
    </w:p>
    <w:p w14:paraId="05E34DEC" w14:textId="7087DE84" w:rsidR="00965624" w:rsidRPr="00FA118B" w:rsidRDefault="00965624" w:rsidP="007C3012">
      <w:pPr>
        <w:pStyle w:val="ListParagraph"/>
        <w:numPr>
          <w:ilvl w:val="0"/>
          <w:numId w:val="21"/>
        </w:numPr>
        <w:spacing w:before="120" w:after="120"/>
        <w:ind w:left="2552" w:hanging="851"/>
        <w:contextualSpacing w:val="0"/>
        <w:rPr>
          <w:rFonts w:ascii="Arial" w:hAnsi="Arial" w:cs="Arial"/>
        </w:rPr>
      </w:pPr>
      <w:r w:rsidRPr="00FA118B">
        <w:rPr>
          <w:rFonts w:ascii="Arial" w:hAnsi="Arial" w:cs="Arial"/>
        </w:rPr>
        <w:t xml:space="preserve">for “2.3.2” </w:t>
      </w:r>
      <w:r w:rsidRPr="00FA118B">
        <w:rPr>
          <w:rFonts w:ascii="Arial" w:hAnsi="Arial" w:cs="Arial"/>
          <w:b/>
        </w:rPr>
        <w:t>substitute</w:t>
      </w:r>
      <w:r w:rsidRPr="00FA118B">
        <w:rPr>
          <w:rFonts w:ascii="Arial" w:hAnsi="Arial" w:cs="Arial"/>
        </w:rPr>
        <w:t xml:space="preserve"> “</w:t>
      </w:r>
      <w:r w:rsidRPr="00FA118B">
        <w:rPr>
          <w:rFonts w:ascii="Arial" w:hAnsi="Arial" w:cs="Arial"/>
          <w:b/>
        </w:rPr>
        <w:t>2.3.3</w:t>
      </w:r>
      <w:proofErr w:type="gramStart"/>
      <w:r w:rsidRPr="00FA118B">
        <w:rPr>
          <w:rFonts w:ascii="Arial" w:hAnsi="Arial" w:cs="Arial"/>
        </w:rPr>
        <w:t>”;</w:t>
      </w:r>
      <w:proofErr w:type="gramEnd"/>
    </w:p>
    <w:p w14:paraId="0B5F976A" w14:textId="77777777" w:rsidR="000A1EAA" w:rsidRDefault="00965624" w:rsidP="007C3012">
      <w:pPr>
        <w:pStyle w:val="ListParagraph"/>
        <w:numPr>
          <w:ilvl w:val="0"/>
          <w:numId w:val="21"/>
        </w:numPr>
        <w:spacing w:before="120" w:after="120"/>
        <w:ind w:left="2552" w:hanging="851"/>
        <w:contextualSpacing w:val="0"/>
        <w:rPr>
          <w:rFonts w:ascii="Arial" w:hAnsi="Arial" w:cs="Arial"/>
        </w:rPr>
      </w:pPr>
      <w:r w:rsidRPr="00EA5530">
        <w:rPr>
          <w:rFonts w:ascii="Arial" w:hAnsi="Arial" w:cs="Arial"/>
        </w:rPr>
        <w:t xml:space="preserve">for “3.5.3” </w:t>
      </w:r>
      <w:r w:rsidRPr="00EA5530">
        <w:rPr>
          <w:rFonts w:ascii="Arial" w:hAnsi="Arial" w:cs="Arial"/>
          <w:b/>
        </w:rPr>
        <w:t>substitute</w:t>
      </w:r>
      <w:r w:rsidRPr="00EA5530">
        <w:rPr>
          <w:rFonts w:ascii="Arial" w:hAnsi="Arial" w:cs="Arial"/>
        </w:rPr>
        <w:t xml:space="preserve"> “</w:t>
      </w:r>
      <w:r w:rsidRPr="00EA5530">
        <w:rPr>
          <w:rFonts w:ascii="Arial" w:hAnsi="Arial" w:cs="Arial"/>
          <w:b/>
        </w:rPr>
        <w:t>3.5.2</w:t>
      </w:r>
      <w:proofErr w:type="gramStart"/>
      <w:r w:rsidRPr="00EA5530">
        <w:rPr>
          <w:rFonts w:ascii="Arial" w:hAnsi="Arial" w:cs="Arial"/>
        </w:rPr>
        <w:t>”</w:t>
      </w:r>
      <w:r w:rsidR="000A1EAA">
        <w:rPr>
          <w:rFonts w:ascii="Arial" w:hAnsi="Arial" w:cs="Arial"/>
        </w:rPr>
        <w:t>;</w:t>
      </w:r>
      <w:proofErr w:type="gramEnd"/>
    </w:p>
    <w:p w14:paraId="7C4DD30E" w14:textId="77E47CAF" w:rsidR="00E97B1C" w:rsidRDefault="003A775F" w:rsidP="007C3012">
      <w:pPr>
        <w:pStyle w:val="ListParagraph"/>
        <w:numPr>
          <w:ilvl w:val="0"/>
          <w:numId w:val="21"/>
        </w:numPr>
        <w:spacing w:before="120" w:after="120"/>
        <w:ind w:left="2552" w:hanging="851"/>
        <w:contextualSpacing w:val="0"/>
        <w:rPr>
          <w:rFonts w:ascii="Arial" w:hAnsi="Arial" w:cs="Arial"/>
        </w:rPr>
      </w:pPr>
      <w:r w:rsidRPr="00EA5530">
        <w:rPr>
          <w:rFonts w:ascii="Arial" w:hAnsi="Arial" w:cs="Arial"/>
          <w:b/>
        </w:rPr>
        <w:t>omit "</w:t>
      </w:r>
      <w:r w:rsidRPr="00EA5530">
        <w:rPr>
          <w:rFonts w:ascii="Arial" w:hAnsi="Arial" w:cs="Arial"/>
        </w:rPr>
        <w:t>plantation" (where first occurring</w:t>
      </w:r>
      <w:proofErr w:type="gramStart"/>
      <w:r w:rsidRPr="00EA5530">
        <w:rPr>
          <w:rFonts w:ascii="Arial" w:hAnsi="Arial" w:cs="Arial"/>
        </w:rPr>
        <w:t>)</w:t>
      </w:r>
      <w:r w:rsidR="007F727F">
        <w:rPr>
          <w:rFonts w:ascii="Arial" w:hAnsi="Arial" w:cs="Arial"/>
        </w:rPr>
        <w:t>;</w:t>
      </w:r>
      <w:proofErr w:type="gramEnd"/>
    </w:p>
    <w:p w14:paraId="43DFAE1B" w14:textId="5AF2593D" w:rsidR="003A775F" w:rsidRPr="00EA5530" w:rsidRDefault="00E97B1C" w:rsidP="007C3012">
      <w:pPr>
        <w:pStyle w:val="ListParagraph"/>
        <w:numPr>
          <w:ilvl w:val="0"/>
          <w:numId w:val="21"/>
        </w:numPr>
        <w:spacing w:before="120" w:after="120"/>
        <w:ind w:left="2552" w:hanging="851"/>
        <w:contextualSpacing w:val="0"/>
        <w:rPr>
          <w:rFonts w:ascii="Arial" w:hAnsi="Arial" w:cs="Arial"/>
        </w:rPr>
      </w:pPr>
      <w:r>
        <w:rPr>
          <w:rFonts w:ascii="Arial" w:hAnsi="Arial" w:cs="Arial"/>
        </w:rPr>
        <w:t xml:space="preserve">for "and cultural heritage" (wherever occurring)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and </w:t>
      </w:r>
      <w:r>
        <w:rPr>
          <w:rFonts w:ascii="Arial" w:hAnsi="Arial" w:cs="Arial"/>
          <w:b/>
        </w:rPr>
        <w:t>Aboriginal cultural heritage</w:t>
      </w:r>
      <w:r>
        <w:rPr>
          <w:rFonts w:ascii="Arial" w:hAnsi="Arial" w:cs="Arial"/>
        </w:rPr>
        <w:t>."</w:t>
      </w:r>
      <w:r w:rsidR="000A1EAA">
        <w:rPr>
          <w:rFonts w:ascii="Arial" w:hAnsi="Arial" w:cs="Arial"/>
        </w:rPr>
        <w:t>.</w:t>
      </w:r>
    </w:p>
    <w:p w14:paraId="2A04C113" w14:textId="45469458" w:rsidR="00FF48BB" w:rsidRPr="0033729F" w:rsidRDefault="00965624" w:rsidP="007C3012">
      <w:pPr>
        <w:pStyle w:val="ListParagraph"/>
        <w:numPr>
          <w:ilvl w:val="0"/>
          <w:numId w:val="45"/>
        </w:numPr>
        <w:spacing w:before="120" w:after="120"/>
        <w:ind w:left="1701" w:hanging="863"/>
        <w:contextualSpacing w:val="0"/>
        <w:rPr>
          <w:rFonts w:ascii="Arial" w:hAnsi="Arial" w:cs="Arial"/>
        </w:rPr>
      </w:pPr>
      <w:r w:rsidRPr="00EA5530">
        <w:rPr>
          <w:rFonts w:ascii="Arial" w:hAnsi="Arial" w:cs="Arial"/>
        </w:rPr>
        <w:t xml:space="preserve">In the entry relating to </w:t>
      </w:r>
      <w:r w:rsidR="00C969C5" w:rsidRPr="00EA5530">
        <w:rPr>
          <w:rFonts w:ascii="Arial" w:hAnsi="Arial" w:cs="Arial"/>
        </w:rPr>
        <w:t>'</w:t>
      </w:r>
      <w:r w:rsidR="0007047E" w:rsidRPr="00EA5530">
        <w:rPr>
          <w:rFonts w:ascii="Arial" w:hAnsi="Arial" w:cs="Arial"/>
        </w:rPr>
        <w:t>F</w:t>
      </w:r>
      <w:r w:rsidRPr="00EA5530">
        <w:rPr>
          <w:rFonts w:ascii="Arial" w:hAnsi="Arial" w:cs="Arial"/>
        </w:rPr>
        <w:t>orest ecosy</w:t>
      </w:r>
      <w:r w:rsidRPr="0033729F">
        <w:rPr>
          <w:rFonts w:ascii="Arial" w:hAnsi="Arial" w:cs="Arial"/>
        </w:rPr>
        <w:t>stem health and vitality</w:t>
      </w:r>
      <w:r w:rsidR="00C969C5" w:rsidRPr="0033729F">
        <w:rPr>
          <w:rFonts w:ascii="Arial" w:hAnsi="Arial" w:cs="Arial"/>
        </w:rPr>
        <w:t>'</w:t>
      </w:r>
      <w:r w:rsidRPr="0033729F">
        <w:rPr>
          <w:rFonts w:ascii="Arial" w:hAnsi="Arial" w:cs="Arial"/>
        </w:rPr>
        <w:t xml:space="preserve"> in Table 1 in section 1.3 of the Principal Code</w:t>
      </w:r>
      <w:r w:rsidR="00FF48BB" w:rsidRPr="0033729F">
        <w:rPr>
          <w:rFonts w:ascii="Arial" w:hAnsi="Arial" w:cs="Arial"/>
        </w:rPr>
        <w:t>—</w:t>
      </w:r>
    </w:p>
    <w:p w14:paraId="01F68FEF" w14:textId="7E6EA843" w:rsidR="00FF48BB" w:rsidRPr="0033729F" w:rsidRDefault="00965624" w:rsidP="007C3012">
      <w:pPr>
        <w:pStyle w:val="ListParagraph"/>
        <w:numPr>
          <w:ilvl w:val="1"/>
          <w:numId w:val="45"/>
        </w:numPr>
        <w:spacing w:before="120" w:after="120"/>
        <w:ind w:left="2552" w:hanging="851"/>
        <w:contextualSpacing w:val="0"/>
        <w:rPr>
          <w:rFonts w:ascii="Arial" w:hAnsi="Arial" w:cs="Arial"/>
        </w:rPr>
      </w:pPr>
      <w:r w:rsidRPr="0033729F">
        <w:rPr>
          <w:rFonts w:ascii="Arial" w:hAnsi="Arial" w:cs="Arial"/>
        </w:rPr>
        <w:t xml:space="preserve">for “3.2.3” </w:t>
      </w:r>
      <w:r w:rsidRPr="0033729F">
        <w:rPr>
          <w:rFonts w:ascii="Arial" w:hAnsi="Arial" w:cs="Arial"/>
          <w:b/>
        </w:rPr>
        <w:t>substitute</w:t>
      </w:r>
      <w:r w:rsidRPr="0033729F">
        <w:rPr>
          <w:rFonts w:ascii="Arial" w:hAnsi="Arial" w:cs="Arial"/>
        </w:rPr>
        <w:t xml:space="preserve"> “</w:t>
      </w:r>
      <w:r w:rsidRPr="0033729F">
        <w:rPr>
          <w:rFonts w:ascii="Arial" w:hAnsi="Arial" w:cs="Arial"/>
          <w:b/>
        </w:rPr>
        <w:t>3.2.2</w:t>
      </w:r>
      <w:r w:rsidRPr="0033729F">
        <w:rPr>
          <w:rFonts w:ascii="Arial" w:hAnsi="Arial" w:cs="Arial"/>
        </w:rPr>
        <w:t>”</w:t>
      </w:r>
      <w:r w:rsidR="007F727F">
        <w:rPr>
          <w:rFonts w:ascii="Arial" w:hAnsi="Arial" w:cs="Arial"/>
        </w:rPr>
        <w:t>.</w:t>
      </w:r>
    </w:p>
    <w:p w14:paraId="1F38B760" w14:textId="15DD791B" w:rsidR="00965624" w:rsidRPr="0033729F" w:rsidRDefault="00965624" w:rsidP="007C3012">
      <w:pPr>
        <w:pStyle w:val="ListParagraph"/>
        <w:numPr>
          <w:ilvl w:val="0"/>
          <w:numId w:val="45"/>
        </w:numPr>
        <w:spacing w:before="120" w:after="120"/>
        <w:ind w:left="1701" w:hanging="863"/>
        <w:contextualSpacing w:val="0"/>
        <w:rPr>
          <w:rFonts w:ascii="Arial" w:hAnsi="Arial" w:cs="Arial"/>
        </w:rPr>
      </w:pPr>
      <w:r w:rsidRPr="0033729F">
        <w:rPr>
          <w:rFonts w:ascii="Arial" w:hAnsi="Arial" w:cs="Arial"/>
        </w:rPr>
        <w:t xml:space="preserve">In the entry relating to </w:t>
      </w:r>
      <w:r w:rsidR="00C969C5" w:rsidRPr="0033729F">
        <w:rPr>
          <w:rFonts w:ascii="Arial" w:hAnsi="Arial" w:cs="Arial"/>
        </w:rPr>
        <w:t>'</w:t>
      </w:r>
      <w:r w:rsidR="00A3222E" w:rsidRPr="0033729F">
        <w:rPr>
          <w:rFonts w:ascii="Arial" w:hAnsi="Arial" w:cs="Arial"/>
        </w:rPr>
        <w:t>S</w:t>
      </w:r>
      <w:r w:rsidRPr="0033729F">
        <w:rPr>
          <w:rFonts w:ascii="Arial" w:hAnsi="Arial" w:cs="Arial"/>
        </w:rPr>
        <w:t>oil and water assets within forests</w:t>
      </w:r>
      <w:r w:rsidR="00C969C5" w:rsidRPr="0033729F">
        <w:rPr>
          <w:rFonts w:ascii="Arial" w:hAnsi="Arial" w:cs="Arial"/>
        </w:rPr>
        <w:t>'</w:t>
      </w:r>
      <w:r w:rsidRPr="0033729F">
        <w:rPr>
          <w:rFonts w:ascii="Arial" w:hAnsi="Arial" w:cs="Arial"/>
        </w:rPr>
        <w:t xml:space="preserve"> in Table 1 in section 1.3 of the Principal Code—</w:t>
      </w:r>
    </w:p>
    <w:p w14:paraId="5DDFA38F" w14:textId="6C7BCC69" w:rsidR="00965624" w:rsidRPr="0033729F" w:rsidRDefault="00965624" w:rsidP="007C3012">
      <w:pPr>
        <w:pStyle w:val="ListParagraph"/>
        <w:numPr>
          <w:ilvl w:val="0"/>
          <w:numId w:val="22"/>
        </w:numPr>
        <w:spacing w:before="120" w:after="120"/>
        <w:ind w:left="2552" w:hanging="851"/>
        <w:contextualSpacing w:val="0"/>
        <w:rPr>
          <w:rFonts w:ascii="Arial" w:hAnsi="Arial" w:cs="Arial"/>
        </w:rPr>
      </w:pPr>
      <w:r w:rsidRPr="0033729F">
        <w:rPr>
          <w:rFonts w:ascii="Arial" w:hAnsi="Arial" w:cs="Arial"/>
        </w:rPr>
        <w:lastRenderedPageBreak/>
        <w:t xml:space="preserve">for “2.1.1 and 2.3.1 Forest Planning” </w:t>
      </w:r>
      <w:r w:rsidRPr="0033729F">
        <w:rPr>
          <w:rFonts w:ascii="Arial" w:hAnsi="Arial" w:cs="Arial"/>
          <w:b/>
        </w:rPr>
        <w:t>substitute</w:t>
      </w:r>
      <w:r w:rsidRPr="0033729F">
        <w:rPr>
          <w:rFonts w:ascii="Arial" w:hAnsi="Arial" w:cs="Arial"/>
        </w:rPr>
        <w:t xml:space="preserve"> “</w:t>
      </w:r>
      <w:r w:rsidRPr="0033729F">
        <w:rPr>
          <w:rFonts w:ascii="Arial" w:hAnsi="Arial" w:cs="Arial"/>
          <w:b/>
        </w:rPr>
        <w:t>2.2.1</w:t>
      </w:r>
      <w:r w:rsidRPr="0033729F">
        <w:rPr>
          <w:rFonts w:ascii="Arial" w:hAnsi="Arial" w:cs="Arial"/>
        </w:rPr>
        <w:t xml:space="preserve"> Water </w:t>
      </w:r>
      <w:r w:rsidR="003A775F" w:rsidRPr="00A86965">
        <w:rPr>
          <w:rFonts w:ascii="Arial" w:hAnsi="Arial" w:cs="Arial"/>
        </w:rPr>
        <w:t>Q</w:t>
      </w:r>
      <w:r w:rsidRPr="0033729F">
        <w:rPr>
          <w:rFonts w:ascii="Arial" w:hAnsi="Arial" w:cs="Arial"/>
        </w:rPr>
        <w:t xml:space="preserve">uality and </w:t>
      </w:r>
      <w:r w:rsidRPr="0033729F">
        <w:rPr>
          <w:rFonts w:ascii="Arial" w:hAnsi="Arial" w:cs="Arial"/>
          <w:b/>
        </w:rPr>
        <w:t>2.3.1</w:t>
      </w:r>
      <w:r w:rsidRPr="0033729F">
        <w:rPr>
          <w:rFonts w:ascii="Arial" w:hAnsi="Arial" w:cs="Arial"/>
        </w:rPr>
        <w:t xml:space="preserve"> Operational Planning</w:t>
      </w:r>
      <w:proofErr w:type="gramStart"/>
      <w:r w:rsidRPr="0033729F">
        <w:rPr>
          <w:rFonts w:ascii="Arial" w:hAnsi="Arial" w:cs="Arial"/>
        </w:rPr>
        <w:t>”;</w:t>
      </w:r>
      <w:proofErr w:type="gramEnd"/>
    </w:p>
    <w:p w14:paraId="0D061A73" w14:textId="763A1456" w:rsidR="001D2573" w:rsidRPr="0033729F" w:rsidRDefault="00965624" w:rsidP="007C3012">
      <w:pPr>
        <w:pStyle w:val="ListParagraph"/>
        <w:numPr>
          <w:ilvl w:val="0"/>
          <w:numId w:val="22"/>
        </w:numPr>
        <w:spacing w:before="120" w:after="120"/>
        <w:ind w:left="2552" w:hanging="851"/>
        <w:contextualSpacing w:val="0"/>
        <w:rPr>
          <w:rFonts w:ascii="Arial" w:hAnsi="Arial" w:cs="Arial"/>
        </w:rPr>
      </w:pPr>
      <w:r w:rsidRPr="0033729F">
        <w:rPr>
          <w:rFonts w:ascii="Arial" w:hAnsi="Arial" w:cs="Arial"/>
        </w:rPr>
        <w:t xml:space="preserve">for “3.1.1” (wherever occurring) </w:t>
      </w:r>
      <w:r w:rsidRPr="0033729F">
        <w:rPr>
          <w:rFonts w:ascii="Arial" w:hAnsi="Arial" w:cs="Arial"/>
          <w:b/>
        </w:rPr>
        <w:t>substitute</w:t>
      </w:r>
      <w:r w:rsidRPr="0033729F">
        <w:rPr>
          <w:rFonts w:ascii="Arial" w:hAnsi="Arial" w:cs="Arial"/>
        </w:rPr>
        <w:t xml:space="preserve"> “</w:t>
      </w:r>
      <w:r w:rsidRPr="0033729F">
        <w:rPr>
          <w:rFonts w:ascii="Arial" w:hAnsi="Arial" w:cs="Arial"/>
          <w:b/>
        </w:rPr>
        <w:t>3.2.1</w:t>
      </w:r>
      <w:r w:rsidRPr="0033729F">
        <w:rPr>
          <w:rFonts w:ascii="Arial" w:hAnsi="Arial" w:cs="Arial"/>
        </w:rPr>
        <w:t>”</w:t>
      </w:r>
      <w:r w:rsidR="007F727F">
        <w:rPr>
          <w:rFonts w:ascii="Arial" w:hAnsi="Arial" w:cs="Arial"/>
        </w:rPr>
        <w:t>.</w:t>
      </w:r>
    </w:p>
    <w:p w14:paraId="4546490E" w14:textId="21179121" w:rsidR="000A70B7" w:rsidRPr="00C3505C" w:rsidRDefault="00965624">
      <w:pPr>
        <w:pStyle w:val="ListParagraph"/>
        <w:numPr>
          <w:ilvl w:val="0"/>
          <w:numId w:val="45"/>
        </w:numPr>
        <w:spacing w:before="120" w:after="120"/>
        <w:ind w:left="1701" w:hanging="863"/>
        <w:contextualSpacing w:val="0"/>
        <w:rPr>
          <w:rFonts w:ascii="Arial" w:hAnsi="Arial" w:cs="Arial"/>
        </w:rPr>
      </w:pPr>
      <w:r w:rsidRPr="0033729F">
        <w:rPr>
          <w:rFonts w:ascii="Arial" w:hAnsi="Arial" w:cs="Arial"/>
        </w:rPr>
        <w:t xml:space="preserve">In the entry relating to </w:t>
      </w:r>
      <w:r w:rsidR="00C969C5" w:rsidRPr="0033729F">
        <w:rPr>
          <w:rFonts w:ascii="Arial" w:hAnsi="Arial" w:cs="Arial"/>
        </w:rPr>
        <w:t>'</w:t>
      </w:r>
      <w:r w:rsidR="00814E90" w:rsidRPr="0033729F">
        <w:rPr>
          <w:rFonts w:ascii="Arial" w:hAnsi="Arial" w:cs="Arial"/>
        </w:rPr>
        <w:t>C</w:t>
      </w:r>
      <w:r w:rsidRPr="0033729F">
        <w:rPr>
          <w:rFonts w:ascii="Arial" w:hAnsi="Arial" w:cs="Arial"/>
        </w:rPr>
        <w:t>ultural heritage values within forests</w:t>
      </w:r>
      <w:r w:rsidR="00C969C5" w:rsidRPr="0033729F">
        <w:rPr>
          <w:rFonts w:ascii="Arial" w:hAnsi="Arial" w:cs="Arial"/>
        </w:rPr>
        <w:t>'</w:t>
      </w:r>
      <w:r w:rsidRPr="0033729F">
        <w:rPr>
          <w:rFonts w:ascii="Arial" w:hAnsi="Arial" w:cs="Arial"/>
        </w:rPr>
        <w:t xml:space="preserve"> in Table 1 in section 1.3 of the Principal Code</w:t>
      </w:r>
      <w:r w:rsidR="00814E90" w:rsidRPr="0033729F">
        <w:rPr>
          <w:rFonts w:ascii="Arial" w:hAnsi="Arial" w:cs="Arial"/>
        </w:rPr>
        <w:t>—</w:t>
      </w:r>
    </w:p>
    <w:p w14:paraId="72625DB2" w14:textId="77777777" w:rsidR="000A70B7" w:rsidRDefault="007F727F" w:rsidP="00C3505C">
      <w:pPr>
        <w:pStyle w:val="ListParagraph"/>
        <w:numPr>
          <w:ilvl w:val="0"/>
          <w:numId w:val="57"/>
        </w:numPr>
        <w:spacing w:before="120" w:after="120"/>
        <w:contextualSpacing w:val="0"/>
        <w:rPr>
          <w:rFonts w:ascii="Arial" w:hAnsi="Arial" w:cs="Arial"/>
        </w:rPr>
      </w:pPr>
      <w:r w:rsidRPr="00C3505C">
        <w:rPr>
          <w:rFonts w:ascii="Arial" w:hAnsi="Arial" w:cs="Arial"/>
        </w:rPr>
        <w:t xml:space="preserve">for "Cultural" </w:t>
      </w:r>
      <w:r w:rsidRPr="00C3505C">
        <w:rPr>
          <w:rFonts w:ascii="Arial" w:hAnsi="Arial" w:cs="Arial"/>
          <w:b/>
        </w:rPr>
        <w:t>substitute</w:t>
      </w:r>
      <w:r w:rsidRPr="00C3505C">
        <w:rPr>
          <w:rFonts w:ascii="Arial" w:hAnsi="Arial" w:cs="Arial"/>
        </w:rPr>
        <w:t xml:space="preserve"> "Historic places and Aboriginal cultural</w:t>
      </w:r>
      <w:proofErr w:type="gramStart"/>
      <w:r w:rsidRPr="00C3505C">
        <w:rPr>
          <w:rFonts w:ascii="Arial" w:hAnsi="Arial" w:cs="Arial"/>
        </w:rPr>
        <w:t>";</w:t>
      </w:r>
      <w:proofErr w:type="gramEnd"/>
    </w:p>
    <w:p w14:paraId="249F0296" w14:textId="77777777" w:rsidR="000A70B7" w:rsidRDefault="00965624" w:rsidP="00C3505C">
      <w:pPr>
        <w:pStyle w:val="ListParagraph"/>
        <w:numPr>
          <w:ilvl w:val="0"/>
          <w:numId w:val="57"/>
        </w:numPr>
        <w:spacing w:before="120" w:after="120"/>
        <w:contextualSpacing w:val="0"/>
        <w:rPr>
          <w:rFonts w:ascii="Arial" w:hAnsi="Arial" w:cs="Arial"/>
        </w:rPr>
      </w:pPr>
      <w:r w:rsidRPr="00C3505C">
        <w:rPr>
          <w:rFonts w:ascii="Arial" w:hAnsi="Arial" w:cs="Arial"/>
        </w:rPr>
        <w:t xml:space="preserve">for “2.1.1 and 2.3.1 Forest Planning” </w:t>
      </w:r>
      <w:r w:rsidRPr="00C3505C">
        <w:rPr>
          <w:rFonts w:ascii="Arial" w:hAnsi="Arial" w:cs="Arial"/>
          <w:b/>
        </w:rPr>
        <w:t>substitute</w:t>
      </w:r>
      <w:r w:rsidRPr="00C3505C">
        <w:rPr>
          <w:rFonts w:ascii="Arial" w:hAnsi="Arial" w:cs="Arial"/>
        </w:rPr>
        <w:t xml:space="preserve"> “</w:t>
      </w:r>
      <w:r w:rsidRPr="00C3505C">
        <w:rPr>
          <w:rFonts w:ascii="Arial" w:hAnsi="Arial" w:cs="Arial"/>
          <w:b/>
        </w:rPr>
        <w:t>1.2.8</w:t>
      </w:r>
      <w:r w:rsidRPr="00C3505C">
        <w:rPr>
          <w:rFonts w:ascii="Arial" w:hAnsi="Arial" w:cs="Arial"/>
        </w:rPr>
        <w:t xml:space="preserve"> and </w:t>
      </w:r>
      <w:r w:rsidRPr="00C3505C">
        <w:rPr>
          <w:rFonts w:ascii="Arial" w:hAnsi="Arial" w:cs="Arial"/>
          <w:b/>
        </w:rPr>
        <w:t>2.3.1</w:t>
      </w:r>
      <w:r w:rsidRPr="00C3505C">
        <w:rPr>
          <w:rFonts w:ascii="Arial" w:hAnsi="Arial" w:cs="Arial"/>
        </w:rPr>
        <w:t xml:space="preserve"> Operational Planning</w:t>
      </w:r>
      <w:proofErr w:type="gramStart"/>
      <w:r w:rsidRPr="00C3505C">
        <w:rPr>
          <w:rFonts w:ascii="Arial" w:hAnsi="Arial" w:cs="Arial"/>
        </w:rPr>
        <w:t>”</w:t>
      </w:r>
      <w:r w:rsidR="00562586" w:rsidRPr="00C3505C">
        <w:rPr>
          <w:rFonts w:ascii="Arial" w:hAnsi="Arial" w:cs="Arial"/>
        </w:rPr>
        <w:t>;</w:t>
      </w:r>
      <w:proofErr w:type="gramEnd"/>
    </w:p>
    <w:p w14:paraId="0E92C21C" w14:textId="7859B5C3" w:rsidR="000E0E11" w:rsidRPr="00C3505C" w:rsidRDefault="000E0E11" w:rsidP="00C3505C">
      <w:pPr>
        <w:pStyle w:val="ListParagraph"/>
        <w:numPr>
          <w:ilvl w:val="0"/>
          <w:numId w:val="57"/>
        </w:numPr>
        <w:spacing w:before="120" w:after="120"/>
        <w:contextualSpacing w:val="0"/>
        <w:rPr>
          <w:rFonts w:ascii="Arial" w:hAnsi="Arial" w:cs="Arial"/>
        </w:rPr>
      </w:pPr>
      <w:r w:rsidRPr="00C3505C">
        <w:rPr>
          <w:rFonts w:ascii="Arial" w:hAnsi="Arial" w:cs="Arial"/>
        </w:rPr>
        <w:t xml:space="preserve">for "and cultural heritage" </w:t>
      </w:r>
      <w:r w:rsidRPr="00C3505C">
        <w:rPr>
          <w:rFonts w:ascii="Arial" w:hAnsi="Arial" w:cs="Arial"/>
          <w:b/>
        </w:rPr>
        <w:t>substitute</w:t>
      </w:r>
      <w:r w:rsidRPr="00C3505C">
        <w:rPr>
          <w:rFonts w:ascii="Arial" w:hAnsi="Arial" w:cs="Arial"/>
        </w:rPr>
        <w:t xml:space="preserve"> ", </w:t>
      </w:r>
      <w:r w:rsidRPr="00C3505C">
        <w:rPr>
          <w:rFonts w:ascii="Arial" w:hAnsi="Arial" w:cs="Arial"/>
          <w:b/>
        </w:rPr>
        <w:t>historic places</w:t>
      </w:r>
      <w:r w:rsidRPr="00C3505C">
        <w:rPr>
          <w:rFonts w:ascii="Arial" w:hAnsi="Arial" w:cs="Arial"/>
        </w:rPr>
        <w:t xml:space="preserve"> and </w:t>
      </w:r>
      <w:r w:rsidRPr="00C3505C">
        <w:rPr>
          <w:rFonts w:ascii="Arial" w:hAnsi="Arial" w:cs="Arial"/>
          <w:b/>
        </w:rPr>
        <w:t>Aboriginal cultural heritage</w:t>
      </w:r>
      <w:r w:rsidRPr="00C3505C">
        <w:rPr>
          <w:rFonts w:ascii="Arial" w:hAnsi="Arial" w:cs="Arial"/>
        </w:rPr>
        <w:t>".</w:t>
      </w:r>
    </w:p>
    <w:p w14:paraId="3A288011" w14:textId="543875C9" w:rsidR="00965624" w:rsidRPr="00EA5530" w:rsidRDefault="00965624" w:rsidP="007C3012">
      <w:pPr>
        <w:pStyle w:val="ListParagraph"/>
        <w:numPr>
          <w:ilvl w:val="0"/>
          <w:numId w:val="45"/>
        </w:numPr>
        <w:spacing w:before="120" w:after="120"/>
        <w:ind w:left="1701" w:hanging="863"/>
        <w:contextualSpacing w:val="0"/>
        <w:rPr>
          <w:rFonts w:ascii="Arial" w:hAnsi="Arial" w:cs="Arial"/>
        </w:rPr>
      </w:pPr>
      <w:r w:rsidRPr="00EA5530">
        <w:rPr>
          <w:rFonts w:ascii="Arial" w:hAnsi="Arial" w:cs="Arial"/>
        </w:rPr>
        <w:t xml:space="preserve">In the entry </w:t>
      </w:r>
      <w:r w:rsidR="006813EA">
        <w:rPr>
          <w:rFonts w:ascii="Arial" w:hAnsi="Arial" w:cs="Arial"/>
        </w:rPr>
        <w:t>commencing with</w:t>
      </w:r>
      <w:r w:rsidR="006813EA" w:rsidRPr="00EA5530">
        <w:rPr>
          <w:rFonts w:ascii="Arial" w:hAnsi="Arial" w:cs="Arial"/>
        </w:rPr>
        <w:t xml:space="preserve"> </w:t>
      </w:r>
      <w:r w:rsidR="00C969C5" w:rsidRPr="00EA5530">
        <w:rPr>
          <w:rFonts w:ascii="Arial" w:hAnsi="Arial" w:cs="Arial"/>
        </w:rPr>
        <w:t>'</w:t>
      </w:r>
      <w:r w:rsidR="00855003">
        <w:rPr>
          <w:rFonts w:ascii="Arial" w:hAnsi="Arial" w:cs="Arial"/>
        </w:rPr>
        <w:t xml:space="preserve">Planning is conducted </w:t>
      </w:r>
      <w:r w:rsidR="00C969C5" w:rsidRPr="00EA5530">
        <w:rPr>
          <w:rFonts w:ascii="Arial" w:hAnsi="Arial" w:cs="Arial"/>
        </w:rPr>
        <w:t>'</w:t>
      </w:r>
      <w:r w:rsidRPr="00EA5530">
        <w:rPr>
          <w:rFonts w:ascii="Arial" w:hAnsi="Arial" w:cs="Arial"/>
        </w:rPr>
        <w:t xml:space="preserve"> in Table 1 in section 1.3 of the Principal Code—</w:t>
      </w:r>
    </w:p>
    <w:p w14:paraId="3EC5CC3D" w14:textId="6799054B" w:rsidR="00965624" w:rsidRPr="00EA5530" w:rsidRDefault="00965624" w:rsidP="007C3012">
      <w:pPr>
        <w:pStyle w:val="ListParagraph"/>
        <w:numPr>
          <w:ilvl w:val="0"/>
          <w:numId w:val="23"/>
        </w:numPr>
        <w:spacing w:before="120" w:after="120"/>
        <w:ind w:left="2552" w:hanging="851"/>
        <w:contextualSpacing w:val="0"/>
        <w:rPr>
          <w:rFonts w:ascii="Arial" w:hAnsi="Arial" w:cs="Arial"/>
        </w:rPr>
      </w:pPr>
      <w:r w:rsidRPr="00EA5530">
        <w:rPr>
          <w:rFonts w:ascii="Arial" w:hAnsi="Arial" w:cs="Arial"/>
        </w:rPr>
        <w:t>for “2.1.1</w:t>
      </w:r>
      <w:proofErr w:type="gramStart"/>
      <w:r w:rsidR="00855003">
        <w:rPr>
          <w:rFonts w:ascii="Arial" w:hAnsi="Arial" w:cs="Arial"/>
        </w:rPr>
        <w:t>"</w:t>
      </w:r>
      <w:r w:rsidRPr="00EA5530">
        <w:rPr>
          <w:rFonts w:ascii="Arial" w:hAnsi="Arial" w:cs="Arial"/>
        </w:rPr>
        <w:t xml:space="preserve"> </w:t>
      </w:r>
      <w:r w:rsidR="00855003">
        <w:rPr>
          <w:rFonts w:ascii="Arial" w:hAnsi="Arial" w:cs="Arial"/>
        </w:rPr>
        <w:t xml:space="preserve"> (</w:t>
      </w:r>
      <w:proofErr w:type="gramEnd"/>
      <w:r w:rsidR="00855003">
        <w:rPr>
          <w:rFonts w:ascii="Arial" w:hAnsi="Arial" w:cs="Arial"/>
        </w:rPr>
        <w:t>wherever occurring)</w:t>
      </w:r>
      <w:r w:rsidR="005D40C7">
        <w:rPr>
          <w:rFonts w:ascii="Arial" w:hAnsi="Arial" w:cs="Arial"/>
        </w:rPr>
        <w:t xml:space="preserve"> </w:t>
      </w:r>
      <w:r w:rsidRPr="00EA5530">
        <w:rPr>
          <w:rFonts w:ascii="Arial" w:hAnsi="Arial" w:cs="Arial"/>
          <w:b/>
        </w:rPr>
        <w:t>substitute</w:t>
      </w:r>
      <w:r w:rsidRPr="00EA5530">
        <w:rPr>
          <w:rFonts w:ascii="Arial" w:hAnsi="Arial" w:cs="Arial"/>
        </w:rPr>
        <w:t xml:space="preserve"> “</w:t>
      </w:r>
      <w:r w:rsidRPr="00EA5530">
        <w:rPr>
          <w:rFonts w:ascii="Arial" w:hAnsi="Arial" w:cs="Arial"/>
          <w:b/>
        </w:rPr>
        <w:t>1.2.8</w:t>
      </w:r>
      <w:r w:rsidR="00855003">
        <w:rPr>
          <w:rFonts w:ascii="Arial" w:hAnsi="Arial" w:cs="Arial"/>
        </w:rPr>
        <w:t>"</w:t>
      </w:r>
      <w:r w:rsidRPr="00EA5530">
        <w:rPr>
          <w:rFonts w:ascii="Arial" w:hAnsi="Arial" w:cs="Arial"/>
          <w:b/>
        </w:rPr>
        <w:t xml:space="preserve"> </w:t>
      </w:r>
      <w:r w:rsidRPr="00EA5530">
        <w:rPr>
          <w:rFonts w:ascii="Arial" w:hAnsi="Arial" w:cs="Arial"/>
        </w:rPr>
        <w:t>;</w:t>
      </w:r>
    </w:p>
    <w:p w14:paraId="3CED139A" w14:textId="77777777" w:rsidR="000A1EAA" w:rsidRDefault="00965624" w:rsidP="007C3012">
      <w:pPr>
        <w:pStyle w:val="ListParagraph"/>
        <w:numPr>
          <w:ilvl w:val="0"/>
          <w:numId w:val="23"/>
        </w:numPr>
        <w:spacing w:before="120" w:after="120"/>
        <w:ind w:left="2552" w:hanging="851"/>
        <w:contextualSpacing w:val="0"/>
        <w:rPr>
          <w:rFonts w:ascii="Arial" w:hAnsi="Arial" w:cs="Arial"/>
        </w:rPr>
      </w:pPr>
      <w:r w:rsidRPr="003A775F">
        <w:rPr>
          <w:rFonts w:ascii="Arial" w:hAnsi="Arial" w:cs="Arial"/>
        </w:rPr>
        <w:t xml:space="preserve">for “Forest Planning” </w:t>
      </w:r>
      <w:r w:rsidR="00855003">
        <w:rPr>
          <w:rFonts w:ascii="Arial" w:hAnsi="Arial" w:cs="Arial"/>
        </w:rPr>
        <w:t xml:space="preserve">(wherever occurring) </w:t>
      </w:r>
      <w:r w:rsidRPr="003A775F">
        <w:rPr>
          <w:rFonts w:ascii="Arial" w:hAnsi="Arial" w:cs="Arial"/>
          <w:b/>
        </w:rPr>
        <w:t>substitute</w:t>
      </w:r>
      <w:r w:rsidRPr="003A775F">
        <w:rPr>
          <w:rFonts w:ascii="Arial" w:hAnsi="Arial" w:cs="Arial"/>
        </w:rPr>
        <w:t xml:space="preserve"> “Operational Planning</w:t>
      </w:r>
      <w:proofErr w:type="gramStart"/>
      <w:r w:rsidRPr="003A775F">
        <w:rPr>
          <w:rFonts w:ascii="Arial" w:hAnsi="Arial" w:cs="Arial"/>
        </w:rPr>
        <w:t>”</w:t>
      </w:r>
      <w:r w:rsidR="000A1EAA">
        <w:rPr>
          <w:rFonts w:ascii="Arial" w:hAnsi="Arial" w:cs="Arial"/>
        </w:rPr>
        <w:t>;</w:t>
      </w:r>
      <w:proofErr w:type="gramEnd"/>
    </w:p>
    <w:p w14:paraId="4539259D" w14:textId="2CF07CBC" w:rsidR="00965624" w:rsidRPr="003A775F" w:rsidRDefault="000A1EAA" w:rsidP="007C3012">
      <w:pPr>
        <w:pStyle w:val="ListParagraph"/>
        <w:numPr>
          <w:ilvl w:val="0"/>
          <w:numId w:val="23"/>
        </w:numPr>
        <w:spacing w:before="120" w:after="120"/>
        <w:ind w:left="2552" w:hanging="851"/>
        <w:contextualSpacing w:val="0"/>
        <w:rPr>
          <w:rFonts w:ascii="Arial" w:hAnsi="Arial" w:cs="Arial"/>
        </w:rPr>
      </w:pPr>
      <w:r>
        <w:rPr>
          <w:rFonts w:ascii="Arial" w:hAnsi="Arial" w:cs="Arial"/>
        </w:rPr>
        <w:t>for "is</w:t>
      </w:r>
      <w:r w:rsidR="00AA764E">
        <w:rPr>
          <w:rFonts w:ascii="Arial" w:hAnsi="Arial" w:cs="Arial"/>
        </w:rPr>
        <w:t>"</w:t>
      </w:r>
      <w:r>
        <w:rPr>
          <w:rFonts w:ascii="Arial" w:hAnsi="Arial" w:cs="Arial"/>
        </w:rPr>
        <w:t xml:space="preserve"> (where </w:t>
      </w:r>
      <w:r w:rsidR="00AA764E">
        <w:rPr>
          <w:rFonts w:ascii="Arial" w:hAnsi="Arial" w:cs="Arial"/>
        </w:rPr>
        <w:t>fifthly</w:t>
      </w:r>
      <w:r>
        <w:rPr>
          <w:rFonts w:ascii="Arial" w:hAnsi="Arial" w:cs="Arial"/>
        </w:rPr>
        <w:t xml:space="preserve"> occurring) </w:t>
      </w:r>
      <w:r>
        <w:rPr>
          <w:rFonts w:ascii="Arial" w:hAnsi="Arial" w:cs="Arial"/>
          <w:b/>
        </w:rPr>
        <w:t>subst</w:t>
      </w:r>
      <w:r w:rsidR="00B06406">
        <w:rPr>
          <w:rFonts w:ascii="Arial" w:hAnsi="Arial" w:cs="Arial"/>
          <w:b/>
        </w:rPr>
        <w:t>itu</w:t>
      </w:r>
      <w:r>
        <w:rPr>
          <w:rFonts w:ascii="Arial" w:hAnsi="Arial" w:cs="Arial"/>
          <w:b/>
        </w:rPr>
        <w:t xml:space="preserve">te </w:t>
      </w:r>
      <w:r w:rsidR="00AA764E">
        <w:rPr>
          <w:rFonts w:ascii="Arial" w:hAnsi="Arial" w:cs="Arial"/>
        </w:rPr>
        <w:t>"must be</w:t>
      </w:r>
      <w:r>
        <w:rPr>
          <w:rFonts w:ascii="Arial" w:hAnsi="Arial" w:cs="Arial"/>
        </w:rPr>
        <w:t>".</w:t>
      </w:r>
    </w:p>
    <w:p w14:paraId="22438DFD" w14:textId="279215FA" w:rsidR="0030426C" w:rsidRPr="00F67495" w:rsidRDefault="0030426C" w:rsidP="00F67495">
      <w:pPr>
        <w:pStyle w:val="ListParagraph"/>
        <w:numPr>
          <w:ilvl w:val="0"/>
          <w:numId w:val="14"/>
        </w:numPr>
        <w:spacing w:before="120" w:after="120"/>
        <w:ind w:left="851" w:hanging="851"/>
        <w:contextualSpacing w:val="0"/>
        <w:rPr>
          <w:rFonts w:ascii="Arial" w:hAnsi="Arial" w:cs="Arial"/>
          <w:b/>
          <w:szCs w:val="22"/>
        </w:rPr>
      </w:pPr>
      <w:r w:rsidRPr="00F67495">
        <w:rPr>
          <w:rFonts w:ascii="Arial" w:hAnsi="Arial" w:cs="Arial"/>
          <w:b/>
          <w:szCs w:val="22"/>
        </w:rPr>
        <w:t>Chapter 2 Code Application - State Forests</w:t>
      </w:r>
    </w:p>
    <w:p w14:paraId="79F9D3B7" w14:textId="5E792989" w:rsidR="00265A41" w:rsidRPr="00265A41" w:rsidRDefault="00B72904" w:rsidP="007C3012">
      <w:pPr>
        <w:pStyle w:val="ListParagraph"/>
        <w:numPr>
          <w:ilvl w:val="0"/>
          <w:numId w:val="49"/>
        </w:numPr>
        <w:spacing w:before="120" w:after="120"/>
        <w:ind w:left="1701" w:hanging="850"/>
        <w:contextualSpacing w:val="0"/>
        <w:rPr>
          <w:rFonts w:ascii="Arial" w:hAnsi="Arial" w:cs="Arial"/>
          <w:szCs w:val="22"/>
        </w:rPr>
      </w:pPr>
      <w:r w:rsidRPr="00265A41">
        <w:rPr>
          <w:rFonts w:ascii="Arial" w:hAnsi="Arial" w:cs="Arial"/>
        </w:rPr>
        <w:t>In</w:t>
      </w:r>
      <w:r w:rsidR="005D40C7">
        <w:rPr>
          <w:rFonts w:ascii="Arial" w:hAnsi="Arial" w:cs="Arial"/>
        </w:rPr>
        <w:t xml:space="preserve"> the introductory paragraphs under the heading to C</w:t>
      </w:r>
      <w:r w:rsidRPr="00265A41">
        <w:rPr>
          <w:rFonts w:ascii="Arial" w:hAnsi="Arial" w:cs="Arial"/>
        </w:rPr>
        <w:t>hapter</w:t>
      </w:r>
      <w:r w:rsidRPr="00265A41">
        <w:rPr>
          <w:rFonts w:ascii="Arial" w:hAnsi="Arial" w:cs="Arial"/>
          <w:szCs w:val="22"/>
        </w:rPr>
        <w:t xml:space="preserve"> 2 of the Principal Code</w:t>
      </w:r>
      <w:r w:rsidR="00265A41" w:rsidRPr="00EA4F03">
        <w:rPr>
          <w:rFonts w:ascii="Arial" w:hAnsi="Arial" w:cs="Arial"/>
        </w:rPr>
        <w:t>—</w:t>
      </w:r>
    </w:p>
    <w:p w14:paraId="5D2476DE" w14:textId="5746575F" w:rsidR="00996E70" w:rsidRDefault="00B72904" w:rsidP="007C3012">
      <w:pPr>
        <w:pStyle w:val="ListParagraph"/>
        <w:numPr>
          <w:ilvl w:val="1"/>
          <w:numId w:val="30"/>
        </w:numPr>
        <w:spacing w:before="120" w:after="120"/>
        <w:ind w:left="2552" w:hanging="851"/>
        <w:contextualSpacing w:val="0"/>
        <w:rPr>
          <w:rFonts w:ascii="Arial" w:hAnsi="Arial" w:cs="Arial"/>
          <w:szCs w:val="22"/>
        </w:rPr>
      </w:pPr>
      <w:r w:rsidRPr="00265A41">
        <w:rPr>
          <w:rFonts w:ascii="Arial" w:hAnsi="Arial" w:cs="Arial"/>
          <w:szCs w:val="22"/>
        </w:rPr>
        <w:t xml:space="preserve">for "Chapter" </w:t>
      </w:r>
      <w:r w:rsidRPr="00265A41">
        <w:rPr>
          <w:rFonts w:ascii="Arial" w:hAnsi="Arial" w:cs="Arial"/>
          <w:b/>
          <w:szCs w:val="22"/>
        </w:rPr>
        <w:t>substitute</w:t>
      </w:r>
      <w:r w:rsidRPr="00265A41">
        <w:rPr>
          <w:rFonts w:ascii="Arial" w:hAnsi="Arial" w:cs="Arial"/>
          <w:szCs w:val="22"/>
        </w:rPr>
        <w:t xml:space="preserve"> "chapter</w:t>
      </w:r>
      <w:proofErr w:type="gramStart"/>
      <w:r w:rsidRPr="00265A41">
        <w:rPr>
          <w:rFonts w:ascii="Arial" w:hAnsi="Arial" w:cs="Arial"/>
          <w:szCs w:val="22"/>
        </w:rPr>
        <w:t>"</w:t>
      </w:r>
      <w:r w:rsidR="00265A41">
        <w:rPr>
          <w:rFonts w:ascii="Arial" w:hAnsi="Arial" w:cs="Arial"/>
          <w:szCs w:val="22"/>
        </w:rPr>
        <w:t>;</w:t>
      </w:r>
      <w:proofErr w:type="gramEnd"/>
    </w:p>
    <w:p w14:paraId="76093263" w14:textId="6FC16D97" w:rsidR="00265A41" w:rsidRDefault="00265A41" w:rsidP="007C3012">
      <w:pPr>
        <w:pStyle w:val="ListParagraph"/>
        <w:numPr>
          <w:ilvl w:val="1"/>
          <w:numId w:val="30"/>
        </w:numPr>
        <w:spacing w:before="120" w:after="120"/>
        <w:ind w:left="2552" w:hanging="851"/>
        <w:contextualSpacing w:val="0"/>
        <w:rPr>
          <w:rFonts w:ascii="Arial" w:hAnsi="Arial" w:cs="Arial"/>
          <w:szCs w:val="22"/>
        </w:rPr>
      </w:pPr>
      <w:r>
        <w:rPr>
          <w:rFonts w:ascii="Arial" w:hAnsi="Arial" w:cs="Arial"/>
          <w:szCs w:val="22"/>
        </w:rPr>
        <w:t xml:space="preserve">after "to" (where first occurring) </w:t>
      </w:r>
      <w:r>
        <w:rPr>
          <w:rFonts w:ascii="Arial" w:hAnsi="Arial" w:cs="Arial"/>
          <w:b/>
          <w:szCs w:val="22"/>
        </w:rPr>
        <w:t xml:space="preserve">insert </w:t>
      </w:r>
      <w:r>
        <w:rPr>
          <w:rFonts w:ascii="Arial" w:hAnsi="Arial" w:cs="Arial"/>
          <w:szCs w:val="22"/>
        </w:rPr>
        <w:t xml:space="preserve">"all </w:t>
      </w:r>
      <w:r>
        <w:rPr>
          <w:rFonts w:ascii="Arial" w:hAnsi="Arial" w:cs="Arial"/>
          <w:b/>
          <w:szCs w:val="22"/>
        </w:rPr>
        <w:t>timber harvesting operations</w:t>
      </w:r>
      <w:r>
        <w:rPr>
          <w:rFonts w:ascii="Arial" w:hAnsi="Arial" w:cs="Arial"/>
          <w:szCs w:val="22"/>
        </w:rPr>
        <w:t xml:space="preserve"> (including</w:t>
      </w:r>
      <w:proofErr w:type="gramStart"/>
      <w:r>
        <w:rPr>
          <w:rFonts w:ascii="Arial" w:hAnsi="Arial" w:cs="Arial"/>
          <w:szCs w:val="22"/>
        </w:rPr>
        <w:t>";</w:t>
      </w:r>
      <w:proofErr w:type="gramEnd"/>
    </w:p>
    <w:p w14:paraId="6A9636C2" w14:textId="41E36274" w:rsidR="00265A41" w:rsidRDefault="00265A41" w:rsidP="007C3012">
      <w:pPr>
        <w:pStyle w:val="ListParagraph"/>
        <w:numPr>
          <w:ilvl w:val="1"/>
          <w:numId w:val="30"/>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"the" (where first occurring</w:t>
      </w:r>
      <w:proofErr w:type="gramStart"/>
      <w:r>
        <w:rPr>
          <w:rFonts w:ascii="Arial" w:hAnsi="Arial" w:cs="Arial"/>
          <w:szCs w:val="22"/>
        </w:rPr>
        <w:t>);</w:t>
      </w:r>
      <w:proofErr w:type="gramEnd"/>
    </w:p>
    <w:p w14:paraId="4B44DB4D" w14:textId="049EE559" w:rsidR="00265A41" w:rsidRDefault="00265A41" w:rsidP="00A9264A">
      <w:pPr>
        <w:pStyle w:val="ListParagraph"/>
        <w:numPr>
          <w:ilvl w:val="1"/>
          <w:numId w:val="30"/>
        </w:numPr>
        <w:spacing w:before="120" w:after="120"/>
        <w:ind w:left="2552" w:hanging="851"/>
        <w:contextualSpacing w:val="0"/>
        <w:rPr>
          <w:rFonts w:ascii="Arial" w:hAnsi="Arial" w:cs="Arial"/>
          <w:szCs w:val="22"/>
        </w:rPr>
      </w:pPr>
      <w:r w:rsidRPr="00C3505C">
        <w:rPr>
          <w:rFonts w:ascii="Arial" w:hAnsi="Arial" w:cs="Arial"/>
          <w:szCs w:val="22"/>
        </w:rPr>
        <w:t>after</w:t>
      </w:r>
      <w:r>
        <w:rPr>
          <w:rFonts w:ascii="Arial" w:hAnsi="Arial" w:cs="Arial"/>
          <w:szCs w:val="22"/>
        </w:rPr>
        <w:t xml:space="preserve"> "</w:t>
      </w:r>
      <w:r>
        <w:rPr>
          <w:rFonts w:ascii="Arial" w:hAnsi="Arial" w:cs="Arial"/>
          <w:b/>
          <w:szCs w:val="22"/>
        </w:rPr>
        <w:t>regeneration</w:t>
      </w:r>
      <w:r>
        <w:rPr>
          <w:rFonts w:ascii="Arial" w:hAnsi="Arial" w:cs="Arial"/>
          <w:szCs w:val="22"/>
        </w:rPr>
        <w:t>"</w:t>
      </w:r>
      <w:r>
        <w:rPr>
          <w:rFonts w:ascii="Arial" w:hAnsi="Arial" w:cs="Arial"/>
          <w:b/>
          <w:szCs w:val="22"/>
        </w:rPr>
        <w:t xml:space="preserve"> insert </w:t>
      </w:r>
      <w:r>
        <w:rPr>
          <w:rFonts w:ascii="Arial" w:hAnsi="Arial" w:cs="Arial"/>
          <w:szCs w:val="22"/>
        </w:rPr>
        <w:t>")</w:t>
      </w:r>
      <w:proofErr w:type="gramStart"/>
      <w:r>
        <w:rPr>
          <w:rFonts w:ascii="Arial" w:hAnsi="Arial" w:cs="Arial"/>
          <w:szCs w:val="22"/>
        </w:rPr>
        <w:t>";</w:t>
      </w:r>
      <w:proofErr w:type="gramEnd"/>
    </w:p>
    <w:p w14:paraId="010F7C6E" w14:textId="75DFF790" w:rsidR="00265A41" w:rsidRDefault="00265A41" w:rsidP="00A9264A">
      <w:pPr>
        <w:pStyle w:val="ListParagraph"/>
        <w:numPr>
          <w:ilvl w:val="1"/>
          <w:numId w:val="30"/>
        </w:numPr>
        <w:spacing w:before="120" w:after="120"/>
        <w:ind w:left="2552" w:hanging="851"/>
        <w:contextualSpacing w:val="0"/>
        <w:rPr>
          <w:rFonts w:ascii="Arial" w:hAnsi="Arial" w:cs="Arial"/>
          <w:szCs w:val="22"/>
        </w:rPr>
      </w:pPr>
      <w:r>
        <w:rPr>
          <w:rFonts w:ascii="Arial" w:hAnsi="Arial" w:cs="Arial"/>
          <w:b/>
          <w:szCs w:val="22"/>
        </w:rPr>
        <w:t xml:space="preserve">omit </w:t>
      </w:r>
      <w:r>
        <w:rPr>
          <w:rFonts w:ascii="Arial" w:hAnsi="Arial" w:cs="Arial"/>
          <w:szCs w:val="22"/>
        </w:rPr>
        <w:t>"</w:t>
      </w:r>
      <w:r w:rsidRPr="00265A41">
        <w:rPr>
          <w:rFonts w:ascii="Arial" w:hAnsi="Arial" w:cs="Arial"/>
          <w:szCs w:val="22"/>
        </w:rPr>
        <w:t>where timber harvesting operations are conducted</w:t>
      </w:r>
      <w:proofErr w:type="gramStart"/>
      <w:r>
        <w:rPr>
          <w:rFonts w:ascii="Arial" w:hAnsi="Arial" w:cs="Arial"/>
          <w:szCs w:val="22"/>
        </w:rPr>
        <w:t>";</w:t>
      </w:r>
      <w:proofErr w:type="gramEnd"/>
    </w:p>
    <w:p w14:paraId="7CAF2E2D" w14:textId="130686E7" w:rsidR="00265A41" w:rsidRPr="00265A41" w:rsidRDefault="00265A41" w:rsidP="00A9264A">
      <w:pPr>
        <w:pStyle w:val="ListParagraph"/>
        <w:numPr>
          <w:ilvl w:val="1"/>
          <w:numId w:val="30"/>
        </w:numPr>
        <w:spacing w:before="120" w:after="120"/>
        <w:ind w:left="2552" w:hanging="851"/>
        <w:contextualSpacing w:val="0"/>
        <w:rPr>
          <w:rFonts w:ascii="Arial" w:hAnsi="Arial" w:cs="Arial"/>
          <w:szCs w:val="22"/>
        </w:rPr>
      </w:pPr>
      <w:r>
        <w:rPr>
          <w:rFonts w:ascii="Arial" w:hAnsi="Arial" w:cs="Arial"/>
          <w:szCs w:val="22"/>
        </w:rPr>
        <w:t xml:space="preserve">after "managed by" </w:t>
      </w:r>
      <w:r>
        <w:rPr>
          <w:rFonts w:ascii="Arial" w:hAnsi="Arial" w:cs="Arial"/>
          <w:b/>
          <w:szCs w:val="22"/>
        </w:rPr>
        <w:t xml:space="preserve">insert </w:t>
      </w:r>
      <w:r>
        <w:rPr>
          <w:rFonts w:ascii="Arial" w:hAnsi="Arial" w:cs="Arial"/>
          <w:szCs w:val="22"/>
        </w:rPr>
        <w:t>"or on behalf of".</w:t>
      </w:r>
    </w:p>
    <w:p w14:paraId="5FEC8FE3" w14:textId="539DE64F" w:rsidR="00347BE9" w:rsidRPr="007E2A8C" w:rsidRDefault="00B72904" w:rsidP="00A9264A">
      <w:pPr>
        <w:pStyle w:val="ListParagraph"/>
        <w:numPr>
          <w:ilvl w:val="0"/>
          <w:numId w:val="49"/>
        </w:numPr>
        <w:spacing w:before="120" w:after="120"/>
        <w:ind w:left="1701" w:hanging="850"/>
        <w:contextualSpacing w:val="0"/>
        <w:rPr>
          <w:rFonts w:ascii="Arial" w:hAnsi="Arial" w:cs="Arial"/>
          <w:szCs w:val="22"/>
        </w:rPr>
      </w:pPr>
      <w:r w:rsidRPr="007E2A8C">
        <w:rPr>
          <w:rFonts w:ascii="Arial" w:hAnsi="Arial" w:cs="Arial"/>
        </w:rPr>
        <w:t>Section</w:t>
      </w:r>
      <w:r w:rsidRPr="007E2A8C">
        <w:rPr>
          <w:rFonts w:ascii="Arial" w:hAnsi="Arial" w:cs="Arial"/>
          <w:szCs w:val="22"/>
        </w:rPr>
        <w:t xml:space="preserve"> 2.1 of the Principal Code</w:t>
      </w:r>
      <w:r w:rsidR="00347BE9" w:rsidRPr="007E2A8C">
        <w:rPr>
          <w:rFonts w:ascii="Arial" w:hAnsi="Arial" w:cs="Arial"/>
          <w:szCs w:val="22"/>
        </w:rPr>
        <w:t xml:space="preserve"> is </w:t>
      </w:r>
      <w:r w:rsidR="00347BE9" w:rsidRPr="007E2A8C">
        <w:rPr>
          <w:rFonts w:ascii="Arial" w:hAnsi="Arial" w:cs="Arial"/>
          <w:b/>
          <w:szCs w:val="22"/>
        </w:rPr>
        <w:t>revoked</w:t>
      </w:r>
      <w:r w:rsidR="00347BE9" w:rsidRPr="007E2A8C">
        <w:rPr>
          <w:rFonts w:ascii="Arial" w:hAnsi="Arial" w:cs="Arial"/>
          <w:szCs w:val="22"/>
        </w:rPr>
        <w:t>.</w:t>
      </w:r>
    </w:p>
    <w:p w14:paraId="469806D9" w14:textId="03DA7429" w:rsidR="00C969C5" w:rsidRPr="007E2A8C" w:rsidRDefault="00A00077" w:rsidP="00A9264A">
      <w:pPr>
        <w:pStyle w:val="ListParagraph"/>
        <w:numPr>
          <w:ilvl w:val="0"/>
          <w:numId w:val="49"/>
        </w:numPr>
        <w:spacing w:before="120" w:after="120"/>
        <w:ind w:left="1701" w:hanging="850"/>
        <w:contextualSpacing w:val="0"/>
        <w:rPr>
          <w:rFonts w:ascii="Arial" w:hAnsi="Arial" w:cs="Arial"/>
          <w:szCs w:val="22"/>
        </w:rPr>
      </w:pPr>
      <w:r w:rsidRPr="007E2A8C">
        <w:rPr>
          <w:rFonts w:ascii="Arial" w:hAnsi="Arial" w:cs="Arial"/>
        </w:rPr>
        <w:t>Above section 2.2</w:t>
      </w:r>
      <w:r w:rsidR="00347BE9" w:rsidRPr="007E2A8C">
        <w:rPr>
          <w:rFonts w:ascii="Arial" w:hAnsi="Arial" w:cs="Arial"/>
        </w:rPr>
        <w:t xml:space="preserve"> </w:t>
      </w:r>
      <w:r w:rsidR="00347BE9" w:rsidRPr="007E2A8C">
        <w:rPr>
          <w:rFonts w:ascii="Arial" w:hAnsi="Arial" w:cs="Arial"/>
          <w:b/>
        </w:rPr>
        <w:t>insert</w:t>
      </w:r>
      <w:r w:rsidR="00C969C5" w:rsidRPr="007E2A8C">
        <w:rPr>
          <w:rFonts w:ascii="Arial" w:hAnsi="Arial" w:cs="Arial"/>
        </w:rPr>
        <w:t>—</w:t>
      </w:r>
    </w:p>
    <w:p w14:paraId="4717CF21" w14:textId="61BC20CB" w:rsidR="00347BE9" w:rsidRPr="007E2A8C" w:rsidRDefault="00C969C5" w:rsidP="00A9264A">
      <w:pPr>
        <w:pStyle w:val="ListParagraph"/>
        <w:spacing w:before="120" w:after="120"/>
        <w:ind w:left="1701"/>
        <w:contextualSpacing w:val="0"/>
        <w:rPr>
          <w:rFonts w:ascii="Arial" w:hAnsi="Arial" w:cs="Arial"/>
          <w:szCs w:val="22"/>
        </w:rPr>
      </w:pPr>
      <w:r w:rsidRPr="007E2A8C">
        <w:rPr>
          <w:rFonts w:ascii="Arial" w:hAnsi="Arial" w:cs="Arial"/>
          <w:szCs w:val="22"/>
        </w:rPr>
        <w:t>"</w:t>
      </w:r>
      <w:r w:rsidR="00347BE9" w:rsidRPr="007E2A8C">
        <w:rPr>
          <w:rFonts w:ascii="Arial" w:hAnsi="Arial" w:cs="Arial"/>
          <w:b/>
          <w:szCs w:val="22"/>
        </w:rPr>
        <w:t>Note</w:t>
      </w:r>
      <w:r w:rsidR="00BB0B76">
        <w:rPr>
          <w:rFonts w:ascii="Arial" w:hAnsi="Arial" w:cs="Arial"/>
          <w:b/>
          <w:szCs w:val="22"/>
        </w:rPr>
        <w:t>:</w:t>
      </w:r>
    </w:p>
    <w:p w14:paraId="6C432B37" w14:textId="2D2B2D24" w:rsidR="00C133DC" w:rsidRPr="00A86965" w:rsidRDefault="00574332" w:rsidP="00A9264A">
      <w:pPr>
        <w:pStyle w:val="ListParagraph"/>
        <w:spacing w:before="120" w:after="120"/>
        <w:ind w:left="1701"/>
        <w:contextualSpacing w:val="0"/>
        <w:rPr>
          <w:rFonts w:ascii="Arial" w:hAnsi="Arial" w:cs="Arial"/>
          <w:szCs w:val="22"/>
        </w:rPr>
      </w:pPr>
      <w:r w:rsidRPr="007E2A8C">
        <w:rPr>
          <w:rFonts w:ascii="Arial" w:hAnsi="Arial" w:cs="Arial"/>
          <w:szCs w:val="22"/>
        </w:rPr>
        <w:t>Former s</w:t>
      </w:r>
      <w:r w:rsidR="00347BE9" w:rsidRPr="007E2A8C">
        <w:rPr>
          <w:rFonts w:ascii="Arial" w:hAnsi="Arial" w:cs="Arial"/>
          <w:szCs w:val="22"/>
        </w:rPr>
        <w:t>ection 2</w:t>
      </w:r>
      <w:r w:rsidR="00C969C5" w:rsidRPr="007E2A8C">
        <w:rPr>
          <w:rFonts w:ascii="Arial" w:hAnsi="Arial" w:cs="Arial"/>
          <w:szCs w:val="22"/>
        </w:rPr>
        <w:t>.1</w:t>
      </w:r>
      <w:r w:rsidR="00347BE9" w:rsidRPr="007E2A8C">
        <w:rPr>
          <w:rFonts w:ascii="Arial" w:hAnsi="Arial" w:cs="Arial"/>
          <w:szCs w:val="22"/>
        </w:rPr>
        <w:t xml:space="preserve"> is revoked</w:t>
      </w:r>
      <w:r w:rsidRPr="007E2A8C">
        <w:rPr>
          <w:rFonts w:ascii="Arial" w:hAnsi="Arial" w:cs="Arial"/>
          <w:szCs w:val="22"/>
        </w:rPr>
        <w:t xml:space="preserve">.  </w:t>
      </w:r>
      <w:r w:rsidR="00C969C5" w:rsidRPr="007E2A8C">
        <w:rPr>
          <w:rFonts w:ascii="Arial" w:hAnsi="Arial" w:cs="Arial"/>
          <w:szCs w:val="22"/>
        </w:rPr>
        <w:t>Relevant content moved to Section 1.2.</w:t>
      </w:r>
      <w:r w:rsidR="00E26ADD">
        <w:rPr>
          <w:rFonts w:ascii="Arial" w:hAnsi="Arial" w:cs="Arial"/>
          <w:szCs w:val="22"/>
        </w:rPr>
        <w:t>12</w:t>
      </w:r>
      <w:r w:rsidRPr="007E2A8C">
        <w:rPr>
          <w:rFonts w:ascii="Arial" w:hAnsi="Arial" w:cs="Arial"/>
          <w:szCs w:val="22"/>
        </w:rPr>
        <w:t>.</w:t>
      </w:r>
      <w:r w:rsidR="00C969C5" w:rsidRPr="007E2A8C">
        <w:rPr>
          <w:rFonts w:ascii="Arial" w:hAnsi="Arial" w:cs="Arial"/>
          <w:szCs w:val="22"/>
        </w:rPr>
        <w:t>".</w:t>
      </w:r>
    </w:p>
    <w:p w14:paraId="1A03436E" w14:textId="749C4147" w:rsidR="000A70B7" w:rsidRPr="00C3505C" w:rsidRDefault="00391806">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2.2.1.</w:t>
      </w:r>
      <w:proofErr w:type="gramStart"/>
      <w:r>
        <w:rPr>
          <w:rFonts w:ascii="Arial" w:hAnsi="Arial" w:cs="Arial"/>
          <w:szCs w:val="22"/>
        </w:rPr>
        <w:t>3.iv.</w:t>
      </w:r>
      <w:proofErr w:type="gramEnd"/>
      <w:r>
        <w:rPr>
          <w:rFonts w:ascii="Arial" w:hAnsi="Arial" w:cs="Arial"/>
          <w:szCs w:val="22"/>
        </w:rPr>
        <w:t xml:space="preserve"> of the Principal Code</w:t>
      </w:r>
      <w:r w:rsidRPr="00F67495">
        <w:rPr>
          <w:rFonts w:ascii="Symbol" w:eastAsia="Symbol" w:hAnsi="Symbol" w:cs="Symbol"/>
          <w:szCs w:val="22"/>
        </w:rPr>
        <w:t></w:t>
      </w:r>
    </w:p>
    <w:p w14:paraId="1FAFDB9B" w14:textId="77777777" w:rsidR="000A70B7" w:rsidRDefault="00391806" w:rsidP="00C3505C">
      <w:pPr>
        <w:pStyle w:val="ListParagraph"/>
        <w:numPr>
          <w:ilvl w:val="0"/>
          <w:numId w:val="58"/>
        </w:numPr>
        <w:spacing w:before="120" w:after="120"/>
        <w:ind w:left="2552" w:hanging="851"/>
        <w:contextualSpacing w:val="0"/>
        <w:rPr>
          <w:rFonts w:ascii="Arial" w:hAnsi="Arial" w:cs="Arial"/>
          <w:szCs w:val="22"/>
        </w:rPr>
      </w:pPr>
      <w:r w:rsidRPr="00C3505C">
        <w:rPr>
          <w:rFonts w:ascii="Arial" w:hAnsi="Arial" w:cs="Arial"/>
          <w:b/>
          <w:szCs w:val="22"/>
        </w:rPr>
        <w:t>omit</w:t>
      </w:r>
      <w:r w:rsidRPr="00C3505C">
        <w:rPr>
          <w:rFonts w:ascii="Arial" w:hAnsi="Arial" w:cs="Arial"/>
          <w:szCs w:val="22"/>
        </w:rPr>
        <w:t xml:space="preserve"> "declared</w:t>
      </w:r>
      <w:proofErr w:type="gramStart"/>
      <w:r w:rsidRPr="00C3505C">
        <w:rPr>
          <w:rFonts w:ascii="Arial" w:hAnsi="Arial" w:cs="Arial"/>
          <w:szCs w:val="22"/>
        </w:rPr>
        <w:t>";</w:t>
      </w:r>
      <w:proofErr w:type="gramEnd"/>
    </w:p>
    <w:p w14:paraId="32AC2351" w14:textId="5DE7C650" w:rsidR="00391806" w:rsidRPr="00C3505C" w:rsidRDefault="00391806" w:rsidP="00C3505C">
      <w:pPr>
        <w:pStyle w:val="ListParagraph"/>
        <w:numPr>
          <w:ilvl w:val="0"/>
          <w:numId w:val="58"/>
        </w:numPr>
        <w:spacing w:before="120" w:after="120"/>
        <w:ind w:left="2552" w:hanging="851"/>
        <w:contextualSpacing w:val="0"/>
        <w:rPr>
          <w:rFonts w:ascii="Arial" w:hAnsi="Arial" w:cs="Arial"/>
          <w:szCs w:val="22"/>
        </w:rPr>
      </w:pPr>
      <w:r w:rsidRPr="00C3505C">
        <w:rPr>
          <w:rFonts w:ascii="Arial" w:hAnsi="Arial" w:cs="Arial"/>
          <w:szCs w:val="22"/>
        </w:rPr>
        <w:t>after "</w:t>
      </w:r>
      <w:r w:rsidRPr="00C3505C">
        <w:rPr>
          <w:rFonts w:ascii="Arial" w:hAnsi="Arial" w:cs="Arial"/>
          <w:b/>
          <w:szCs w:val="22"/>
        </w:rPr>
        <w:t>Catchment</w:t>
      </w:r>
      <w:r w:rsidRPr="00C3505C">
        <w:rPr>
          <w:rFonts w:ascii="Arial" w:hAnsi="Arial" w:cs="Arial"/>
          <w:szCs w:val="22"/>
        </w:rPr>
        <w:t xml:space="preserve">" </w:t>
      </w:r>
      <w:r w:rsidRPr="00C3505C">
        <w:rPr>
          <w:rFonts w:ascii="Arial" w:hAnsi="Arial" w:cs="Arial"/>
          <w:b/>
          <w:szCs w:val="22"/>
        </w:rPr>
        <w:t>insert</w:t>
      </w:r>
      <w:r w:rsidRPr="00C3505C">
        <w:rPr>
          <w:rFonts w:ascii="Arial" w:hAnsi="Arial" w:cs="Arial"/>
          <w:szCs w:val="22"/>
        </w:rPr>
        <w:t xml:space="preserve"> "</w:t>
      </w:r>
      <w:r w:rsidRPr="00C3505C">
        <w:rPr>
          <w:rFonts w:ascii="Arial" w:hAnsi="Arial" w:cs="Arial"/>
          <w:b/>
          <w:szCs w:val="22"/>
        </w:rPr>
        <w:t>Area</w:t>
      </w:r>
      <w:r w:rsidRPr="00C3505C">
        <w:rPr>
          <w:rFonts w:ascii="Arial" w:hAnsi="Arial" w:cs="Arial"/>
          <w:szCs w:val="22"/>
        </w:rPr>
        <w:t>".</w:t>
      </w:r>
    </w:p>
    <w:p w14:paraId="322AD307" w14:textId="68B0C4B2" w:rsidR="00D26DB4" w:rsidRDefault="00D26DB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2.2.2 of the Principal Code, for "Goal" </w:t>
      </w:r>
      <w:r>
        <w:rPr>
          <w:rFonts w:ascii="Arial" w:hAnsi="Arial" w:cs="Arial"/>
          <w:b/>
          <w:szCs w:val="22"/>
        </w:rPr>
        <w:t>substitute</w:t>
      </w:r>
      <w:r>
        <w:rPr>
          <w:rFonts w:ascii="Arial" w:hAnsi="Arial" w:cs="Arial"/>
          <w:szCs w:val="22"/>
        </w:rPr>
        <w:t xml:space="preserve"> "Goals".</w:t>
      </w:r>
    </w:p>
    <w:p w14:paraId="02A7B941" w14:textId="03CEDE17" w:rsidR="00265A41" w:rsidRPr="00C55C43" w:rsidRDefault="00C55C43"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At the foot of </w:t>
      </w:r>
      <w:r w:rsidR="00265A41">
        <w:rPr>
          <w:rFonts w:ascii="Arial" w:hAnsi="Arial" w:cs="Arial"/>
          <w:szCs w:val="22"/>
        </w:rPr>
        <w:t>section 2.2.2.2 of the Principal Code</w:t>
      </w:r>
      <w:r>
        <w:rPr>
          <w:rFonts w:ascii="Arial" w:hAnsi="Arial" w:cs="Arial"/>
          <w:szCs w:val="22"/>
        </w:rPr>
        <w:t xml:space="preserve"> </w:t>
      </w:r>
      <w:r>
        <w:rPr>
          <w:rFonts w:ascii="Arial" w:hAnsi="Arial" w:cs="Arial"/>
          <w:b/>
          <w:szCs w:val="22"/>
        </w:rPr>
        <w:t>insert</w:t>
      </w:r>
      <w:r w:rsidR="00265A41" w:rsidRPr="00F67495">
        <w:rPr>
          <w:rFonts w:ascii="Arial" w:hAnsi="Arial" w:cs="Arial"/>
        </w:rPr>
        <w:t>—</w:t>
      </w:r>
    </w:p>
    <w:p w14:paraId="0117832A" w14:textId="094304C2" w:rsidR="00C55C43" w:rsidRPr="00C55C43" w:rsidRDefault="00C55C43" w:rsidP="00A9264A">
      <w:pPr>
        <w:pStyle w:val="ListParagraph"/>
        <w:spacing w:before="120" w:after="120"/>
        <w:ind w:left="1701"/>
        <w:contextualSpacing w:val="0"/>
        <w:rPr>
          <w:rFonts w:ascii="Arial" w:hAnsi="Arial" w:cs="Arial"/>
          <w:szCs w:val="22"/>
        </w:rPr>
      </w:pPr>
      <w:r>
        <w:rPr>
          <w:rFonts w:ascii="Arial" w:hAnsi="Arial" w:cs="Arial"/>
          <w:b/>
        </w:rPr>
        <w:t>"Note</w:t>
      </w:r>
      <w:r w:rsidR="00BB0B76">
        <w:rPr>
          <w:rFonts w:ascii="Arial" w:hAnsi="Arial" w:cs="Arial"/>
          <w:b/>
        </w:rPr>
        <w:t>:</w:t>
      </w:r>
      <w:r>
        <w:rPr>
          <w:rFonts w:ascii="Arial" w:hAnsi="Arial" w:cs="Arial"/>
          <w:b/>
        </w:rPr>
        <w:br/>
      </w:r>
      <w:r w:rsidRPr="00C55C43">
        <w:rPr>
          <w:rFonts w:ascii="Arial" w:hAnsi="Arial" w:cs="Arial"/>
          <w:szCs w:val="22"/>
        </w:rPr>
        <w:t xml:space="preserve">It is intended by </w:t>
      </w:r>
      <w:r w:rsidR="007E2A8C">
        <w:rPr>
          <w:rFonts w:ascii="Arial" w:hAnsi="Arial" w:cs="Arial"/>
          <w:szCs w:val="22"/>
        </w:rPr>
        <w:t xml:space="preserve">the </w:t>
      </w:r>
      <w:r w:rsidRPr="00C55C43">
        <w:rPr>
          <w:rFonts w:ascii="Arial" w:hAnsi="Arial" w:cs="Arial"/>
          <w:szCs w:val="22"/>
        </w:rPr>
        <w:t xml:space="preserve">definition </w:t>
      </w:r>
      <w:r w:rsidR="007E2A8C">
        <w:rPr>
          <w:rFonts w:ascii="Arial" w:hAnsi="Arial" w:cs="Arial"/>
          <w:szCs w:val="22"/>
        </w:rPr>
        <w:t xml:space="preserve">of the precautionary principle </w:t>
      </w:r>
      <w:r w:rsidRPr="00C55C43">
        <w:rPr>
          <w:rFonts w:ascii="Arial" w:hAnsi="Arial" w:cs="Arial"/>
          <w:szCs w:val="22"/>
        </w:rPr>
        <w:t xml:space="preserve">and </w:t>
      </w:r>
      <w:r w:rsidR="007E2A8C">
        <w:rPr>
          <w:rFonts w:ascii="Arial" w:hAnsi="Arial" w:cs="Arial"/>
          <w:szCs w:val="22"/>
        </w:rPr>
        <w:t>section</w:t>
      </w:r>
      <w:r w:rsidR="007E2A8C" w:rsidRPr="00C55C43">
        <w:rPr>
          <w:rFonts w:ascii="Arial" w:hAnsi="Arial" w:cs="Arial"/>
          <w:szCs w:val="22"/>
        </w:rPr>
        <w:t xml:space="preserve"> </w:t>
      </w:r>
      <w:r w:rsidRPr="00C55C43">
        <w:rPr>
          <w:rFonts w:ascii="Arial" w:hAnsi="Arial" w:cs="Arial"/>
          <w:szCs w:val="22"/>
        </w:rPr>
        <w:t xml:space="preserve">2.2.2.2 that the precautionary principle and its application in </w:t>
      </w:r>
      <w:r w:rsidR="007E2A8C">
        <w:rPr>
          <w:rFonts w:ascii="Arial" w:hAnsi="Arial" w:cs="Arial"/>
          <w:szCs w:val="22"/>
        </w:rPr>
        <w:t>section</w:t>
      </w:r>
      <w:r w:rsidR="007E2A8C" w:rsidRPr="00C55C43">
        <w:rPr>
          <w:rFonts w:ascii="Arial" w:hAnsi="Arial" w:cs="Arial"/>
          <w:szCs w:val="22"/>
        </w:rPr>
        <w:t xml:space="preserve"> </w:t>
      </w:r>
      <w:r w:rsidRPr="00C55C43">
        <w:rPr>
          <w:rFonts w:ascii="Arial" w:hAnsi="Arial" w:cs="Arial"/>
          <w:szCs w:val="22"/>
        </w:rPr>
        <w:t xml:space="preserve">2.2.2.2 </w:t>
      </w:r>
      <w:r w:rsidRPr="00C55C43">
        <w:rPr>
          <w:rFonts w:ascii="Arial" w:hAnsi="Arial" w:cs="Arial"/>
          <w:szCs w:val="22"/>
        </w:rPr>
        <w:lastRenderedPageBreak/>
        <w:t xml:space="preserve">be understood as it was by Osborn J in </w:t>
      </w:r>
      <w:r w:rsidRPr="007E2A8C">
        <w:rPr>
          <w:rFonts w:ascii="Arial" w:hAnsi="Arial" w:cs="Arial"/>
          <w:i/>
          <w:szCs w:val="22"/>
        </w:rPr>
        <w:t xml:space="preserve">Environment East Gippsland Inc v </w:t>
      </w:r>
      <w:proofErr w:type="spellStart"/>
      <w:r w:rsidRPr="007E2A8C">
        <w:rPr>
          <w:rFonts w:ascii="Arial" w:hAnsi="Arial" w:cs="Arial"/>
          <w:i/>
          <w:szCs w:val="22"/>
        </w:rPr>
        <w:t>VicForests</w:t>
      </w:r>
      <w:proofErr w:type="spellEnd"/>
      <w:r w:rsidRPr="00C55C43">
        <w:rPr>
          <w:rFonts w:ascii="Arial" w:hAnsi="Arial" w:cs="Arial"/>
          <w:szCs w:val="22"/>
        </w:rPr>
        <w:t xml:space="preserve"> [2010] VSC 335 (in relation to the precautionary principle as it appeared in the </w:t>
      </w:r>
      <w:r w:rsidRPr="007E2A8C">
        <w:rPr>
          <w:rFonts w:ascii="Arial" w:hAnsi="Arial" w:cs="Arial"/>
          <w:i/>
          <w:szCs w:val="22"/>
        </w:rPr>
        <w:t>Code of Practice for Timber Production 2007</w:t>
      </w:r>
      <w:r w:rsidRPr="00C55C43">
        <w:rPr>
          <w:rFonts w:ascii="Arial" w:hAnsi="Arial" w:cs="Arial"/>
          <w:szCs w:val="22"/>
        </w:rPr>
        <w:t>).</w:t>
      </w:r>
      <w:r>
        <w:rPr>
          <w:rFonts w:ascii="Arial" w:hAnsi="Arial" w:cs="Arial"/>
          <w:szCs w:val="22"/>
        </w:rPr>
        <w:t>"</w:t>
      </w:r>
      <w:r w:rsidR="00101F98">
        <w:rPr>
          <w:rFonts w:ascii="Arial" w:hAnsi="Arial" w:cs="Arial"/>
          <w:szCs w:val="22"/>
        </w:rPr>
        <w:t>.</w:t>
      </w:r>
    </w:p>
    <w:p w14:paraId="1EE736E5" w14:textId="552FB2FA" w:rsidR="004A1744" w:rsidRDefault="004A174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2.2.2.4 of the Principal Code, after "</w:t>
      </w:r>
      <w:r>
        <w:rPr>
          <w:rFonts w:ascii="Arial" w:hAnsi="Arial" w:cs="Arial"/>
          <w:b/>
          <w:szCs w:val="22"/>
        </w:rPr>
        <w:t>exclusion areas</w:t>
      </w:r>
      <w:r>
        <w:rPr>
          <w:rFonts w:ascii="Arial" w:hAnsi="Arial" w:cs="Arial"/>
          <w:szCs w:val="22"/>
        </w:rPr>
        <w:t xml:space="preserve">" </w:t>
      </w:r>
      <w:r>
        <w:rPr>
          <w:rFonts w:ascii="Arial" w:hAnsi="Arial" w:cs="Arial"/>
          <w:b/>
          <w:szCs w:val="22"/>
        </w:rPr>
        <w:t>insert</w:t>
      </w:r>
      <w:r>
        <w:rPr>
          <w:rFonts w:ascii="Arial" w:hAnsi="Arial" w:cs="Arial"/>
          <w:szCs w:val="22"/>
        </w:rPr>
        <w:t xml:space="preserve"> "</w:t>
      </w:r>
      <w:r>
        <w:rPr>
          <w:rFonts w:ascii="Arial" w:hAnsi="Arial" w:cs="Arial"/>
          <w:b/>
          <w:szCs w:val="22"/>
        </w:rPr>
        <w:t>protection areas, management areas</w:t>
      </w:r>
      <w:r>
        <w:rPr>
          <w:rFonts w:ascii="Arial" w:hAnsi="Arial" w:cs="Arial"/>
          <w:szCs w:val="22"/>
        </w:rPr>
        <w:t>,"</w:t>
      </w:r>
    </w:p>
    <w:p w14:paraId="1566FC92" w14:textId="53167083" w:rsidR="001F7698"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w:t>
      </w:r>
      <w:r w:rsidRPr="00F67495">
        <w:rPr>
          <w:rFonts w:ascii="Arial" w:hAnsi="Arial" w:cs="Arial"/>
          <w:szCs w:val="22"/>
        </w:rPr>
        <w:t xml:space="preserve"> 2.2.2.10 of the Principal Code</w:t>
      </w:r>
      <w:r w:rsidR="00101F98">
        <w:rPr>
          <w:rFonts w:ascii="Arial" w:hAnsi="Arial" w:cs="Arial"/>
          <w:szCs w:val="22"/>
        </w:rPr>
        <w:t>,</w:t>
      </w:r>
      <w:r w:rsidR="00DC2299">
        <w:rPr>
          <w:rFonts w:ascii="Arial" w:hAnsi="Arial" w:cs="Arial"/>
          <w:szCs w:val="22"/>
        </w:rPr>
        <w:t xml:space="preserve"> for "hollow-bearing" </w:t>
      </w:r>
      <w:r w:rsidR="00DC2299">
        <w:rPr>
          <w:rFonts w:ascii="Arial" w:hAnsi="Arial" w:cs="Arial"/>
          <w:b/>
          <w:szCs w:val="22"/>
        </w:rPr>
        <w:t xml:space="preserve">substitute </w:t>
      </w:r>
      <w:r w:rsidR="00DC2299">
        <w:rPr>
          <w:rFonts w:ascii="Arial" w:hAnsi="Arial" w:cs="Arial"/>
          <w:szCs w:val="22"/>
        </w:rPr>
        <w:t>"</w:t>
      </w:r>
      <w:r w:rsidR="00DC2299">
        <w:rPr>
          <w:rFonts w:ascii="Arial" w:hAnsi="Arial" w:cs="Arial"/>
          <w:b/>
          <w:szCs w:val="22"/>
        </w:rPr>
        <w:t>hollow bearing</w:t>
      </w:r>
      <w:r w:rsidR="00DC2299">
        <w:rPr>
          <w:rFonts w:ascii="Arial" w:hAnsi="Arial" w:cs="Arial"/>
          <w:szCs w:val="22"/>
        </w:rPr>
        <w:t>".</w:t>
      </w:r>
    </w:p>
    <w:p w14:paraId="107B18EE" w14:textId="4CDC314B" w:rsidR="005D1359" w:rsidRDefault="005D1359"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2.2.2.13 of the Principal Code, for "areas of known pest plant, pest animal and pathogen infestations" </w:t>
      </w:r>
      <w:r>
        <w:rPr>
          <w:rFonts w:ascii="Arial" w:hAnsi="Arial" w:cs="Arial"/>
          <w:b/>
          <w:szCs w:val="22"/>
        </w:rPr>
        <w:t>substitute</w:t>
      </w:r>
      <w:r>
        <w:rPr>
          <w:rFonts w:ascii="Arial" w:hAnsi="Arial" w:cs="Arial"/>
          <w:szCs w:val="22"/>
        </w:rPr>
        <w:t xml:space="preserve"> "</w:t>
      </w:r>
      <w:r>
        <w:rPr>
          <w:rFonts w:ascii="Arial" w:hAnsi="Arial" w:cs="Arial"/>
          <w:b/>
          <w:szCs w:val="22"/>
        </w:rPr>
        <w:t>forest disease control areas</w:t>
      </w:r>
      <w:r>
        <w:rPr>
          <w:rFonts w:ascii="Arial" w:hAnsi="Arial" w:cs="Arial"/>
          <w:szCs w:val="22"/>
        </w:rPr>
        <w:t xml:space="preserve">". </w:t>
      </w:r>
    </w:p>
    <w:p w14:paraId="17BE08E7" w14:textId="3C7FFC5C"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w:t>
      </w:r>
      <w:r w:rsidRPr="00F67495">
        <w:rPr>
          <w:rFonts w:ascii="Arial" w:hAnsi="Arial" w:cs="Arial"/>
          <w:szCs w:val="22"/>
        </w:rPr>
        <w:t xml:space="preserve"> 2.2.2.15 of the Principal Code, for "DEPI's" </w:t>
      </w:r>
      <w:r w:rsidRPr="00F67495">
        <w:rPr>
          <w:rFonts w:ascii="Arial" w:hAnsi="Arial" w:cs="Arial"/>
          <w:b/>
          <w:szCs w:val="22"/>
        </w:rPr>
        <w:t>substitute</w:t>
      </w:r>
      <w:r w:rsidRPr="00F67495">
        <w:rPr>
          <w:rFonts w:ascii="Arial" w:hAnsi="Arial" w:cs="Arial"/>
          <w:szCs w:val="22"/>
        </w:rPr>
        <w:t xml:space="preserve"> "the Victorian Government's".</w:t>
      </w:r>
    </w:p>
    <w:p w14:paraId="3227AEBB" w14:textId="5285206D" w:rsidR="0059127A" w:rsidRPr="00C3505C" w:rsidRDefault="009571F4">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2.2.2.16 of the Principal Code</w:t>
      </w:r>
      <w:r w:rsidRPr="00F67495">
        <w:rPr>
          <w:rFonts w:ascii="Symbol" w:eastAsia="Symbol" w:hAnsi="Symbol" w:cs="Symbol"/>
          <w:szCs w:val="22"/>
        </w:rPr>
        <w:t></w:t>
      </w:r>
    </w:p>
    <w:p w14:paraId="6D95C809" w14:textId="77777777" w:rsidR="0059127A" w:rsidRDefault="009571F4" w:rsidP="00C3505C">
      <w:pPr>
        <w:pStyle w:val="ListParagraph"/>
        <w:numPr>
          <w:ilvl w:val="0"/>
          <w:numId w:val="59"/>
        </w:numPr>
        <w:spacing w:before="120" w:after="120"/>
        <w:contextualSpacing w:val="0"/>
        <w:rPr>
          <w:rFonts w:ascii="Arial" w:hAnsi="Arial" w:cs="Arial"/>
          <w:szCs w:val="22"/>
        </w:rPr>
      </w:pPr>
      <w:r w:rsidRPr="00C3505C">
        <w:rPr>
          <w:rFonts w:ascii="Arial" w:hAnsi="Arial" w:cs="Arial"/>
          <w:szCs w:val="22"/>
        </w:rPr>
        <w:t>for "Where Myrtle Wilt (</w:t>
      </w:r>
      <w:r w:rsidRPr="00C3505C">
        <w:rPr>
          <w:rFonts w:ascii="Arial" w:hAnsi="Arial" w:cs="Arial"/>
          <w:i/>
          <w:szCs w:val="22"/>
        </w:rPr>
        <w:t>Chalara australis</w:t>
      </w:r>
      <w:r w:rsidRPr="00C3505C">
        <w:rPr>
          <w:rFonts w:ascii="Arial" w:hAnsi="Arial" w:cs="Arial"/>
          <w:szCs w:val="22"/>
        </w:rPr>
        <w:t>), Cinnamon Fungus (</w:t>
      </w:r>
      <w:r w:rsidRPr="00C3505C">
        <w:rPr>
          <w:rFonts w:ascii="Arial" w:hAnsi="Arial" w:cs="Arial"/>
          <w:i/>
          <w:szCs w:val="22"/>
        </w:rPr>
        <w:t xml:space="preserve">Phytophthora </w:t>
      </w:r>
      <w:proofErr w:type="spellStart"/>
      <w:r w:rsidRPr="00C3505C">
        <w:rPr>
          <w:rFonts w:ascii="Arial" w:hAnsi="Arial" w:cs="Arial"/>
          <w:i/>
          <w:szCs w:val="22"/>
        </w:rPr>
        <w:t>cinnamomi</w:t>
      </w:r>
      <w:proofErr w:type="spellEnd"/>
      <w:r w:rsidRPr="00C3505C">
        <w:rPr>
          <w:rFonts w:ascii="Arial" w:hAnsi="Arial" w:cs="Arial"/>
          <w:szCs w:val="22"/>
        </w:rPr>
        <w:t>) or Root Rot (</w:t>
      </w:r>
      <w:r w:rsidRPr="00C3505C">
        <w:rPr>
          <w:rFonts w:ascii="Arial" w:hAnsi="Arial" w:cs="Arial"/>
          <w:i/>
          <w:szCs w:val="22"/>
        </w:rPr>
        <w:t>Armillaria</w:t>
      </w:r>
      <w:r w:rsidRPr="00C3505C">
        <w:rPr>
          <w:rFonts w:ascii="Arial" w:hAnsi="Arial" w:cs="Arial"/>
          <w:szCs w:val="22"/>
        </w:rPr>
        <w:t xml:space="preserve">) is known to exist" </w:t>
      </w:r>
      <w:r w:rsidRPr="00C3505C">
        <w:rPr>
          <w:rFonts w:ascii="Arial" w:hAnsi="Arial" w:cs="Arial"/>
          <w:b/>
          <w:szCs w:val="22"/>
        </w:rPr>
        <w:t>substitute</w:t>
      </w:r>
      <w:r w:rsidRPr="00C3505C">
        <w:rPr>
          <w:rFonts w:ascii="Arial" w:hAnsi="Arial" w:cs="Arial"/>
          <w:szCs w:val="22"/>
        </w:rPr>
        <w:t xml:space="preserve"> "Within </w:t>
      </w:r>
      <w:r w:rsidRPr="00C3505C">
        <w:rPr>
          <w:rFonts w:ascii="Arial" w:hAnsi="Arial" w:cs="Arial"/>
          <w:b/>
          <w:szCs w:val="22"/>
        </w:rPr>
        <w:t>forest disease control areas</w:t>
      </w:r>
      <w:proofErr w:type="gramStart"/>
      <w:r w:rsidRPr="00C3505C">
        <w:rPr>
          <w:rFonts w:ascii="Arial" w:hAnsi="Arial" w:cs="Arial"/>
          <w:szCs w:val="22"/>
        </w:rPr>
        <w:t>";</w:t>
      </w:r>
      <w:proofErr w:type="gramEnd"/>
    </w:p>
    <w:p w14:paraId="548DAC60" w14:textId="77777777" w:rsidR="0059127A" w:rsidRDefault="009571F4" w:rsidP="00C3505C">
      <w:pPr>
        <w:pStyle w:val="ListParagraph"/>
        <w:numPr>
          <w:ilvl w:val="0"/>
          <w:numId w:val="59"/>
        </w:numPr>
        <w:spacing w:before="120" w:after="120"/>
        <w:ind w:left="2552" w:hanging="851"/>
        <w:contextualSpacing w:val="0"/>
        <w:rPr>
          <w:rFonts w:ascii="Arial" w:hAnsi="Arial" w:cs="Arial"/>
          <w:szCs w:val="22"/>
        </w:rPr>
      </w:pPr>
      <w:r w:rsidRPr="00C3505C">
        <w:rPr>
          <w:rFonts w:ascii="Arial" w:hAnsi="Arial" w:cs="Arial"/>
          <w:b/>
          <w:szCs w:val="22"/>
        </w:rPr>
        <w:t xml:space="preserve">omit </w:t>
      </w:r>
      <w:r w:rsidRPr="00C3505C">
        <w:rPr>
          <w:rFonts w:ascii="Arial" w:hAnsi="Arial" w:cs="Arial"/>
          <w:szCs w:val="22"/>
        </w:rPr>
        <w:t>"these</w:t>
      </w:r>
      <w:proofErr w:type="gramStart"/>
      <w:r w:rsidRPr="00C3505C">
        <w:rPr>
          <w:rFonts w:ascii="Arial" w:hAnsi="Arial" w:cs="Arial"/>
          <w:szCs w:val="22"/>
        </w:rPr>
        <w:t>";</w:t>
      </w:r>
      <w:proofErr w:type="gramEnd"/>
    </w:p>
    <w:p w14:paraId="13669342" w14:textId="60310B5C" w:rsidR="009571F4" w:rsidRPr="00C3505C" w:rsidRDefault="009571F4" w:rsidP="00C3505C">
      <w:pPr>
        <w:pStyle w:val="ListParagraph"/>
        <w:numPr>
          <w:ilvl w:val="0"/>
          <w:numId w:val="59"/>
        </w:numPr>
        <w:spacing w:before="120" w:after="120"/>
        <w:ind w:left="2552" w:hanging="851"/>
        <w:contextualSpacing w:val="0"/>
        <w:rPr>
          <w:rFonts w:ascii="Arial" w:hAnsi="Arial" w:cs="Arial"/>
          <w:szCs w:val="22"/>
        </w:rPr>
      </w:pPr>
      <w:r w:rsidRPr="00C3505C">
        <w:rPr>
          <w:rFonts w:ascii="Arial" w:hAnsi="Arial" w:cs="Arial"/>
          <w:szCs w:val="22"/>
        </w:rPr>
        <w:t xml:space="preserve">after "pathogens" </w:t>
      </w:r>
      <w:r w:rsidRPr="00C3505C">
        <w:rPr>
          <w:rFonts w:ascii="Arial" w:hAnsi="Arial" w:cs="Arial"/>
          <w:b/>
          <w:szCs w:val="22"/>
        </w:rPr>
        <w:t>insert</w:t>
      </w:r>
      <w:r w:rsidRPr="00C3505C">
        <w:rPr>
          <w:rFonts w:ascii="Arial" w:hAnsi="Arial" w:cs="Arial"/>
          <w:szCs w:val="22"/>
        </w:rPr>
        <w:t xml:space="preserve"> "such as Myrtle Wilt (</w:t>
      </w:r>
      <w:r w:rsidRPr="00C3505C">
        <w:rPr>
          <w:rFonts w:ascii="Arial" w:hAnsi="Arial" w:cs="Arial"/>
          <w:i/>
          <w:szCs w:val="22"/>
        </w:rPr>
        <w:t>Chalara australis</w:t>
      </w:r>
      <w:r w:rsidRPr="00C3505C">
        <w:rPr>
          <w:rFonts w:ascii="Arial" w:hAnsi="Arial" w:cs="Arial"/>
          <w:szCs w:val="22"/>
        </w:rPr>
        <w:t>), Cinnamon Fungus (</w:t>
      </w:r>
      <w:r w:rsidRPr="00C3505C">
        <w:rPr>
          <w:rFonts w:ascii="Arial" w:hAnsi="Arial" w:cs="Arial"/>
          <w:i/>
          <w:szCs w:val="22"/>
        </w:rPr>
        <w:t xml:space="preserve">Phytophthora </w:t>
      </w:r>
      <w:proofErr w:type="spellStart"/>
      <w:r w:rsidRPr="00C3505C">
        <w:rPr>
          <w:rFonts w:ascii="Arial" w:hAnsi="Arial" w:cs="Arial"/>
          <w:i/>
          <w:szCs w:val="22"/>
        </w:rPr>
        <w:t>cinnamomi</w:t>
      </w:r>
      <w:proofErr w:type="spellEnd"/>
      <w:r w:rsidRPr="00C3505C">
        <w:rPr>
          <w:rFonts w:ascii="Arial" w:hAnsi="Arial" w:cs="Arial"/>
          <w:szCs w:val="22"/>
        </w:rPr>
        <w:t>) or Root Rot (</w:t>
      </w:r>
      <w:r w:rsidRPr="00C3505C">
        <w:rPr>
          <w:rFonts w:ascii="Arial" w:hAnsi="Arial" w:cs="Arial"/>
          <w:i/>
          <w:szCs w:val="22"/>
        </w:rPr>
        <w:t>Armillaria</w:t>
      </w:r>
      <w:r w:rsidRPr="00C3505C">
        <w:rPr>
          <w:rFonts w:ascii="Arial" w:hAnsi="Arial" w:cs="Arial"/>
          <w:szCs w:val="22"/>
        </w:rPr>
        <w:t>)".</w:t>
      </w:r>
    </w:p>
    <w:p w14:paraId="706834E5" w14:textId="50310111" w:rsidR="00B72904" w:rsidRPr="007E2A8C"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For </w:t>
      </w:r>
      <w:r w:rsidRPr="00F67495">
        <w:rPr>
          <w:rFonts w:ascii="Arial" w:hAnsi="Arial" w:cs="Arial"/>
        </w:rPr>
        <w:t>section</w:t>
      </w:r>
      <w:r w:rsidRPr="00F67495">
        <w:rPr>
          <w:rFonts w:ascii="Arial" w:hAnsi="Arial" w:cs="Arial"/>
          <w:szCs w:val="22"/>
        </w:rPr>
        <w:t xml:space="preserve"> 2.3.1.2 of the Principal Code </w:t>
      </w:r>
      <w:r w:rsidRPr="00F67495">
        <w:rPr>
          <w:rFonts w:ascii="Arial" w:hAnsi="Arial" w:cs="Arial"/>
          <w:b/>
          <w:szCs w:val="22"/>
        </w:rPr>
        <w:t>substitute</w:t>
      </w:r>
      <w:r w:rsidRPr="00F67495">
        <w:rPr>
          <w:rFonts w:ascii="Symbol" w:eastAsia="Symbol" w:hAnsi="Symbol" w:cs="Symbol"/>
          <w:szCs w:val="22"/>
        </w:rPr>
        <w:t></w:t>
      </w:r>
    </w:p>
    <w:p w14:paraId="6AEEE862" w14:textId="01CFDD97" w:rsidR="00101F98" w:rsidRPr="00F67495" w:rsidRDefault="00101F98" w:rsidP="00A9264A">
      <w:pPr>
        <w:pStyle w:val="ListParagraph"/>
        <w:spacing w:before="120" w:after="120"/>
        <w:ind w:left="2552" w:hanging="851"/>
        <w:contextualSpacing w:val="0"/>
        <w:rPr>
          <w:rFonts w:ascii="Arial" w:hAnsi="Arial" w:cs="Arial"/>
          <w:szCs w:val="22"/>
        </w:rPr>
      </w:pPr>
      <w:r>
        <w:rPr>
          <w:rFonts w:ascii="Arial" w:hAnsi="Arial" w:cs="Arial"/>
          <w:szCs w:val="22"/>
        </w:rPr>
        <w:t>"</w:t>
      </w:r>
      <w:r w:rsidRPr="00101F98">
        <w:rPr>
          <w:rFonts w:ascii="Arial" w:hAnsi="Arial" w:cs="Arial"/>
          <w:szCs w:val="22"/>
        </w:rPr>
        <w:t>2.3.1.2</w:t>
      </w:r>
      <w:r w:rsidRPr="00101F98">
        <w:rPr>
          <w:rFonts w:ascii="Arial" w:hAnsi="Arial" w:cs="Arial"/>
          <w:szCs w:val="22"/>
        </w:rPr>
        <w:tab/>
        <w:t xml:space="preserve">A </w:t>
      </w:r>
      <w:r w:rsidRPr="007E2A8C">
        <w:rPr>
          <w:rFonts w:ascii="Arial" w:hAnsi="Arial" w:cs="Arial"/>
          <w:b/>
          <w:szCs w:val="22"/>
        </w:rPr>
        <w:t>Forest Coupe Plan</w:t>
      </w:r>
      <w:r w:rsidRPr="00101F98">
        <w:rPr>
          <w:rFonts w:ascii="Arial" w:hAnsi="Arial" w:cs="Arial"/>
          <w:szCs w:val="22"/>
        </w:rPr>
        <w:t xml:space="preserve"> must:</w:t>
      </w:r>
    </w:p>
    <w:p w14:paraId="68C2311F" w14:textId="1DD0DB13" w:rsidR="00B72904" w:rsidRDefault="00BD0653"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5A12CF">
        <w:rPr>
          <w:rFonts w:ascii="Arial" w:hAnsi="Arial" w:cs="Arial"/>
          <w:szCs w:val="22"/>
        </w:rPr>
        <w:t>.</w:t>
      </w:r>
      <w:r w:rsidR="00B72904" w:rsidRPr="00F67495">
        <w:rPr>
          <w:rFonts w:ascii="Arial" w:hAnsi="Arial" w:cs="Arial"/>
          <w:szCs w:val="22"/>
        </w:rPr>
        <w:tab/>
        <w:t xml:space="preserve">be prepared by the </w:t>
      </w:r>
      <w:r w:rsidR="00B72904" w:rsidRPr="00F67495">
        <w:rPr>
          <w:rFonts w:ascii="Arial" w:hAnsi="Arial" w:cs="Arial"/>
          <w:b/>
          <w:szCs w:val="22"/>
        </w:rPr>
        <w:t>managing authority</w:t>
      </w:r>
      <w:r w:rsidR="00B72904" w:rsidRPr="00F67495">
        <w:rPr>
          <w:rFonts w:ascii="Arial" w:hAnsi="Arial" w:cs="Arial"/>
          <w:szCs w:val="22"/>
        </w:rPr>
        <w:t xml:space="preserve"> prior to the commencement of a </w:t>
      </w:r>
      <w:r w:rsidR="00B72904" w:rsidRPr="00F67495">
        <w:rPr>
          <w:rFonts w:ascii="Arial" w:hAnsi="Arial" w:cs="Arial"/>
          <w:b/>
          <w:szCs w:val="22"/>
        </w:rPr>
        <w:t>timber harvesting operation</w:t>
      </w:r>
      <w:r w:rsidR="00B72904" w:rsidRPr="00F67495">
        <w:rPr>
          <w:rFonts w:ascii="Arial" w:hAnsi="Arial" w:cs="Arial"/>
          <w:szCs w:val="22"/>
        </w:rPr>
        <w:t xml:space="preserve"> including</w:t>
      </w:r>
      <w:r w:rsidR="00B72904" w:rsidRPr="00F67495">
        <w:rPr>
          <w:rFonts w:ascii="Arial" w:hAnsi="Arial" w:cs="Arial"/>
          <w:b/>
          <w:szCs w:val="22"/>
        </w:rPr>
        <w:t xml:space="preserve"> road construction</w:t>
      </w:r>
      <w:r w:rsidR="00B72904" w:rsidRPr="00F67495">
        <w:rPr>
          <w:rFonts w:ascii="Arial" w:hAnsi="Arial" w:cs="Arial"/>
          <w:szCs w:val="22"/>
        </w:rPr>
        <w:t xml:space="preserve"> coupes or </w:t>
      </w:r>
      <w:r w:rsidR="00B72904" w:rsidRPr="00F67495">
        <w:rPr>
          <w:rFonts w:ascii="Arial" w:hAnsi="Arial" w:cs="Arial"/>
          <w:b/>
          <w:szCs w:val="22"/>
        </w:rPr>
        <w:t xml:space="preserve">significant road improvement operation </w:t>
      </w:r>
      <w:proofErr w:type="gramStart"/>
      <w:r w:rsidR="00B72904" w:rsidRPr="00F67495">
        <w:rPr>
          <w:rFonts w:ascii="Arial" w:hAnsi="Arial" w:cs="Arial"/>
          <w:szCs w:val="22"/>
        </w:rPr>
        <w:t>coupes;</w:t>
      </w:r>
      <w:proofErr w:type="gramEnd"/>
    </w:p>
    <w:p w14:paraId="2C78832F" w14:textId="57DAFC5A" w:rsidR="00E417BB" w:rsidRDefault="00E417BB"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5A12CF">
        <w:rPr>
          <w:rFonts w:ascii="Arial" w:hAnsi="Arial" w:cs="Arial"/>
          <w:szCs w:val="22"/>
        </w:rPr>
        <w:t>i.</w:t>
      </w:r>
      <w:r w:rsidRPr="00F67495">
        <w:rPr>
          <w:rFonts w:ascii="Arial" w:hAnsi="Arial" w:cs="Arial"/>
          <w:szCs w:val="22"/>
        </w:rPr>
        <w:tab/>
      </w:r>
      <w:r w:rsidRPr="00E417BB">
        <w:rPr>
          <w:rFonts w:ascii="Arial" w:hAnsi="Arial" w:cs="Arial"/>
          <w:szCs w:val="22"/>
        </w:rPr>
        <w:t xml:space="preserve">be updated by the </w:t>
      </w:r>
      <w:r w:rsidRPr="007E2A8C">
        <w:rPr>
          <w:rFonts w:ascii="Arial" w:hAnsi="Arial" w:cs="Arial"/>
          <w:b/>
          <w:szCs w:val="22"/>
        </w:rPr>
        <w:t xml:space="preserve">managing authority </w:t>
      </w:r>
      <w:r w:rsidRPr="00E417BB">
        <w:rPr>
          <w:rFonts w:ascii="Arial" w:hAnsi="Arial" w:cs="Arial"/>
          <w:szCs w:val="22"/>
        </w:rPr>
        <w:t>during or following any</w:t>
      </w:r>
      <w:r w:rsidRPr="007E2A8C">
        <w:rPr>
          <w:rFonts w:ascii="Arial" w:hAnsi="Arial" w:cs="Arial"/>
          <w:b/>
          <w:szCs w:val="22"/>
        </w:rPr>
        <w:t xml:space="preserve"> timber harvesting operation</w:t>
      </w:r>
      <w:r w:rsidRPr="00E417BB">
        <w:rPr>
          <w:rFonts w:ascii="Arial" w:hAnsi="Arial" w:cs="Arial"/>
          <w:szCs w:val="22"/>
        </w:rPr>
        <w:t xml:space="preserve"> if and as required by the </w:t>
      </w:r>
      <w:r w:rsidRPr="007E2A8C">
        <w:rPr>
          <w:rFonts w:ascii="Arial" w:hAnsi="Arial" w:cs="Arial"/>
          <w:b/>
          <w:szCs w:val="22"/>
        </w:rPr>
        <w:t>Code</w:t>
      </w:r>
      <w:r w:rsidRPr="00E417BB">
        <w:rPr>
          <w:rFonts w:ascii="Arial" w:hAnsi="Arial" w:cs="Arial"/>
          <w:szCs w:val="22"/>
        </w:rPr>
        <w:t xml:space="preserve"> or the </w:t>
      </w:r>
      <w:r w:rsidRPr="007E2A8C">
        <w:rPr>
          <w:rFonts w:ascii="Arial" w:hAnsi="Arial" w:cs="Arial"/>
          <w:b/>
          <w:szCs w:val="22"/>
        </w:rPr>
        <w:t xml:space="preserve">Management Standards and </w:t>
      </w:r>
      <w:proofErr w:type="gramStart"/>
      <w:r w:rsidRPr="007E2A8C">
        <w:rPr>
          <w:rFonts w:ascii="Arial" w:hAnsi="Arial" w:cs="Arial"/>
          <w:b/>
          <w:szCs w:val="22"/>
        </w:rPr>
        <w:t>Procedures</w:t>
      </w:r>
      <w:r w:rsidRPr="00E417BB">
        <w:rPr>
          <w:rFonts w:ascii="Arial" w:hAnsi="Arial" w:cs="Arial"/>
          <w:szCs w:val="22"/>
        </w:rPr>
        <w:t>;</w:t>
      </w:r>
      <w:proofErr w:type="gramEnd"/>
    </w:p>
    <w:p w14:paraId="4DC067F8" w14:textId="0751983A" w:rsidR="00E417BB" w:rsidRDefault="00E417BB"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5A12CF">
        <w:rPr>
          <w:rFonts w:ascii="Arial" w:hAnsi="Arial" w:cs="Arial"/>
          <w:szCs w:val="22"/>
        </w:rPr>
        <w:t>ii.</w:t>
      </w:r>
      <w:r w:rsidRPr="00F67495">
        <w:rPr>
          <w:rFonts w:ascii="Arial" w:hAnsi="Arial" w:cs="Arial"/>
          <w:szCs w:val="22"/>
        </w:rPr>
        <w:tab/>
      </w:r>
      <w:r w:rsidRPr="00E417BB">
        <w:rPr>
          <w:rFonts w:ascii="Arial" w:hAnsi="Arial" w:cs="Arial"/>
          <w:szCs w:val="22"/>
        </w:rPr>
        <w:t xml:space="preserve">delineate or describe the intended boundaries, activities and requirements in adequate detail to enable </w:t>
      </w:r>
      <w:r w:rsidRPr="007E2A8C">
        <w:rPr>
          <w:rFonts w:ascii="Arial" w:hAnsi="Arial" w:cs="Arial"/>
          <w:b/>
          <w:szCs w:val="22"/>
        </w:rPr>
        <w:t>operators</w:t>
      </w:r>
      <w:r w:rsidRPr="00E417BB">
        <w:rPr>
          <w:rFonts w:ascii="Arial" w:hAnsi="Arial" w:cs="Arial"/>
          <w:szCs w:val="22"/>
        </w:rPr>
        <w:t xml:space="preserve"> to complete work to the required standard, comply with the </w:t>
      </w:r>
      <w:r w:rsidRPr="007E2A8C">
        <w:rPr>
          <w:rFonts w:ascii="Arial" w:hAnsi="Arial" w:cs="Arial"/>
          <w:b/>
          <w:szCs w:val="22"/>
        </w:rPr>
        <w:t>Code</w:t>
      </w:r>
      <w:r w:rsidRPr="00E417BB">
        <w:rPr>
          <w:rFonts w:ascii="Arial" w:hAnsi="Arial" w:cs="Arial"/>
          <w:szCs w:val="22"/>
        </w:rPr>
        <w:t xml:space="preserve"> and comply with the</w:t>
      </w:r>
      <w:r w:rsidRPr="007E2A8C">
        <w:rPr>
          <w:rFonts w:ascii="Arial" w:hAnsi="Arial" w:cs="Arial"/>
          <w:b/>
          <w:szCs w:val="22"/>
        </w:rPr>
        <w:t xml:space="preserve"> Management Standards and Procedures</w:t>
      </w:r>
      <w:r w:rsidRPr="00E417BB">
        <w:rPr>
          <w:rFonts w:ascii="Arial" w:hAnsi="Arial" w:cs="Arial"/>
          <w:szCs w:val="22"/>
        </w:rPr>
        <w:t xml:space="preserve"> for the life of the </w:t>
      </w:r>
      <w:r w:rsidRPr="007E2A8C">
        <w:rPr>
          <w:rFonts w:ascii="Arial" w:hAnsi="Arial" w:cs="Arial"/>
          <w:b/>
          <w:szCs w:val="22"/>
        </w:rPr>
        <w:t>coupe</w:t>
      </w:r>
      <w:r w:rsidRPr="00E417BB">
        <w:rPr>
          <w:rFonts w:ascii="Arial" w:hAnsi="Arial" w:cs="Arial"/>
          <w:szCs w:val="22"/>
        </w:rPr>
        <w:t xml:space="preserve">, and to support the </w:t>
      </w:r>
      <w:r w:rsidRPr="007E2A8C">
        <w:rPr>
          <w:rFonts w:ascii="Arial" w:hAnsi="Arial" w:cs="Arial"/>
          <w:b/>
          <w:szCs w:val="22"/>
        </w:rPr>
        <w:t>Secretary</w:t>
      </w:r>
      <w:r w:rsidRPr="00E417BB">
        <w:rPr>
          <w:rFonts w:ascii="Arial" w:hAnsi="Arial" w:cs="Arial"/>
          <w:szCs w:val="22"/>
        </w:rPr>
        <w:t xml:space="preserve"> in reviewing </w:t>
      </w:r>
      <w:proofErr w:type="gramStart"/>
      <w:r w:rsidRPr="00E417BB">
        <w:rPr>
          <w:rFonts w:ascii="Arial" w:hAnsi="Arial" w:cs="Arial"/>
          <w:szCs w:val="22"/>
        </w:rPr>
        <w:t>compliance</w:t>
      </w:r>
      <w:r>
        <w:rPr>
          <w:rFonts w:ascii="Arial" w:hAnsi="Arial" w:cs="Arial"/>
          <w:szCs w:val="22"/>
        </w:rPr>
        <w:t>;</w:t>
      </w:r>
      <w:proofErr w:type="gramEnd"/>
    </w:p>
    <w:p w14:paraId="295F9811" w14:textId="5478716E" w:rsidR="00E417BB" w:rsidRDefault="00E417BB" w:rsidP="00A9264A">
      <w:pPr>
        <w:pStyle w:val="ListParagraph"/>
        <w:spacing w:before="120" w:after="120"/>
        <w:ind w:left="3402" w:hanging="850"/>
        <w:contextualSpacing w:val="0"/>
        <w:rPr>
          <w:rFonts w:ascii="Arial" w:hAnsi="Arial" w:cs="Arial"/>
          <w:szCs w:val="22"/>
        </w:rPr>
      </w:pPr>
      <w:r w:rsidRPr="00F67495">
        <w:rPr>
          <w:rFonts w:ascii="Arial" w:hAnsi="Arial" w:cs="Arial"/>
          <w:szCs w:val="22"/>
        </w:rPr>
        <w:t>i</w:t>
      </w:r>
      <w:r w:rsidR="00DC2299">
        <w:rPr>
          <w:rFonts w:ascii="Arial" w:hAnsi="Arial" w:cs="Arial"/>
          <w:szCs w:val="22"/>
        </w:rPr>
        <w:t>v</w:t>
      </w:r>
      <w:r w:rsidR="005A12CF">
        <w:rPr>
          <w:rFonts w:ascii="Arial" w:hAnsi="Arial" w:cs="Arial"/>
          <w:szCs w:val="22"/>
        </w:rPr>
        <w:t>.</w:t>
      </w:r>
      <w:r w:rsidRPr="00F67495">
        <w:rPr>
          <w:rFonts w:ascii="Arial" w:hAnsi="Arial" w:cs="Arial"/>
          <w:szCs w:val="22"/>
        </w:rPr>
        <w:tab/>
      </w:r>
      <w:r w:rsidRPr="00E417BB">
        <w:rPr>
          <w:rFonts w:ascii="Arial" w:hAnsi="Arial" w:cs="Arial"/>
          <w:szCs w:val="22"/>
        </w:rPr>
        <w:t xml:space="preserve">be </w:t>
      </w:r>
      <w:r w:rsidRPr="007E2A8C">
        <w:rPr>
          <w:rFonts w:ascii="Arial" w:hAnsi="Arial" w:cs="Arial"/>
          <w:b/>
          <w:szCs w:val="22"/>
        </w:rPr>
        <w:t>sanctioned</w:t>
      </w:r>
      <w:r w:rsidRPr="00E417BB">
        <w:rPr>
          <w:rFonts w:ascii="Arial" w:hAnsi="Arial" w:cs="Arial"/>
          <w:szCs w:val="22"/>
        </w:rPr>
        <w:t xml:space="preserve"> by the</w:t>
      </w:r>
      <w:r w:rsidRPr="007E2A8C">
        <w:rPr>
          <w:rFonts w:ascii="Arial" w:hAnsi="Arial" w:cs="Arial"/>
          <w:b/>
          <w:szCs w:val="22"/>
        </w:rPr>
        <w:t xml:space="preserve"> managing authority </w:t>
      </w:r>
      <w:r w:rsidRPr="00E417BB">
        <w:rPr>
          <w:rFonts w:ascii="Arial" w:hAnsi="Arial" w:cs="Arial"/>
          <w:szCs w:val="22"/>
        </w:rPr>
        <w:t xml:space="preserve">as initially prepared, and as updated from time to time (with copies as </w:t>
      </w:r>
      <w:r w:rsidRPr="00C3505C">
        <w:rPr>
          <w:rFonts w:ascii="Arial" w:hAnsi="Arial" w:cs="Arial"/>
          <w:b/>
          <w:szCs w:val="22"/>
        </w:rPr>
        <w:t>sanctioned</w:t>
      </w:r>
      <w:r w:rsidRPr="00E417BB">
        <w:rPr>
          <w:rFonts w:ascii="Arial" w:hAnsi="Arial" w:cs="Arial"/>
          <w:szCs w:val="22"/>
        </w:rPr>
        <w:t xml:space="preserve"> to be made available </w:t>
      </w:r>
      <w:r w:rsidR="009571F4">
        <w:rPr>
          <w:rFonts w:ascii="Arial" w:hAnsi="Arial" w:cs="Arial"/>
          <w:szCs w:val="22"/>
        </w:rPr>
        <w:t>at the request of the</w:t>
      </w:r>
      <w:r w:rsidRPr="00E417BB">
        <w:rPr>
          <w:rFonts w:ascii="Arial" w:hAnsi="Arial" w:cs="Arial"/>
          <w:szCs w:val="22"/>
        </w:rPr>
        <w:t xml:space="preserve"> </w:t>
      </w:r>
      <w:r w:rsidRPr="007E2A8C">
        <w:rPr>
          <w:rFonts w:ascii="Arial" w:hAnsi="Arial" w:cs="Arial"/>
          <w:b/>
          <w:szCs w:val="22"/>
        </w:rPr>
        <w:t>Secretary</w:t>
      </w:r>
      <w:proofErr w:type="gramStart"/>
      <w:r w:rsidRPr="00E417BB">
        <w:rPr>
          <w:rFonts w:ascii="Arial" w:hAnsi="Arial" w:cs="Arial"/>
          <w:szCs w:val="22"/>
        </w:rPr>
        <w:t>)</w:t>
      </w:r>
      <w:r>
        <w:rPr>
          <w:rFonts w:ascii="Arial" w:hAnsi="Arial" w:cs="Arial"/>
          <w:szCs w:val="22"/>
        </w:rPr>
        <w:t>;</w:t>
      </w:r>
      <w:proofErr w:type="gramEnd"/>
    </w:p>
    <w:p w14:paraId="53C3CF0A" w14:textId="2BA45CCF" w:rsidR="00E417BB" w:rsidRDefault="00DC2299" w:rsidP="00A9264A">
      <w:pPr>
        <w:pStyle w:val="ListParagraph"/>
        <w:spacing w:before="120" w:after="120"/>
        <w:ind w:left="3402" w:hanging="850"/>
        <w:contextualSpacing w:val="0"/>
        <w:rPr>
          <w:rFonts w:ascii="Arial" w:hAnsi="Arial" w:cs="Arial"/>
          <w:szCs w:val="22"/>
        </w:rPr>
      </w:pPr>
      <w:r>
        <w:rPr>
          <w:rFonts w:ascii="Arial" w:hAnsi="Arial" w:cs="Arial"/>
          <w:szCs w:val="22"/>
        </w:rPr>
        <w:t>v</w:t>
      </w:r>
      <w:r w:rsidR="005A12CF">
        <w:rPr>
          <w:rFonts w:ascii="Arial" w:hAnsi="Arial" w:cs="Arial"/>
          <w:szCs w:val="22"/>
        </w:rPr>
        <w:t>.</w:t>
      </w:r>
      <w:r w:rsidR="00E417BB" w:rsidRPr="00F67495">
        <w:rPr>
          <w:rFonts w:ascii="Arial" w:hAnsi="Arial" w:cs="Arial"/>
          <w:szCs w:val="22"/>
        </w:rPr>
        <w:tab/>
      </w:r>
      <w:proofErr w:type="gramStart"/>
      <w:r w:rsidR="00E417BB" w:rsidRPr="00E417BB">
        <w:rPr>
          <w:rFonts w:ascii="Arial" w:hAnsi="Arial" w:cs="Arial"/>
          <w:szCs w:val="22"/>
        </w:rPr>
        <w:t>delineate</w:t>
      </w:r>
      <w:proofErr w:type="gramEnd"/>
      <w:r w:rsidR="00E417BB" w:rsidRPr="00E417BB">
        <w:rPr>
          <w:rFonts w:ascii="Arial" w:hAnsi="Arial" w:cs="Arial"/>
          <w:szCs w:val="22"/>
        </w:rPr>
        <w:t xml:space="preserve"> the boundaries of any </w:t>
      </w:r>
      <w:r w:rsidR="009571F4">
        <w:rPr>
          <w:rFonts w:ascii="Arial" w:hAnsi="Arial" w:cs="Arial"/>
          <w:b/>
          <w:szCs w:val="22"/>
        </w:rPr>
        <w:t>protection</w:t>
      </w:r>
      <w:r w:rsidR="009571F4" w:rsidRPr="007E2A8C">
        <w:rPr>
          <w:rFonts w:ascii="Arial" w:hAnsi="Arial" w:cs="Arial"/>
          <w:b/>
          <w:szCs w:val="22"/>
        </w:rPr>
        <w:t xml:space="preserve"> </w:t>
      </w:r>
      <w:r w:rsidR="00E417BB" w:rsidRPr="007E2A8C">
        <w:rPr>
          <w:rFonts w:ascii="Arial" w:hAnsi="Arial" w:cs="Arial"/>
          <w:b/>
          <w:szCs w:val="22"/>
        </w:rPr>
        <w:t xml:space="preserve">area </w:t>
      </w:r>
      <w:r w:rsidR="00E417BB" w:rsidRPr="00E417BB">
        <w:rPr>
          <w:rFonts w:ascii="Arial" w:hAnsi="Arial" w:cs="Arial"/>
          <w:szCs w:val="22"/>
        </w:rPr>
        <w:t xml:space="preserve">or </w:t>
      </w:r>
      <w:r w:rsidR="00E417BB" w:rsidRPr="007E2A8C">
        <w:rPr>
          <w:rFonts w:ascii="Arial" w:hAnsi="Arial" w:cs="Arial"/>
          <w:b/>
          <w:szCs w:val="22"/>
        </w:rPr>
        <w:t>management area</w:t>
      </w:r>
      <w:r w:rsidR="00E417BB" w:rsidRPr="00E417BB">
        <w:rPr>
          <w:rFonts w:ascii="Arial" w:hAnsi="Arial" w:cs="Arial"/>
          <w:szCs w:val="22"/>
        </w:rPr>
        <w:t>;</w:t>
      </w:r>
    </w:p>
    <w:p w14:paraId="0731408E" w14:textId="5B89457E" w:rsidR="00E417BB" w:rsidRDefault="00E417BB" w:rsidP="00A9264A">
      <w:pPr>
        <w:pStyle w:val="ListParagraph"/>
        <w:spacing w:before="120" w:after="120"/>
        <w:ind w:left="3402" w:hanging="850"/>
        <w:contextualSpacing w:val="0"/>
        <w:rPr>
          <w:rFonts w:ascii="Arial" w:hAnsi="Arial" w:cs="Arial"/>
          <w:szCs w:val="22"/>
        </w:rPr>
      </w:pPr>
      <w:r w:rsidRPr="005A12CF">
        <w:rPr>
          <w:rFonts w:ascii="Arial" w:hAnsi="Arial" w:cs="Arial"/>
          <w:szCs w:val="22"/>
        </w:rPr>
        <w:lastRenderedPageBreak/>
        <w:t>v</w:t>
      </w:r>
      <w:r w:rsidR="005A12CF" w:rsidRPr="005A12CF">
        <w:rPr>
          <w:rFonts w:ascii="Arial" w:hAnsi="Arial" w:cs="Arial"/>
          <w:szCs w:val="22"/>
        </w:rPr>
        <w:t>i.</w:t>
      </w:r>
      <w:r>
        <w:rPr>
          <w:rFonts w:ascii="Arial" w:hAnsi="Arial" w:cs="Arial"/>
          <w:szCs w:val="22"/>
        </w:rPr>
        <w:tab/>
      </w:r>
      <w:r w:rsidRPr="00E417BB">
        <w:rPr>
          <w:rFonts w:ascii="Arial" w:hAnsi="Arial" w:cs="Arial"/>
          <w:szCs w:val="22"/>
        </w:rPr>
        <w:t xml:space="preserve">record evidence of </w:t>
      </w:r>
      <w:r w:rsidRPr="007E2A8C">
        <w:rPr>
          <w:rFonts w:ascii="Arial" w:hAnsi="Arial" w:cs="Arial"/>
          <w:b/>
          <w:szCs w:val="22"/>
        </w:rPr>
        <w:t>timber harvesting operations</w:t>
      </w:r>
      <w:r w:rsidRPr="00E417BB">
        <w:rPr>
          <w:rFonts w:ascii="Arial" w:hAnsi="Arial" w:cs="Arial"/>
          <w:szCs w:val="22"/>
        </w:rPr>
        <w:t xml:space="preserve"> being </w:t>
      </w:r>
      <w:r w:rsidRPr="007E2A8C">
        <w:rPr>
          <w:rFonts w:ascii="Arial" w:hAnsi="Arial" w:cs="Arial"/>
          <w:b/>
          <w:szCs w:val="22"/>
        </w:rPr>
        <w:t>sanctioned</w:t>
      </w:r>
      <w:r w:rsidRPr="00E417BB">
        <w:rPr>
          <w:rFonts w:ascii="Arial" w:hAnsi="Arial" w:cs="Arial"/>
          <w:szCs w:val="22"/>
        </w:rPr>
        <w:t xml:space="preserve"> or </w:t>
      </w:r>
      <w:r w:rsidRPr="007E2A8C">
        <w:rPr>
          <w:rFonts w:ascii="Arial" w:hAnsi="Arial" w:cs="Arial"/>
          <w:b/>
          <w:szCs w:val="22"/>
        </w:rPr>
        <w:t>approved</w:t>
      </w:r>
      <w:r w:rsidRPr="00E417BB">
        <w:rPr>
          <w:rFonts w:ascii="Arial" w:hAnsi="Arial" w:cs="Arial"/>
          <w:szCs w:val="22"/>
        </w:rPr>
        <w:t xml:space="preserve"> if occurring within </w:t>
      </w:r>
      <w:r w:rsidRPr="007E2A8C">
        <w:rPr>
          <w:rFonts w:ascii="Arial" w:hAnsi="Arial" w:cs="Arial"/>
          <w:b/>
          <w:szCs w:val="22"/>
        </w:rPr>
        <w:t>SPZ</w:t>
      </w:r>
      <w:r w:rsidRPr="00E417BB">
        <w:rPr>
          <w:rFonts w:ascii="Arial" w:hAnsi="Arial" w:cs="Arial"/>
          <w:szCs w:val="22"/>
        </w:rPr>
        <w:t>,</w:t>
      </w:r>
      <w:r w:rsidRPr="00710F8B">
        <w:rPr>
          <w:rFonts w:ascii="Arial" w:hAnsi="Arial" w:cs="Arial"/>
          <w:b/>
          <w:szCs w:val="22"/>
        </w:rPr>
        <w:t xml:space="preserve"> </w:t>
      </w:r>
      <w:r w:rsidR="009571F4">
        <w:rPr>
          <w:rFonts w:ascii="Arial" w:hAnsi="Arial" w:cs="Arial"/>
          <w:b/>
          <w:szCs w:val="22"/>
        </w:rPr>
        <w:t>protection</w:t>
      </w:r>
      <w:r w:rsidR="009571F4" w:rsidRPr="00710F8B">
        <w:rPr>
          <w:rFonts w:ascii="Arial" w:hAnsi="Arial" w:cs="Arial"/>
          <w:b/>
          <w:szCs w:val="22"/>
        </w:rPr>
        <w:t xml:space="preserve"> </w:t>
      </w:r>
      <w:r w:rsidRPr="00710F8B">
        <w:rPr>
          <w:rFonts w:ascii="Arial" w:hAnsi="Arial" w:cs="Arial"/>
          <w:b/>
          <w:szCs w:val="22"/>
        </w:rPr>
        <w:t xml:space="preserve">areas </w:t>
      </w:r>
      <w:r w:rsidRPr="00E417BB">
        <w:rPr>
          <w:rFonts w:ascii="Arial" w:hAnsi="Arial" w:cs="Arial"/>
          <w:szCs w:val="22"/>
        </w:rPr>
        <w:t xml:space="preserve">or outside the area identified in an </w:t>
      </w:r>
      <w:r w:rsidRPr="007E2A8C">
        <w:rPr>
          <w:rFonts w:ascii="Arial" w:hAnsi="Arial" w:cs="Arial"/>
          <w:b/>
          <w:szCs w:val="22"/>
        </w:rPr>
        <w:t>Allocation Order</w:t>
      </w:r>
      <w:r w:rsidRPr="00E417BB">
        <w:rPr>
          <w:rFonts w:ascii="Arial" w:hAnsi="Arial" w:cs="Arial"/>
          <w:szCs w:val="22"/>
        </w:rPr>
        <w:t xml:space="preserve"> or licensed to the </w:t>
      </w:r>
      <w:r w:rsidRPr="007E2A8C">
        <w:rPr>
          <w:rFonts w:ascii="Arial" w:hAnsi="Arial" w:cs="Arial"/>
          <w:b/>
          <w:szCs w:val="22"/>
        </w:rPr>
        <w:t xml:space="preserve">harvesting </w:t>
      </w:r>
      <w:proofErr w:type="gramStart"/>
      <w:r w:rsidRPr="007E2A8C">
        <w:rPr>
          <w:rFonts w:ascii="Arial" w:hAnsi="Arial" w:cs="Arial"/>
          <w:b/>
          <w:szCs w:val="22"/>
        </w:rPr>
        <w:t>entity</w:t>
      </w:r>
      <w:r>
        <w:rPr>
          <w:rFonts w:ascii="Arial" w:hAnsi="Arial" w:cs="Arial"/>
          <w:szCs w:val="22"/>
        </w:rPr>
        <w:t>;</w:t>
      </w:r>
      <w:proofErr w:type="gramEnd"/>
    </w:p>
    <w:p w14:paraId="230A1A5B" w14:textId="0C36904D" w:rsidR="00E417BB" w:rsidRDefault="00E417BB" w:rsidP="00A9264A">
      <w:pPr>
        <w:pStyle w:val="ListParagraph"/>
        <w:spacing w:before="120" w:after="120"/>
        <w:ind w:left="3402" w:hanging="850"/>
        <w:contextualSpacing w:val="0"/>
        <w:rPr>
          <w:rFonts w:ascii="Arial" w:hAnsi="Arial" w:cs="Arial"/>
          <w:szCs w:val="22"/>
        </w:rPr>
      </w:pPr>
      <w:r>
        <w:rPr>
          <w:rFonts w:ascii="Arial" w:hAnsi="Arial" w:cs="Arial"/>
          <w:szCs w:val="22"/>
        </w:rPr>
        <w:t>v</w:t>
      </w:r>
      <w:r w:rsidR="00DC2299">
        <w:rPr>
          <w:rFonts w:ascii="Arial" w:hAnsi="Arial" w:cs="Arial"/>
          <w:szCs w:val="22"/>
        </w:rPr>
        <w:t>ii</w:t>
      </w:r>
      <w:r w:rsidR="005A12CF">
        <w:rPr>
          <w:rFonts w:ascii="Arial" w:hAnsi="Arial" w:cs="Arial"/>
          <w:szCs w:val="22"/>
        </w:rPr>
        <w:t>.</w:t>
      </w:r>
      <w:r>
        <w:rPr>
          <w:rFonts w:ascii="Arial" w:hAnsi="Arial" w:cs="Arial"/>
          <w:szCs w:val="22"/>
        </w:rPr>
        <w:tab/>
      </w:r>
      <w:r w:rsidRPr="00E417BB">
        <w:rPr>
          <w:rFonts w:ascii="Arial" w:hAnsi="Arial" w:cs="Arial"/>
          <w:szCs w:val="22"/>
        </w:rPr>
        <w:t xml:space="preserve">record details of the type of </w:t>
      </w:r>
      <w:r w:rsidRPr="007E2A8C">
        <w:rPr>
          <w:rFonts w:ascii="Arial" w:hAnsi="Arial" w:cs="Arial"/>
          <w:b/>
          <w:szCs w:val="22"/>
        </w:rPr>
        <w:t xml:space="preserve">timber harvesting </w:t>
      </w:r>
      <w:proofErr w:type="gramStart"/>
      <w:r w:rsidRPr="007E2A8C">
        <w:rPr>
          <w:rFonts w:ascii="Arial" w:hAnsi="Arial" w:cs="Arial"/>
          <w:b/>
          <w:szCs w:val="22"/>
        </w:rPr>
        <w:t>operation</w:t>
      </w:r>
      <w:r w:rsidRPr="00E417BB">
        <w:rPr>
          <w:rFonts w:ascii="Arial" w:hAnsi="Arial" w:cs="Arial"/>
          <w:szCs w:val="22"/>
        </w:rPr>
        <w:t>;</w:t>
      </w:r>
      <w:proofErr w:type="gramEnd"/>
    </w:p>
    <w:p w14:paraId="05CD9AFA" w14:textId="3C0C0875" w:rsidR="00E417BB" w:rsidRDefault="005A12CF" w:rsidP="00A9264A">
      <w:pPr>
        <w:pStyle w:val="ListParagraph"/>
        <w:spacing w:before="120" w:after="120"/>
        <w:ind w:left="3402" w:hanging="850"/>
        <w:contextualSpacing w:val="0"/>
        <w:rPr>
          <w:rFonts w:ascii="Arial" w:hAnsi="Arial" w:cs="Arial"/>
          <w:szCs w:val="22"/>
        </w:rPr>
      </w:pPr>
      <w:r>
        <w:rPr>
          <w:rFonts w:ascii="Arial" w:hAnsi="Arial" w:cs="Arial"/>
          <w:szCs w:val="22"/>
        </w:rPr>
        <w:t>viii.</w:t>
      </w:r>
      <w:r w:rsidR="00E417BB" w:rsidRPr="00E417BB">
        <w:rPr>
          <w:rFonts w:ascii="Arial" w:hAnsi="Arial" w:cs="Arial"/>
          <w:szCs w:val="22"/>
        </w:rPr>
        <w:tab/>
        <w:t xml:space="preserve">document all exemptions or temporary variations to operational requirements of the </w:t>
      </w:r>
      <w:r w:rsidR="00E417BB" w:rsidRPr="007E2A8C">
        <w:rPr>
          <w:rFonts w:ascii="Arial" w:hAnsi="Arial" w:cs="Arial"/>
          <w:b/>
          <w:szCs w:val="22"/>
        </w:rPr>
        <w:t>Management Standards and Procedures</w:t>
      </w:r>
      <w:r w:rsidR="00E417BB" w:rsidRPr="00E417BB">
        <w:rPr>
          <w:rFonts w:ascii="Arial" w:hAnsi="Arial" w:cs="Arial"/>
          <w:szCs w:val="22"/>
        </w:rPr>
        <w:t xml:space="preserve"> and any </w:t>
      </w:r>
      <w:r w:rsidR="00E417BB" w:rsidRPr="007E2A8C">
        <w:rPr>
          <w:rFonts w:ascii="Arial" w:hAnsi="Arial" w:cs="Arial"/>
          <w:b/>
          <w:szCs w:val="22"/>
        </w:rPr>
        <w:t>sanctioned</w:t>
      </w:r>
      <w:r w:rsidR="00E417BB" w:rsidRPr="00E417BB">
        <w:rPr>
          <w:rFonts w:ascii="Arial" w:hAnsi="Arial" w:cs="Arial"/>
          <w:szCs w:val="22"/>
        </w:rPr>
        <w:t xml:space="preserve"> activities or decisions made until the timber harvesting coupe is successfully regenerated and rehabilitated; and</w:t>
      </w:r>
    </w:p>
    <w:p w14:paraId="07AF62C1" w14:textId="1A0BFD14" w:rsidR="00DC2299" w:rsidRPr="00F67495" w:rsidRDefault="005A12CF" w:rsidP="00A9264A">
      <w:pPr>
        <w:pStyle w:val="ListParagraph"/>
        <w:spacing w:before="120" w:after="120"/>
        <w:ind w:left="3402" w:hanging="850"/>
        <w:contextualSpacing w:val="0"/>
        <w:rPr>
          <w:rFonts w:ascii="Arial" w:hAnsi="Arial" w:cs="Arial"/>
          <w:szCs w:val="22"/>
        </w:rPr>
      </w:pPr>
      <w:r>
        <w:rPr>
          <w:rFonts w:ascii="Arial" w:hAnsi="Arial" w:cs="Arial"/>
          <w:szCs w:val="22"/>
        </w:rPr>
        <w:t>ix.</w:t>
      </w:r>
      <w:r w:rsidR="00DC2299" w:rsidRPr="00DC2299">
        <w:rPr>
          <w:rFonts w:ascii="Arial" w:hAnsi="Arial" w:cs="Arial"/>
          <w:szCs w:val="22"/>
        </w:rPr>
        <w:tab/>
        <w:t xml:space="preserve">include a </w:t>
      </w:r>
      <w:r w:rsidR="00DC2299" w:rsidRPr="007E2A8C">
        <w:rPr>
          <w:rFonts w:ascii="Arial" w:hAnsi="Arial" w:cs="Arial"/>
          <w:b/>
          <w:szCs w:val="22"/>
        </w:rPr>
        <w:t>coupe diary</w:t>
      </w:r>
      <w:r w:rsidR="00DC2299" w:rsidRPr="00DC2299">
        <w:rPr>
          <w:rFonts w:ascii="Arial" w:hAnsi="Arial" w:cs="Arial"/>
          <w:szCs w:val="22"/>
        </w:rPr>
        <w:t>.</w:t>
      </w:r>
      <w:r w:rsidR="00DC2299">
        <w:rPr>
          <w:rFonts w:ascii="Arial" w:hAnsi="Arial" w:cs="Arial"/>
          <w:szCs w:val="22"/>
        </w:rPr>
        <w:t>".</w:t>
      </w:r>
    </w:p>
    <w:p w14:paraId="69533BE6"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4E4617">
        <w:rPr>
          <w:rFonts w:ascii="Arial" w:hAnsi="Arial" w:cs="Arial"/>
        </w:rPr>
        <w:t>section</w:t>
      </w:r>
      <w:r w:rsidRPr="00F67495">
        <w:rPr>
          <w:rFonts w:ascii="Arial" w:hAnsi="Arial" w:cs="Arial"/>
          <w:szCs w:val="22"/>
        </w:rPr>
        <w:t xml:space="preserve"> 2.3.1.3 of the Principal Code, for "approved" </w:t>
      </w:r>
      <w:r w:rsidRPr="00F67495">
        <w:rPr>
          <w:rFonts w:ascii="Arial" w:hAnsi="Arial" w:cs="Arial"/>
          <w:b/>
          <w:szCs w:val="22"/>
        </w:rPr>
        <w:t xml:space="preserve">substitute </w:t>
      </w:r>
      <w:r w:rsidRPr="00F67495">
        <w:rPr>
          <w:rFonts w:ascii="Arial" w:hAnsi="Arial" w:cs="Arial"/>
          <w:szCs w:val="22"/>
        </w:rPr>
        <w:t>"planned".</w:t>
      </w:r>
    </w:p>
    <w:p w14:paraId="392DE688"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w:t>
      </w:r>
      <w:r w:rsidRPr="00F67495">
        <w:rPr>
          <w:rFonts w:ascii="Arial" w:hAnsi="Arial" w:cs="Arial"/>
          <w:szCs w:val="22"/>
        </w:rPr>
        <w:t xml:space="preserve"> 2.3.1.4 of the Principal Code, for "code" </w:t>
      </w:r>
      <w:r w:rsidRPr="00F67495">
        <w:rPr>
          <w:rFonts w:ascii="Arial" w:hAnsi="Arial" w:cs="Arial"/>
          <w:b/>
          <w:szCs w:val="22"/>
        </w:rPr>
        <w:t>substitute</w:t>
      </w:r>
      <w:r w:rsidRPr="00F67495">
        <w:rPr>
          <w:rFonts w:ascii="Arial" w:hAnsi="Arial" w:cs="Arial"/>
          <w:szCs w:val="22"/>
        </w:rPr>
        <w:t xml:space="preserve"> </w:t>
      </w:r>
      <w:r w:rsidRPr="00646D8F">
        <w:rPr>
          <w:rFonts w:ascii="Arial" w:hAnsi="Arial" w:cs="Arial"/>
          <w:szCs w:val="22"/>
        </w:rPr>
        <w:t>"</w:t>
      </w:r>
      <w:r w:rsidRPr="00C3505C">
        <w:rPr>
          <w:rFonts w:ascii="Arial" w:hAnsi="Arial" w:cs="Arial"/>
          <w:b/>
          <w:bCs/>
          <w:szCs w:val="22"/>
        </w:rPr>
        <w:t>Code</w:t>
      </w:r>
      <w:r w:rsidRPr="00646D8F">
        <w:rPr>
          <w:rFonts w:ascii="Arial" w:hAnsi="Arial" w:cs="Arial"/>
          <w:szCs w:val="22"/>
        </w:rPr>
        <w:t>".</w:t>
      </w:r>
    </w:p>
    <w:p w14:paraId="2514477B" w14:textId="2A106901" w:rsidR="00A375E4" w:rsidRDefault="00A375E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2.4 of the </w:t>
      </w:r>
      <w:proofErr w:type="gramStart"/>
      <w:r>
        <w:rPr>
          <w:rFonts w:ascii="Arial" w:hAnsi="Arial" w:cs="Arial"/>
          <w:szCs w:val="22"/>
        </w:rPr>
        <w:t>Principle</w:t>
      </w:r>
      <w:proofErr w:type="gramEnd"/>
      <w:r>
        <w:rPr>
          <w:rFonts w:ascii="Arial" w:hAnsi="Arial" w:cs="Arial"/>
          <w:szCs w:val="22"/>
        </w:rPr>
        <w:t xml:space="preserve"> Code, for "timber haulage" </w:t>
      </w:r>
      <w:r>
        <w:rPr>
          <w:rFonts w:ascii="Arial" w:hAnsi="Arial" w:cs="Arial"/>
          <w:b/>
          <w:szCs w:val="22"/>
        </w:rPr>
        <w:t>substitute</w:t>
      </w:r>
      <w:r>
        <w:rPr>
          <w:rFonts w:ascii="Arial" w:hAnsi="Arial" w:cs="Arial"/>
          <w:szCs w:val="22"/>
        </w:rPr>
        <w:t xml:space="preserve"> "</w:t>
      </w:r>
      <w:r>
        <w:rPr>
          <w:rFonts w:ascii="Arial" w:hAnsi="Arial" w:cs="Arial"/>
          <w:b/>
          <w:szCs w:val="22"/>
        </w:rPr>
        <w:t>haulage</w:t>
      </w:r>
      <w:r>
        <w:rPr>
          <w:rFonts w:ascii="Arial" w:hAnsi="Arial" w:cs="Arial"/>
          <w:szCs w:val="22"/>
        </w:rPr>
        <w:t xml:space="preserve">". </w:t>
      </w:r>
    </w:p>
    <w:p w14:paraId="30F1D28A" w14:textId="713BFAE0" w:rsidR="00B72904" w:rsidRPr="00646D8F"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w:t>
      </w:r>
      <w:r w:rsidRPr="00F67495">
        <w:rPr>
          <w:rFonts w:ascii="Arial" w:hAnsi="Arial" w:cs="Arial"/>
        </w:rPr>
        <w:t>sections</w:t>
      </w:r>
      <w:r w:rsidRPr="00F67495">
        <w:rPr>
          <w:rFonts w:ascii="Arial" w:hAnsi="Arial" w:cs="Arial"/>
          <w:szCs w:val="22"/>
        </w:rPr>
        <w:t xml:space="preserve"> 2.4.1.1, 2.4.2.1, 2.4.3.1, 2.4.4.1, 2.4.5.1 and 2.4.6.1 of the Principal Code, for "DEPI" </w:t>
      </w:r>
      <w:r w:rsidRPr="00F67495">
        <w:rPr>
          <w:rFonts w:ascii="Arial" w:hAnsi="Arial" w:cs="Arial"/>
          <w:b/>
          <w:szCs w:val="22"/>
        </w:rPr>
        <w:t>substitute</w:t>
      </w:r>
      <w:r w:rsidRPr="00F67495">
        <w:rPr>
          <w:rFonts w:ascii="Arial" w:hAnsi="Arial" w:cs="Arial"/>
          <w:szCs w:val="22"/>
        </w:rPr>
        <w:t xml:space="preserve"> "the </w:t>
      </w:r>
      <w:r w:rsidR="00430BAA">
        <w:rPr>
          <w:rFonts w:ascii="Arial" w:hAnsi="Arial" w:cs="Arial"/>
          <w:b/>
          <w:szCs w:val="22"/>
        </w:rPr>
        <w:t>Secretary</w:t>
      </w:r>
      <w:r w:rsidRPr="00646D8F">
        <w:rPr>
          <w:rFonts w:ascii="Arial" w:hAnsi="Arial" w:cs="Arial"/>
          <w:szCs w:val="22"/>
        </w:rPr>
        <w:t>".</w:t>
      </w:r>
    </w:p>
    <w:p w14:paraId="15D6FD3F" w14:textId="24423784" w:rsidR="0059127A" w:rsidRPr="00C3505C" w:rsidRDefault="00A375E4">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 xml:space="preserve">In section 2.4.1.2 of </w:t>
      </w:r>
      <w:r w:rsidR="0059127A">
        <w:rPr>
          <w:rFonts w:ascii="Arial" w:hAnsi="Arial" w:cs="Arial"/>
          <w:szCs w:val="22"/>
        </w:rPr>
        <w:t>the Principal Code</w:t>
      </w:r>
      <w:r w:rsidR="0059127A" w:rsidRPr="00F67495">
        <w:rPr>
          <w:rFonts w:ascii="Symbol" w:eastAsia="Symbol" w:hAnsi="Symbol" w:cs="Symbol"/>
          <w:szCs w:val="22"/>
        </w:rPr>
        <w:t></w:t>
      </w:r>
    </w:p>
    <w:p w14:paraId="08329BF4" w14:textId="41AD3B8E" w:rsidR="0059127A" w:rsidRDefault="0059127A" w:rsidP="00C3505C">
      <w:pPr>
        <w:pStyle w:val="ListParagraph"/>
        <w:numPr>
          <w:ilvl w:val="0"/>
          <w:numId w:val="60"/>
        </w:numPr>
        <w:spacing w:before="120" w:after="120"/>
        <w:contextualSpacing w:val="0"/>
        <w:rPr>
          <w:rFonts w:ascii="Arial" w:hAnsi="Arial" w:cs="Arial"/>
          <w:szCs w:val="22"/>
        </w:rPr>
      </w:pPr>
      <w:r w:rsidRPr="00F67495">
        <w:rPr>
          <w:rFonts w:ascii="Arial" w:hAnsi="Arial" w:cs="Arial"/>
          <w:szCs w:val="22"/>
        </w:rPr>
        <w:t>after "</w:t>
      </w:r>
      <w:r>
        <w:rPr>
          <w:rFonts w:ascii="Arial" w:hAnsi="Arial" w:cs="Arial"/>
          <w:szCs w:val="22"/>
        </w:rPr>
        <w:t>new</w:t>
      </w:r>
      <w:r w:rsidRPr="00F67495">
        <w:rPr>
          <w:rFonts w:ascii="Arial" w:hAnsi="Arial" w:cs="Arial"/>
          <w:szCs w:val="22"/>
        </w:rPr>
        <w:t xml:space="preserve">" </w:t>
      </w:r>
      <w:r w:rsidRPr="00F67495">
        <w:rPr>
          <w:rFonts w:ascii="Arial" w:hAnsi="Arial" w:cs="Arial"/>
          <w:b/>
          <w:szCs w:val="22"/>
        </w:rPr>
        <w:t>insert</w:t>
      </w:r>
      <w:r w:rsidRPr="00F67495">
        <w:rPr>
          <w:rFonts w:ascii="Arial" w:hAnsi="Arial" w:cs="Arial"/>
          <w:szCs w:val="22"/>
        </w:rPr>
        <w:t xml:space="preserve"> "</w:t>
      </w:r>
      <w:r>
        <w:rPr>
          <w:rFonts w:ascii="Arial" w:hAnsi="Arial" w:cs="Arial"/>
          <w:b/>
          <w:szCs w:val="22"/>
        </w:rPr>
        <w:t>roads</w:t>
      </w:r>
      <w:proofErr w:type="gramStart"/>
      <w:r w:rsidRPr="00F67495">
        <w:rPr>
          <w:rFonts w:ascii="Arial" w:hAnsi="Arial" w:cs="Arial"/>
          <w:szCs w:val="22"/>
        </w:rPr>
        <w:t>";</w:t>
      </w:r>
      <w:proofErr w:type="gramEnd"/>
    </w:p>
    <w:p w14:paraId="111C27F6" w14:textId="5EEACCC9" w:rsidR="0059127A" w:rsidRPr="00C3505C" w:rsidRDefault="0059127A" w:rsidP="00C3505C">
      <w:pPr>
        <w:pStyle w:val="ListParagraph"/>
        <w:numPr>
          <w:ilvl w:val="0"/>
          <w:numId w:val="60"/>
        </w:numPr>
        <w:spacing w:before="120" w:after="120"/>
        <w:ind w:left="2552" w:hanging="851"/>
        <w:contextualSpacing w:val="0"/>
        <w:rPr>
          <w:rFonts w:ascii="Arial" w:hAnsi="Arial" w:cs="Arial"/>
          <w:szCs w:val="22"/>
        </w:rPr>
      </w:pPr>
      <w:r>
        <w:rPr>
          <w:rFonts w:ascii="Arial" w:hAnsi="Arial" w:cs="Arial"/>
          <w:szCs w:val="22"/>
        </w:rPr>
        <w:t xml:space="preserve">for "substantially upgraded roads" </w:t>
      </w:r>
      <w:r>
        <w:rPr>
          <w:rFonts w:ascii="Arial" w:hAnsi="Arial" w:cs="Arial"/>
          <w:b/>
          <w:szCs w:val="22"/>
        </w:rPr>
        <w:t>substitute</w:t>
      </w:r>
      <w:r>
        <w:rPr>
          <w:rFonts w:ascii="Arial" w:hAnsi="Arial" w:cs="Arial"/>
          <w:szCs w:val="22"/>
        </w:rPr>
        <w:t xml:space="preserve"> "</w:t>
      </w:r>
      <w:r>
        <w:rPr>
          <w:rFonts w:ascii="Arial" w:hAnsi="Arial" w:cs="Arial"/>
          <w:b/>
          <w:szCs w:val="22"/>
        </w:rPr>
        <w:t>significant road improvements</w:t>
      </w:r>
      <w:r>
        <w:rPr>
          <w:rFonts w:ascii="Arial" w:hAnsi="Arial" w:cs="Arial"/>
          <w:szCs w:val="22"/>
        </w:rPr>
        <w:t>".</w:t>
      </w:r>
    </w:p>
    <w:p w14:paraId="4826B786" w14:textId="694562E3" w:rsidR="00B72904" w:rsidRPr="00131686" w:rsidRDefault="00B72904" w:rsidP="00A9264A">
      <w:pPr>
        <w:pStyle w:val="ListParagraph"/>
        <w:numPr>
          <w:ilvl w:val="0"/>
          <w:numId w:val="49"/>
        </w:numPr>
        <w:spacing w:before="120" w:after="120"/>
        <w:ind w:left="1701" w:hanging="850"/>
        <w:contextualSpacing w:val="0"/>
        <w:rPr>
          <w:rFonts w:ascii="Arial" w:hAnsi="Arial" w:cs="Arial"/>
          <w:szCs w:val="22"/>
        </w:rPr>
      </w:pPr>
      <w:r w:rsidRPr="004E4617">
        <w:rPr>
          <w:rFonts w:ascii="Arial" w:hAnsi="Arial" w:cs="Arial"/>
        </w:rPr>
        <w:t>In</w:t>
      </w:r>
      <w:r w:rsidRPr="00131686">
        <w:rPr>
          <w:rFonts w:ascii="Arial" w:hAnsi="Arial" w:cs="Arial"/>
          <w:szCs w:val="22"/>
        </w:rPr>
        <w:t xml:space="preserve"> section 2.4.2 of the Principal Code </w:t>
      </w:r>
      <w:r w:rsidRPr="00131686">
        <w:rPr>
          <w:rFonts w:ascii="Arial" w:hAnsi="Arial" w:cs="Arial"/>
          <w:b/>
          <w:szCs w:val="22"/>
        </w:rPr>
        <w:t>omit</w:t>
      </w:r>
      <w:r w:rsidRPr="00131686">
        <w:rPr>
          <w:rFonts w:ascii="Arial" w:hAnsi="Arial" w:cs="Arial"/>
          <w:szCs w:val="22"/>
        </w:rPr>
        <w:t xml:space="preserve"> "road" (where sixthly and seventhly </w:t>
      </w:r>
      <w:r w:rsidRPr="00131686">
        <w:rPr>
          <w:rFonts w:ascii="Arial" w:hAnsi="Arial" w:cs="Arial"/>
        </w:rPr>
        <w:t>occurring</w:t>
      </w:r>
      <w:r w:rsidRPr="00131686">
        <w:rPr>
          <w:rFonts w:ascii="Arial" w:hAnsi="Arial" w:cs="Arial"/>
          <w:szCs w:val="22"/>
        </w:rPr>
        <w:t>).</w:t>
      </w:r>
    </w:p>
    <w:p w14:paraId="105B5CC9" w14:textId="49A12889"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In section 2.4.2.9 of the Principal Code, for "waterway" </w:t>
      </w:r>
      <w:r w:rsidRPr="00F67495">
        <w:rPr>
          <w:rFonts w:ascii="Arial" w:hAnsi="Arial" w:cs="Arial"/>
          <w:b/>
          <w:szCs w:val="22"/>
        </w:rPr>
        <w:t xml:space="preserve">substitute </w:t>
      </w:r>
      <w:r w:rsidRPr="00F67495">
        <w:rPr>
          <w:rFonts w:ascii="Arial" w:hAnsi="Arial" w:cs="Arial"/>
          <w:szCs w:val="22"/>
        </w:rPr>
        <w:t>"</w:t>
      </w:r>
      <w:r w:rsidRPr="004E4617">
        <w:rPr>
          <w:rFonts w:ascii="Arial" w:hAnsi="Arial" w:cs="Arial"/>
        </w:rPr>
        <w:t>waterway</w:t>
      </w:r>
      <w:r w:rsidRPr="00F67495">
        <w:rPr>
          <w:rFonts w:ascii="Arial" w:hAnsi="Arial" w:cs="Arial"/>
          <w:szCs w:val="22"/>
        </w:rPr>
        <w:t xml:space="preserve">,". </w:t>
      </w:r>
    </w:p>
    <w:p w14:paraId="1C033AFA"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In section 2.4.5 of the Principal Code</w:t>
      </w:r>
      <w:r w:rsidRPr="00F67495">
        <w:rPr>
          <w:rFonts w:ascii="Symbol" w:eastAsia="Symbol" w:hAnsi="Symbol" w:cs="Symbol"/>
          <w:szCs w:val="22"/>
        </w:rPr>
        <w:t></w:t>
      </w:r>
    </w:p>
    <w:p w14:paraId="42FA45E3" w14:textId="77777777" w:rsidR="00B72904" w:rsidRPr="00F67495" w:rsidRDefault="00B72904" w:rsidP="00C3505C">
      <w:pPr>
        <w:pStyle w:val="ListParagraph"/>
        <w:numPr>
          <w:ilvl w:val="0"/>
          <w:numId w:val="61"/>
        </w:numPr>
        <w:spacing w:before="120" w:after="120"/>
        <w:contextualSpacing w:val="0"/>
        <w:rPr>
          <w:rFonts w:ascii="Arial" w:hAnsi="Arial" w:cs="Arial"/>
          <w:szCs w:val="22"/>
        </w:rPr>
      </w:pPr>
      <w:r w:rsidRPr="00F67495">
        <w:rPr>
          <w:rFonts w:ascii="Arial" w:hAnsi="Arial" w:cs="Arial"/>
          <w:szCs w:val="22"/>
        </w:rPr>
        <w:t xml:space="preserve">after "Haulage" (where first occurring) </w:t>
      </w:r>
      <w:r w:rsidRPr="00F67495">
        <w:rPr>
          <w:rFonts w:ascii="Arial" w:hAnsi="Arial" w:cs="Arial"/>
          <w:b/>
          <w:szCs w:val="22"/>
        </w:rPr>
        <w:t>insert</w:t>
      </w:r>
      <w:r w:rsidRPr="00F67495">
        <w:rPr>
          <w:rFonts w:ascii="Arial" w:hAnsi="Arial" w:cs="Arial"/>
          <w:szCs w:val="22"/>
        </w:rPr>
        <w:t xml:space="preserve"> "may need to cease</w:t>
      </w:r>
      <w:proofErr w:type="gramStart"/>
      <w:r w:rsidRPr="00F67495">
        <w:rPr>
          <w:rFonts w:ascii="Arial" w:hAnsi="Arial" w:cs="Arial"/>
          <w:szCs w:val="22"/>
        </w:rPr>
        <w:t>";</w:t>
      </w:r>
      <w:proofErr w:type="gramEnd"/>
    </w:p>
    <w:p w14:paraId="1657F0BB" w14:textId="77777777" w:rsidR="00B72904" w:rsidRPr="00F67495" w:rsidRDefault="00B72904" w:rsidP="00C3505C">
      <w:pPr>
        <w:pStyle w:val="ListParagraph"/>
        <w:numPr>
          <w:ilvl w:val="0"/>
          <w:numId w:val="61"/>
        </w:numPr>
        <w:spacing w:before="120" w:after="120"/>
        <w:ind w:left="2552" w:hanging="851"/>
        <w:contextualSpacing w:val="0"/>
        <w:rPr>
          <w:rFonts w:ascii="Arial" w:hAnsi="Arial" w:cs="Arial"/>
          <w:szCs w:val="22"/>
        </w:rPr>
      </w:pPr>
      <w:r w:rsidRPr="00F67495">
        <w:rPr>
          <w:rFonts w:ascii="Arial" w:hAnsi="Arial" w:cs="Arial"/>
          <w:szCs w:val="22"/>
        </w:rPr>
        <w:t xml:space="preserve">after "forest roads" </w:t>
      </w:r>
      <w:r w:rsidRPr="00F67495">
        <w:rPr>
          <w:rFonts w:ascii="Arial" w:hAnsi="Arial" w:cs="Arial"/>
          <w:b/>
          <w:szCs w:val="22"/>
        </w:rPr>
        <w:t>insert</w:t>
      </w:r>
      <w:r w:rsidRPr="00F67495">
        <w:rPr>
          <w:rFonts w:ascii="Arial" w:hAnsi="Arial" w:cs="Arial"/>
          <w:szCs w:val="22"/>
        </w:rPr>
        <w:t xml:space="preserve"> "for periods</w:t>
      </w:r>
      <w:proofErr w:type="gramStart"/>
      <w:r w:rsidRPr="00F67495">
        <w:rPr>
          <w:rFonts w:ascii="Arial" w:hAnsi="Arial" w:cs="Arial"/>
          <w:szCs w:val="22"/>
        </w:rPr>
        <w:t>";</w:t>
      </w:r>
      <w:proofErr w:type="gramEnd"/>
    </w:p>
    <w:p w14:paraId="46BAF28D" w14:textId="77777777" w:rsidR="00B72904" w:rsidRPr="00F67495" w:rsidRDefault="00B72904" w:rsidP="00C3505C">
      <w:pPr>
        <w:pStyle w:val="ListParagraph"/>
        <w:numPr>
          <w:ilvl w:val="0"/>
          <w:numId w:val="61"/>
        </w:numPr>
        <w:spacing w:before="120" w:after="120"/>
        <w:ind w:left="2552" w:hanging="851"/>
        <w:contextualSpacing w:val="0"/>
        <w:rPr>
          <w:rFonts w:ascii="Arial" w:hAnsi="Arial" w:cs="Arial"/>
          <w:szCs w:val="22"/>
        </w:rPr>
      </w:pPr>
      <w:r w:rsidRPr="00F67495">
        <w:rPr>
          <w:rFonts w:ascii="Arial" w:hAnsi="Arial" w:cs="Arial"/>
          <w:b/>
          <w:szCs w:val="22"/>
        </w:rPr>
        <w:t>omit</w:t>
      </w:r>
      <w:r w:rsidRPr="00F67495">
        <w:rPr>
          <w:rFonts w:ascii="Arial" w:hAnsi="Arial" w:cs="Arial"/>
          <w:szCs w:val="22"/>
        </w:rPr>
        <w:t xml:space="preserve"> "Haulage may need to cease for a period where this is the case.".</w:t>
      </w:r>
    </w:p>
    <w:p w14:paraId="5EADC9E4" w14:textId="3C3BD9E0" w:rsidR="008428AF"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rPr>
        <w:t>In</w:t>
      </w:r>
      <w:r w:rsidRPr="00F67495">
        <w:rPr>
          <w:rFonts w:ascii="Arial" w:hAnsi="Arial" w:cs="Arial"/>
          <w:szCs w:val="22"/>
        </w:rPr>
        <w:t xml:space="preserve"> </w:t>
      </w:r>
      <w:r w:rsidRPr="004E4617">
        <w:rPr>
          <w:rFonts w:ascii="Arial" w:hAnsi="Arial" w:cs="Arial"/>
        </w:rPr>
        <w:t>section</w:t>
      </w:r>
      <w:r w:rsidRPr="00F67495">
        <w:rPr>
          <w:rFonts w:ascii="Arial" w:hAnsi="Arial" w:cs="Arial"/>
          <w:szCs w:val="22"/>
        </w:rPr>
        <w:t xml:space="preserve"> 2.5 of the Principal Code</w:t>
      </w:r>
      <w:r w:rsidR="008428AF" w:rsidRPr="00F67495">
        <w:rPr>
          <w:rFonts w:ascii="Symbol" w:eastAsia="Symbol" w:hAnsi="Symbol" w:cs="Symbol"/>
          <w:szCs w:val="22"/>
        </w:rPr>
        <w:t></w:t>
      </w:r>
    </w:p>
    <w:p w14:paraId="393F019B" w14:textId="5F223DD1" w:rsidR="008428AF" w:rsidRDefault="00B72904" w:rsidP="00C3505C">
      <w:pPr>
        <w:pStyle w:val="ListParagraph"/>
        <w:numPr>
          <w:ilvl w:val="1"/>
          <w:numId w:val="49"/>
        </w:numPr>
        <w:spacing w:before="120" w:after="120"/>
        <w:contextualSpacing w:val="0"/>
        <w:rPr>
          <w:rFonts w:ascii="Arial" w:hAnsi="Arial" w:cs="Arial"/>
          <w:szCs w:val="22"/>
        </w:rPr>
      </w:pPr>
      <w:r w:rsidRPr="00F67495">
        <w:rPr>
          <w:rFonts w:ascii="Arial" w:hAnsi="Arial" w:cs="Arial"/>
          <w:szCs w:val="22"/>
        </w:rPr>
        <w:t xml:space="preserve">for "section 2.3.1" </w:t>
      </w:r>
      <w:r w:rsidRPr="00F67495">
        <w:rPr>
          <w:rFonts w:ascii="Arial" w:hAnsi="Arial" w:cs="Arial"/>
          <w:b/>
          <w:szCs w:val="22"/>
        </w:rPr>
        <w:t>substitute</w:t>
      </w:r>
      <w:r w:rsidRPr="00F67495">
        <w:rPr>
          <w:rFonts w:ascii="Arial" w:hAnsi="Arial" w:cs="Arial"/>
          <w:szCs w:val="22"/>
        </w:rPr>
        <w:t xml:space="preserve"> "Section 2.3.1</w:t>
      </w:r>
      <w:proofErr w:type="gramStart"/>
      <w:r w:rsidR="002370D3" w:rsidRPr="00F67495">
        <w:rPr>
          <w:rFonts w:ascii="Arial" w:hAnsi="Arial" w:cs="Arial"/>
          <w:szCs w:val="22"/>
        </w:rPr>
        <w:t>"</w:t>
      </w:r>
      <w:r w:rsidR="002370D3">
        <w:rPr>
          <w:rFonts w:ascii="Arial" w:hAnsi="Arial" w:cs="Arial"/>
          <w:szCs w:val="22"/>
        </w:rPr>
        <w:t>;</w:t>
      </w:r>
      <w:proofErr w:type="gramEnd"/>
      <w:r w:rsidR="002370D3" w:rsidRPr="00F67495">
        <w:rPr>
          <w:rFonts w:ascii="Arial" w:hAnsi="Arial" w:cs="Arial"/>
          <w:szCs w:val="22"/>
        </w:rPr>
        <w:t xml:space="preserve"> </w:t>
      </w:r>
    </w:p>
    <w:p w14:paraId="0FFA5F04" w14:textId="17CC76E2" w:rsidR="008428AF" w:rsidRDefault="008428AF" w:rsidP="00C3505C">
      <w:pPr>
        <w:pStyle w:val="ListParagraph"/>
        <w:numPr>
          <w:ilvl w:val="1"/>
          <w:numId w:val="49"/>
        </w:numPr>
        <w:spacing w:before="120" w:after="120"/>
        <w:contextualSpacing w:val="0"/>
        <w:rPr>
          <w:rFonts w:ascii="Arial" w:hAnsi="Arial" w:cs="Arial"/>
          <w:szCs w:val="22"/>
        </w:rPr>
      </w:pPr>
      <w:r w:rsidRPr="00C3505C">
        <w:rPr>
          <w:rFonts w:ascii="Arial" w:hAnsi="Arial" w:cs="Arial"/>
          <w:szCs w:val="22"/>
        </w:rPr>
        <w:t xml:space="preserve">for "Goal" </w:t>
      </w:r>
      <w:r w:rsidRPr="00C3505C">
        <w:rPr>
          <w:rFonts w:ascii="Arial" w:hAnsi="Arial" w:cs="Arial"/>
          <w:b/>
          <w:szCs w:val="22"/>
        </w:rPr>
        <w:t>substitute</w:t>
      </w:r>
      <w:r w:rsidRPr="00C3505C">
        <w:rPr>
          <w:rFonts w:ascii="Arial" w:hAnsi="Arial" w:cs="Arial"/>
          <w:szCs w:val="22"/>
        </w:rPr>
        <w:t xml:space="preserve"> "Goals</w:t>
      </w:r>
      <w:proofErr w:type="gramStart"/>
      <w:r w:rsidRPr="00C3505C">
        <w:rPr>
          <w:rFonts w:ascii="Arial" w:hAnsi="Arial" w:cs="Arial"/>
          <w:szCs w:val="22"/>
        </w:rPr>
        <w:t>"</w:t>
      </w:r>
      <w:r w:rsidR="002370D3">
        <w:rPr>
          <w:rFonts w:ascii="Arial" w:hAnsi="Arial" w:cs="Arial"/>
          <w:szCs w:val="22"/>
        </w:rPr>
        <w:t>;</w:t>
      </w:r>
      <w:proofErr w:type="gramEnd"/>
    </w:p>
    <w:p w14:paraId="6008B13C" w14:textId="4F159474" w:rsidR="002370D3" w:rsidRPr="00C3505C" w:rsidRDefault="00C2145A" w:rsidP="00C3505C">
      <w:pPr>
        <w:pStyle w:val="ListParagraph"/>
        <w:numPr>
          <w:ilvl w:val="1"/>
          <w:numId w:val="49"/>
        </w:numPr>
        <w:spacing w:before="120" w:after="120"/>
        <w:contextualSpacing w:val="0"/>
        <w:rPr>
          <w:rFonts w:ascii="Arial" w:hAnsi="Arial" w:cs="Arial"/>
          <w:szCs w:val="22"/>
        </w:rPr>
      </w:pPr>
      <w:r>
        <w:rPr>
          <w:rFonts w:ascii="Arial" w:hAnsi="Arial" w:cs="Arial"/>
          <w:szCs w:val="22"/>
        </w:rPr>
        <w:t xml:space="preserve">for "and cultural heritage" </w:t>
      </w:r>
      <w:r>
        <w:rPr>
          <w:rFonts w:ascii="Arial" w:hAnsi="Arial" w:cs="Arial"/>
          <w:b/>
          <w:szCs w:val="22"/>
        </w:rPr>
        <w:t>substitute</w:t>
      </w:r>
      <w:r>
        <w:rPr>
          <w:rFonts w:ascii="Arial" w:hAnsi="Arial" w:cs="Arial"/>
          <w:szCs w:val="22"/>
        </w:rPr>
        <w:t xml:space="preserve"> ", </w:t>
      </w:r>
      <w:r>
        <w:rPr>
          <w:rFonts w:ascii="Arial" w:hAnsi="Arial" w:cs="Arial"/>
          <w:b/>
          <w:szCs w:val="22"/>
        </w:rPr>
        <w:t>historic places</w:t>
      </w:r>
      <w:r>
        <w:rPr>
          <w:rFonts w:ascii="Arial" w:hAnsi="Arial" w:cs="Arial"/>
          <w:szCs w:val="22"/>
        </w:rPr>
        <w:t xml:space="preserve"> and </w:t>
      </w:r>
      <w:r>
        <w:rPr>
          <w:rFonts w:ascii="Arial" w:hAnsi="Arial" w:cs="Arial"/>
          <w:b/>
          <w:szCs w:val="22"/>
        </w:rPr>
        <w:t>Aboriginal cultural heritage</w:t>
      </w:r>
      <w:r>
        <w:rPr>
          <w:rFonts w:ascii="Arial" w:hAnsi="Arial" w:cs="Arial"/>
          <w:szCs w:val="22"/>
        </w:rPr>
        <w:t>".</w:t>
      </w:r>
    </w:p>
    <w:p w14:paraId="119FE5F9" w14:textId="34360D39" w:rsidR="00E52274" w:rsidRPr="00C52341" w:rsidRDefault="00E52274"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In section 2.5.1.2 of the Principal Code, after "</w:t>
      </w:r>
      <w:r>
        <w:rPr>
          <w:rFonts w:ascii="Arial" w:hAnsi="Arial" w:cs="Arial"/>
          <w:b/>
          <w:szCs w:val="22"/>
        </w:rPr>
        <w:t>Zone</w:t>
      </w:r>
      <w:r w:rsidRPr="00E52274">
        <w:rPr>
          <w:rFonts w:ascii="Arial" w:hAnsi="Arial" w:cs="Arial"/>
          <w:szCs w:val="22"/>
        </w:rPr>
        <w:t>"</w:t>
      </w:r>
      <w:r>
        <w:rPr>
          <w:rFonts w:ascii="Arial" w:hAnsi="Arial" w:cs="Arial"/>
          <w:szCs w:val="22"/>
        </w:rPr>
        <w:t xml:space="preserve"> </w:t>
      </w:r>
      <w:r>
        <w:rPr>
          <w:rFonts w:ascii="Arial" w:hAnsi="Arial" w:cs="Arial"/>
          <w:b/>
          <w:szCs w:val="22"/>
        </w:rPr>
        <w:t>insert</w:t>
      </w:r>
      <w:r>
        <w:rPr>
          <w:rFonts w:ascii="Arial" w:hAnsi="Arial" w:cs="Arial"/>
          <w:szCs w:val="22"/>
        </w:rPr>
        <w:t xml:space="preserve"> </w:t>
      </w:r>
      <w:r w:rsidRPr="00E52274">
        <w:rPr>
          <w:rFonts w:ascii="Arial" w:hAnsi="Arial" w:cs="Arial"/>
          <w:szCs w:val="22"/>
        </w:rPr>
        <w:t>"</w:t>
      </w:r>
      <w:r>
        <w:rPr>
          <w:rFonts w:ascii="Arial" w:hAnsi="Arial" w:cs="Arial"/>
          <w:b/>
          <w:szCs w:val="22"/>
        </w:rPr>
        <w:t>(SMZ)</w:t>
      </w:r>
      <w:r>
        <w:rPr>
          <w:rFonts w:ascii="Arial" w:hAnsi="Arial" w:cs="Arial"/>
          <w:szCs w:val="22"/>
        </w:rPr>
        <w:t>".</w:t>
      </w:r>
    </w:p>
    <w:p w14:paraId="3BCE2502" w14:textId="08ED45EA" w:rsidR="00430BAA" w:rsidRDefault="00251A7E" w:rsidP="00A9264A">
      <w:pPr>
        <w:pStyle w:val="ListParagraph"/>
        <w:numPr>
          <w:ilvl w:val="0"/>
          <w:numId w:val="49"/>
        </w:numPr>
        <w:spacing w:before="120" w:after="120"/>
        <w:ind w:left="1701" w:hanging="850"/>
        <w:contextualSpacing w:val="0"/>
        <w:rPr>
          <w:rFonts w:ascii="Arial" w:hAnsi="Arial" w:cs="Arial"/>
          <w:szCs w:val="22"/>
        </w:rPr>
      </w:pPr>
      <w:r w:rsidRPr="00A9264A">
        <w:rPr>
          <w:rFonts w:ascii="Arial" w:hAnsi="Arial" w:cs="Arial"/>
        </w:rPr>
        <w:t>In</w:t>
      </w:r>
      <w:r w:rsidR="00430BAA">
        <w:rPr>
          <w:rFonts w:ascii="Arial" w:hAnsi="Arial" w:cs="Arial"/>
          <w:szCs w:val="22"/>
        </w:rPr>
        <w:t xml:space="preserve"> section 2.5.1.3 of the Principal Code</w:t>
      </w:r>
      <w:r w:rsidR="00430BAA" w:rsidRPr="00F67495">
        <w:rPr>
          <w:rFonts w:ascii="Symbol" w:eastAsia="Symbol" w:hAnsi="Symbol" w:cs="Symbol"/>
          <w:szCs w:val="22"/>
        </w:rPr>
        <w:t></w:t>
      </w:r>
      <w:r w:rsidR="00430BAA">
        <w:rPr>
          <w:rFonts w:ascii="Arial" w:hAnsi="Arial" w:cs="Arial"/>
          <w:szCs w:val="22"/>
        </w:rPr>
        <w:t xml:space="preserve"> </w:t>
      </w:r>
    </w:p>
    <w:p w14:paraId="224A8920" w14:textId="560A2C90" w:rsidR="00430BAA" w:rsidRPr="00F67495" w:rsidRDefault="00430BAA" w:rsidP="00A9264A">
      <w:pPr>
        <w:pStyle w:val="ListParagraph"/>
        <w:numPr>
          <w:ilvl w:val="0"/>
          <w:numId w:val="39"/>
        </w:numPr>
        <w:spacing w:before="120" w:after="120"/>
        <w:ind w:left="2552" w:hanging="851"/>
        <w:contextualSpacing w:val="0"/>
        <w:rPr>
          <w:rFonts w:ascii="Arial" w:hAnsi="Arial" w:cs="Arial"/>
          <w:szCs w:val="22"/>
        </w:rPr>
      </w:pPr>
      <w:r w:rsidRPr="00F67495">
        <w:rPr>
          <w:rFonts w:ascii="Arial" w:hAnsi="Arial" w:cs="Arial"/>
          <w:szCs w:val="22"/>
        </w:rPr>
        <w:lastRenderedPageBreak/>
        <w:t>after "</w:t>
      </w:r>
      <w:r>
        <w:rPr>
          <w:rFonts w:ascii="Arial" w:hAnsi="Arial" w:cs="Arial"/>
          <w:szCs w:val="22"/>
        </w:rPr>
        <w:t>boundaries,</w:t>
      </w:r>
      <w:r w:rsidRPr="00F67495">
        <w:rPr>
          <w:rFonts w:ascii="Arial" w:hAnsi="Arial" w:cs="Arial"/>
          <w:szCs w:val="22"/>
        </w:rPr>
        <w:t xml:space="preserve">" </w:t>
      </w:r>
      <w:r>
        <w:rPr>
          <w:rFonts w:ascii="Arial" w:hAnsi="Arial" w:cs="Arial"/>
          <w:b/>
          <w:szCs w:val="22"/>
        </w:rPr>
        <w:t>insert</w:t>
      </w:r>
      <w:r w:rsidRPr="00F67495">
        <w:rPr>
          <w:rFonts w:ascii="Arial" w:hAnsi="Arial" w:cs="Arial"/>
          <w:szCs w:val="22"/>
        </w:rPr>
        <w:t xml:space="preserve"> "</w:t>
      </w:r>
      <w:r>
        <w:rPr>
          <w:rFonts w:ascii="Arial" w:hAnsi="Arial" w:cs="Arial"/>
          <w:b/>
          <w:szCs w:val="22"/>
        </w:rPr>
        <w:t>exclusion areas</w:t>
      </w:r>
      <w:r>
        <w:rPr>
          <w:rFonts w:ascii="Arial" w:hAnsi="Arial" w:cs="Arial"/>
          <w:szCs w:val="22"/>
        </w:rPr>
        <w:t>,</w:t>
      </w:r>
      <w:r w:rsidR="008405B7">
        <w:rPr>
          <w:rFonts w:ascii="Arial" w:hAnsi="Arial" w:cs="Arial"/>
          <w:szCs w:val="22"/>
        </w:rPr>
        <w:t xml:space="preserve"> </w:t>
      </w:r>
      <w:r w:rsidR="008405B7">
        <w:rPr>
          <w:rFonts w:ascii="Arial" w:hAnsi="Arial" w:cs="Arial"/>
          <w:b/>
          <w:szCs w:val="22"/>
        </w:rPr>
        <w:t>protection areas</w:t>
      </w:r>
      <w:r w:rsidR="008405B7">
        <w:rPr>
          <w:rFonts w:ascii="Arial" w:hAnsi="Arial" w:cs="Arial"/>
          <w:szCs w:val="22"/>
        </w:rPr>
        <w:t>,</w:t>
      </w:r>
      <w:proofErr w:type="gramStart"/>
      <w:r w:rsidRPr="00F67495">
        <w:rPr>
          <w:rFonts w:ascii="Arial" w:hAnsi="Arial" w:cs="Arial"/>
          <w:szCs w:val="22"/>
        </w:rPr>
        <w:t>";</w:t>
      </w:r>
      <w:proofErr w:type="gramEnd"/>
    </w:p>
    <w:p w14:paraId="207B453A" w14:textId="0BCE6E30" w:rsidR="00430BAA" w:rsidRDefault="00430BAA" w:rsidP="00A9264A">
      <w:pPr>
        <w:pStyle w:val="ListParagraph"/>
        <w:numPr>
          <w:ilvl w:val="0"/>
          <w:numId w:val="39"/>
        </w:numPr>
        <w:spacing w:before="120" w:after="120"/>
        <w:ind w:left="2552" w:hanging="851"/>
        <w:contextualSpacing w:val="0"/>
        <w:rPr>
          <w:rFonts w:ascii="Arial" w:hAnsi="Arial" w:cs="Arial"/>
          <w:szCs w:val="22"/>
        </w:rPr>
      </w:pPr>
      <w:r w:rsidRPr="00F67495">
        <w:rPr>
          <w:rFonts w:ascii="Arial" w:hAnsi="Arial" w:cs="Arial"/>
          <w:szCs w:val="22"/>
        </w:rPr>
        <w:t>after "</w:t>
      </w:r>
      <w:r w:rsidRPr="00C3505C">
        <w:rPr>
          <w:rFonts w:ascii="Arial" w:hAnsi="Arial" w:cs="Arial"/>
          <w:b/>
          <w:szCs w:val="22"/>
        </w:rPr>
        <w:t>Special Protection Zones</w:t>
      </w:r>
      <w:r>
        <w:rPr>
          <w:rFonts w:ascii="Arial" w:hAnsi="Arial" w:cs="Arial"/>
          <w:szCs w:val="22"/>
        </w:rPr>
        <w:t xml:space="preserve">" </w:t>
      </w:r>
      <w:r>
        <w:rPr>
          <w:rFonts w:ascii="Arial" w:hAnsi="Arial" w:cs="Arial"/>
          <w:b/>
          <w:szCs w:val="22"/>
        </w:rPr>
        <w:t xml:space="preserve">insert </w:t>
      </w:r>
      <w:r w:rsidRPr="008B5CDE">
        <w:rPr>
          <w:rFonts w:ascii="Arial" w:hAnsi="Arial" w:cs="Arial"/>
          <w:szCs w:val="22"/>
        </w:rPr>
        <w:t>"</w:t>
      </w:r>
      <w:r w:rsidR="008405B7">
        <w:rPr>
          <w:rFonts w:ascii="Arial" w:hAnsi="Arial" w:cs="Arial"/>
          <w:b/>
          <w:szCs w:val="22"/>
        </w:rPr>
        <w:t>(SPZs)</w:t>
      </w:r>
      <w:r w:rsidR="008405B7">
        <w:rPr>
          <w:rFonts w:ascii="Arial" w:hAnsi="Arial" w:cs="Arial"/>
          <w:szCs w:val="22"/>
        </w:rPr>
        <w:t xml:space="preserve">, </w:t>
      </w:r>
      <w:r w:rsidRPr="007E2A8C">
        <w:rPr>
          <w:rFonts w:ascii="Arial" w:hAnsi="Arial" w:cs="Arial"/>
          <w:b/>
          <w:szCs w:val="22"/>
        </w:rPr>
        <w:t>management</w:t>
      </w:r>
      <w:r w:rsidRPr="00430BAA">
        <w:rPr>
          <w:rFonts w:ascii="Arial" w:hAnsi="Arial" w:cs="Arial"/>
          <w:szCs w:val="22"/>
        </w:rPr>
        <w:t xml:space="preserve"> </w:t>
      </w:r>
      <w:r w:rsidRPr="007E2A8C">
        <w:rPr>
          <w:rFonts w:ascii="Arial" w:hAnsi="Arial" w:cs="Arial"/>
          <w:b/>
          <w:szCs w:val="22"/>
        </w:rPr>
        <w:t>areas</w:t>
      </w:r>
      <w:r w:rsidRPr="00430BAA">
        <w:rPr>
          <w:rFonts w:ascii="Arial" w:hAnsi="Arial" w:cs="Arial"/>
          <w:szCs w:val="22"/>
        </w:rPr>
        <w:t xml:space="preserve">, </w:t>
      </w:r>
      <w:r w:rsidR="008405B7">
        <w:rPr>
          <w:rFonts w:ascii="Arial" w:hAnsi="Arial" w:cs="Arial"/>
          <w:b/>
          <w:szCs w:val="22"/>
        </w:rPr>
        <w:t>SMZs</w:t>
      </w:r>
      <w:proofErr w:type="gramStart"/>
      <w:r>
        <w:rPr>
          <w:rFonts w:ascii="Arial" w:hAnsi="Arial" w:cs="Arial"/>
          <w:szCs w:val="22"/>
        </w:rPr>
        <w:t>";</w:t>
      </w:r>
      <w:proofErr w:type="gramEnd"/>
    </w:p>
    <w:p w14:paraId="1DF0387F" w14:textId="32FB68F0" w:rsidR="00430BAA" w:rsidRPr="007E2A8C" w:rsidRDefault="00430BAA" w:rsidP="00A9264A">
      <w:pPr>
        <w:pStyle w:val="ListParagraph"/>
        <w:numPr>
          <w:ilvl w:val="0"/>
          <w:numId w:val="39"/>
        </w:numPr>
        <w:spacing w:before="120" w:after="120"/>
        <w:ind w:left="2552" w:hanging="851"/>
        <w:contextualSpacing w:val="0"/>
        <w:rPr>
          <w:rFonts w:ascii="Arial" w:hAnsi="Arial" w:cs="Arial"/>
          <w:szCs w:val="22"/>
        </w:rPr>
      </w:pPr>
      <w:r w:rsidRPr="00430BAA">
        <w:rPr>
          <w:rFonts w:ascii="Arial" w:hAnsi="Arial" w:cs="Arial"/>
          <w:b/>
          <w:szCs w:val="22"/>
        </w:rPr>
        <w:t xml:space="preserve">omit </w:t>
      </w:r>
      <w:r w:rsidRPr="00430BAA">
        <w:rPr>
          <w:rFonts w:ascii="Arial" w:hAnsi="Arial" w:cs="Arial"/>
          <w:szCs w:val="22"/>
        </w:rPr>
        <w:t>", exclusion</w:t>
      </w:r>
      <w:r>
        <w:rPr>
          <w:rFonts w:ascii="Arial" w:hAnsi="Arial" w:cs="Arial"/>
          <w:szCs w:val="22"/>
        </w:rPr>
        <w:t xml:space="preserve"> </w:t>
      </w:r>
      <w:r w:rsidRPr="00430BAA">
        <w:rPr>
          <w:rFonts w:ascii="Arial" w:hAnsi="Arial" w:cs="Arial"/>
          <w:szCs w:val="22"/>
        </w:rPr>
        <w:t>areas, areas where special management applies</w:t>
      </w:r>
      <w:r>
        <w:rPr>
          <w:rFonts w:ascii="Arial" w:hAnsi="Arial" w:cs="Arial"/>
          <w:szCs w:val="22"/>
        </w:rPr>
        <w:t>".</w:t>
      </w:r>
    </w:p>
    <w:p w14:paraId="1CCDCBFB" w14:textId="7777777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rPr>
        <w:t>For</w:t>
      </w:r>
      <w:r w:rsidRPr="00F67495">
        <w:rPr>
          <w:rFonts w:ascii="Arial" w:hAnsi="Arial" w:cs="Arial"/>
          <w:szCs w:val="22"/>
        </w:rPr>
        <w:t xml:space="preserve"> section 2.5.1.4 of the Principal Code, for “exempted in accordance with this Code” </w:t>
      </w:r>
      <w:r w:rsidRPr="00F67495">
        <w:rPr>
          <w:rFonts w:ascii="Arial" w:hAnsi="Arial" w:cs="Arial"/>
          <w:b/>
          <w:szCs w:val="22"/>
        </w:rPr>
        <w:t xml:space="preserve">substitute </w:t>
      </w:r>
      <w:r w:rsidRPr="00F67495">
        <w:rPr>
          <w:rFonts w:ascii="Arial" w:hAnsi="Arial" w:cs="Arial"/>
          <w:szCs w:val="22"/>
        </w:rPr>
        <w:t>“</w:t>
      </w:r>
      <w:r w:rsidRPr="00F67495">
        <w:rPr>
          <w:rFonts w:ascii="Arial" w:hAnsi="Arial" w:cs="Arial"/>
          <w:b/>
          <w:szCs w:val="22"/>
        </w:rPr>
        <w:t>approved</w:t>
      </w:r>
      <w:r w:rsidRPr="00F67495">
        <w:rPr>
          <w:rFonts w:ascii="Arial" w:hAnsi="Arial" w:cs="Arial"/>
          <w:szCs w:val="22"/>
        </w:rPr>
        <w:t xml:space="preserve"> in accordance with this </w:t>
      </w:r>
      <w:r w:rsidRPr="00F67495">
        <w:rPr>
          <w:rFonts w:ascii="Arial" w:hAnsi="Arial" w:cs="Arial"/>
          <w:b/>
          <w:szCs w:val="22"/>
        </w:rPr>
        <w:t>Code</w:t>
      </w:r>
      <w:r w:rsidRPr="00F67495">
        <w:rPr>
          <w:rFonts w:ascii="Arial" w:hAnsi="Arial" w:cs="Arial"/>
          <w:szCs w:val="22"/>
        </w:rPr>
        <w:t xml:space="preserve"> and the </w:t>
      </w:r>
      <w:r w:rsidRPr="00F67495">
        <w:rPr>
          <w:rFonts w:ascii="Arial" w:hAnsi="Arial" w:cs="Arial"/>
          <w:b/>
          <w:szCs w:val="22"/>
        </w:rPr>
        <w:t>Management Standards and Procedures</w:t>
      </w:r>
      <w:r w:rsidRPr="00F67495">
        <w:rPr>
          <w:rFonts w:ascii="Arial" w:hAnsi="Arial" w:cs="Arial"/>
          <w:szCs w:val="22"/>
        </w:rPr>
        <w:t>".</w:t>
      </w:r>
    </w:p>
    <w:p w14:paraId="1E170B64" w14:textId="4B9DF207" w:rsidR="00B72904" w:rsidRPr="00F67495" w:rsidRDefault="00B72904" w:rsidP="00A9264A">
      <w:pPr>
        <w:pStyle w:val="ListParagraph"/>
        <w:numPr>
          <w:ilvl w:val="0"/>
          <w:numId w:val="49"/>
        </w:numPr>
        <w:spacing w:before="120" w:after="120"/>
        <w:ind w:left="1701" w:hanging="850"/>
        <w:contextualSpacing w:val="0"/>
        <w:rPr>
          <w:rFonts w:ascii="Arial" w:hAnsi="Arial" w:cs="Arial"/>
          <w:szCs w:val="22"/>
        </w:rPr>
      </w:pPr>
      <w:r w:rsidRPr="00F67495">
        <w:rPr>
          <w:rFonts w:ascii="Arial" w:hAnsi="Arial" w:cs="Arial"/>
          <w:szCs w:val="22"/>
        </w:rPr>
        <w:t xml:space="preserve">For </w:t>
      </w:r>
      <w:r w:rsidRPr="004E4617">
        <w:rPr>
          <w:rFonts w:ascii="Arial" w:hAnsi="Arial" w:cs="Arial"/>
        </w:rPr>
        <w:t>section</w:t>
      </w:r>
      <w:r w:rsidR="00F03F6B">
        <w:rPr>
          <w:rFonts w:ascii="Arial" w:hAnsi="Arial" w:cs="Arial"/>
        </w:rPr>
        <w:t>s</w:t>
      </w:r>
      <w:r w:rsidRPr="00F67495">
        <w:rPr>
          <w:rFonts w:ascii="Arial" w:hAnsi="Arial" w:cs="Arial"/>
          <w:szCs w:val="22"/>
        </w:rPr>
        <w:t xml:space="preserve"> 2.5.1.5 </w:t>
      </w:r>
      <w:r w:rsidR="00F03F6B">
        <w:rPr>
          <w:rFonts w:ascii="Arial" w:hAnsi="Arial" w:cs="Arial"/>
          <w:szCs w:val="22"/>
        </w:rPr>
        <w:t xml:space="preserve">to 2.5.1.8 (inclusive) </w:t>
      </w:r>
      <w:r w:rsidRPr="00F67495">
        <w:rPr>
          <w:rFonts w:ascii="Arial" w:hAnsi="Arial" w:cs="Arial"/>
          <w:szCs w:val="22"/>
        </w:rPr>
        <w:t xml:space="preserve">of the Principal Code </w:t>
      </w:r>
      <w:r w:rsidRPr="00F67495">
        <w:rPr>
          <w:rFonts w:ascii="Arial" w:hAnsi="Arial" w:cs="Arial"/>
          <w:b/>
          <w:szCs w:val="22"/>
        </w:rPr>
        <w:t>substitute</w:t>
      </w:r>
      <w:r w:rsidRPr="00F67495">
        <w:rPr>
          <w:rFonts w:ascii="Symbol" w:eastAsia="Symbol" w:hAnsi="Symbol" w:cs="Symbol"/>
          <w:szCs w:val="22"/>
        </w:rPr>
        <w:t></w:t>
      </w:r>
    </w:p>
    <w:p w14:paraId="0B12A5F5" w14:textId="55EB6C20" w:rsidR="00482315" w:rsidRPr="007E2A8C" w:rsidRDefault="00B72904" w:rsidP="00C3505C">
      <w:pPr>
        <w:pStyle w:val="ListParagraph"/>
        <w:spacing w:before="120" w:after="120"/>
        <w:ind w:left="2552" w:hanging="851"/>
        <w:contextualSpacing w:val="0"/>
        <w:rPr>
          <w:rFonts w:ascii="Arial" w:hAnsi="Arial" w:cs="Arial"/>
          <w:szCs w:val="22"/>
        </w:rPr>
      </w:pPr>
      <w:r w:rsidRPr="00F67495">
        <w:rPr>
          <w:rFonts w:ascii="Arial" w:hAnsi="Arial" w:cs="Arial"/>
          <w:szCs w:val="22"/>
        </w:rPr>
        <w:t>"2.5.1.5</w:t>
      </w:r>
      <w:r w:rsidRPr="00F67495">
        <w:rPr>
          <w:rFonts w:ascii="Arial" w:hAnsi="Arial" w:cs="Arial"/>
          <w:szCs w:val="22"/>
        </w:rPr>
        <w:tab/>
      </w:r>
      <w:r w:rsidR="00482315" w:rsidRPr="007E2A8C">
        <w:rPr>
          <w:rFonts w:ascii="Arial" w:hAnsi="Arial" w:cs="Arial"/>
          <w:b/>
          <w:szCs w:val="22"/>
        </w:rPr>
        <w:t>Timber harvesting operations</w:t>
      </w:r>
      <w:r w:rsidR="00482315" w:rsidRPr="00482315">
        <w:rPr>
          <w:rFonts w:ascii="Arial" w:hAnsi="Arial" w:cs="Arial"/>
          <w:szCs w:val="22"/>
        </w:rPr>
        <w:t xml:space="preserve"> are prohibited in </w:t>
      </w:r>
      <w:r w:rsidR="008B5CDE" w:rsidRPr="00C3505C">
        <w:rPr>
          <w:rFonts w:ascii="Arial" w:hAnsi="Arial" w:cs="Arial"/>
          <w:b/>
          <w:szCs w:val="22"/>
        </w:rPr>
        <w:t>SPZs</w:t>
      </w:r>
      <w:r w:rsidR="008B5CDE" w:rsidRPr="008B5CDE">
        <w:rPr>
          <w:rFonts w:ascii="Arial" w:hAnsi="Arial" w:cs="Arial"/>
          <w:szCs w:val="22"/>
        </w:rPr>
        <w:t xml:space="preserve">, </w:t>
      </w:r>
      <w:r w:rsidR="008B5CDE" w:rsidRPr="00C3505C">
        <w:rPr>
          <w:rFonts w:ascii="Arial" w:hAnsi="Arial" w:cs="Arial"/>
          <w:b/>
          <w:szCs w:val="22"/>
        </w:rPr>
        <w:t>buffers</w:t>
      </w:r>
      <w:r w:rsidR="008B5CDE" w:rsidRPr="008B5CDE">
        <w:rPr>
          <w:rFonts w:ascii="Arial" w:hAnsi="Arial" w:cs="Arial"/>
          <w:szCs w:val="22"/>
        </w:rPr>
        <w:t xml:space="preserve"> and </w:t>
      </w:r>
      <w:r w:rsidR="008B5CDE" w:rsidRPr="00C3505C">
        <w:rPr>
          <w:rFonts w:ascii="Arial" w:hAnsi="Arial" w:cs="Arial"/>
          <w:b/>
          <w:szCs w:val="22"/>
        </w:rPr>
        <w:t>protection areas</w:t>
      </w:r>
      <w:r w:rsidR="008B5CDE" w:rsidRPr="008B5CDE">
        <w:rPr>
          <w:rFonts w:ascii="Arial" w:hAnsi="Arial" w:cs="Arial"/>
          <w:szCs w:val="22"/>
        </w:rPr>
        <w:t>, unless section 2.5.1.6, 2.5.1.7 or 2.5.1.8 applies.</w:t>
      </w:r>
      <w:r w:rsidR="008B5CDE">
        <w:rPr>
          <w:rFonts w:ascii="Arial" w:hAnsi="Arial" w:cs="Arial"/>
          <w:szCs w:val="22"/>
        </w:rPr>
        <w:t>"</w:t>
      </w:r>
      <w:r w:rsidR="00EE3032">
        <w:rPr>
          <w:rFonts w:ascii="Arial" w:hAnsi="Arial" w:cs="Arial"/>
          <w:szCs w:val="22"/>
        </w:rPr>
        <w:t>.</w:t>
      </w:r>
      <w:r w:rsidR="00482315" w:rsidRPr="00482315">
        <w:rPr>
          <w:rFonts w:ascii="Arial" w:hAnsi="Arial" w:cs="Arial"/>
          <w:szCs w:val="22"/>
        </w:rPr>
        <w:t xml:space="preserve">  </w:t>
      </w:r>
    </w:p>
    <w:p w14:paraId="49DE195D" w14:textId="1242F73A" w:rsidR="00700137" w:rsidRDefault="00700137" w:rsidP="00700137">
      <w:pPr>
        <w:pStyle w:val="ListParagraph"/>
        <w:spacing w:before="120" w:after="120"/>
        <w:ind w:left="2553" w:hanging="852"/>
        <w:rPr>
          <w:rFonts w:ascii="Arial" w:hAnsi="Arial" w:cs="Arial"/>
          <w:szCs w:val="22"/>
        </w:rPr>
      </w:pPr>
      <w:r>
        <w:rPr>
          <w:rFonts w:ascii="Arial" w:hAnsi="Arial" w:cs="Arial"/>
          <w:szCs w:val="22"/>
        </w:rPr>
        <w:t>2.5.1.6</w:t>
      </w:r>
      <w:r>
        <w:rPr>
          <w:rFonts w:ascii="Arial" w:hAnsi="Arial" w:cs="Arial"/>
          <w:szCs w:val="22"/>
        </w:rPr>
        <w:tab/>
      </w:r>
      <w:r w:rsidRPr="00576D02">
        <w:rPr>
          <w:rFonts w:ascii="Arial" w:hAnsi="Arial" w:cs="Arial"/>
          <w:szCs w:val="22"/>
        </w:rPr>
        <w:t xml:space="preserve">The following </w:t>
      </w:r>
      <w:r w:rsidRPr="005E18B6">
        <w:rPr>
          <w:rFonts w:ascii="Arial" w:hAnsi="Arial" w:cs="Arial"/>
          <w:b/>
          <w:szCs w:val="22"/>
        </w:rPr>
        <w:t>timber harvesting operations</w:t>
      </w:r>
      <w:r w:rsidRPr="00576D02">
        <w:rPr>
          <w:rFonts w:ascii="Arial" w:hAnsi="Arial" w:cs="Arial"/>
          <w:szCs w:val="22"/>
        </w:rPr>
        <w:t xml:space="preserve"> are not prohibited by section 2.5.1.5:</w:t>
      </w:r>
    </w:p>
    <w:p w14:paraId="687FD209" w14:textId="77777777" w:rsidR="00700137" w:rsidRDefault="00700137" w:rsidP="00700137">
      <w:pPr>
        <w:pStyle w:val="ListParagraph"/>
        <w:numPr>
          <w:ilvl w:val="0"/>
          <w:numId w:val="63"/>
        </w:numPr>
        <w:spacing w:before="120" w:after="120"/>
        <w:rPr>
          <w:rFonts w:ascii="Arial" w:hAnsi="Arial" w:cs="Arial"/>
          <w:szCs w:val="22"/>
        </w:rPr>
      </w:pPr>
      <w:r w:rsidRPr="005E18B6">
        <w:rPr>
          <w:rFonts w:ascii="Arial" w:hAnsi="Arial" w:cs="Arial"/>
          <w:b/>
          <w:szCs w:val="22"/>
        </w:rPr>
        <w:t xml:space="preserve">road </w:t>
      </w:r>
      <w:proofErr w:type="gramStart"/>
      <w:r w:rsidRPr="005E18B6">
        <w:rPr>
          <w:rFonts w:ascii="Arial" w:hAnsi="Arial" w:cs="Arial"/>
          <w:b/>
          <w:szCs w:val="22"/>
        </w:rPr>
        <w:t>maintenance</w:t>
      </w:r>
      <w:r w:rsidRPr="005E18B6">
        <w:rPr>
          <w:rFonts w:ascii="Arial" w:hAnsi="Arial" w:cs="Arial"/>
          <w:szCs w:val="22"/>
        </w:rPr>
        <w:t>;</w:t>
      </w:r>
      <w:proofErr w:type="gramEnd"/>
    </w:p>
    <w:p w14:paraId="56DE3751" w14:textId="2A7D76C9" w:rsidR="00700137" w:rsidRDefault="00700137" w:rsidP="00C3505C">
      <w:pPr>
        <w:pStyle w:val="ListParagraph"/>
        <w:numPr>
          <w:ilvl w:val="0"/>
          <w:numId w:val="63"/>
        </w:numPr>
        <w:spacing w:before="120" w:after="120"/>
        <w:rPr>
          <w:rFonts w:ascii="Arial" w:hAnsi="Arial" w:cs="Arial"/>
          <w:szCs w:val="22"/>
        </w:rPr>
      </w:pPr>
      <w:r w:rsidRPr="005E18B6">
        <w:rPr>
          <w:rFonts w:ascii="Arial" w:hAnsi="Arial" w:cs="Arial"/>
          <w:b/>
          <w:szCs w:val="22"/>
        </w:rPr>
        <w:t xml:space="preserve">haulage </w:t>
      </w:r>
      <w:r w:rsidRPr="005E18B6">
        <w:rPr>
          <w:rFonts w:ascii="Arial" w:hAnsi="Arial" w:cs="Arial"/>
          <w:szCs w:val="22"/>
        </w:rPr>
        <w:t>on</w:t>
      </w:r>
      <w:r w:rsidRPr="005E18B6">
        <w:rPr>
          <w:rFonts w:ascii="Arial" w:hAnsi="Arial" w:cs="Arial"/>
          <w:b/>
          <w:szCs w:val="22"/>
        </w:rPr>
        <w:t xml:space="preserve"> existing roads</w:t>
      </w:r>
      <w:r w:rsidRPr="005E18B6">
        <w:rPr>
          <w:rFonts w:ascii="Arial" w:hAnsi="Arial" w:cs="Arial"/>
          <w:szCs w:val="22"/>
        </w:rPr>
        <w:t>.</w:t>
      </w:r>
    </w:p>
    <w:p w14:paraId="2A42B91D" w14:textId="77777777" w:rsidR="00F03F6B" w:rsidRPr="00C3505C" w:rsidRDefault="00F03F6B" w:rsidP="00C3505C">
      <w:pPr>
        <w:pStyle w:val="ListParagraph"/>
        <w:spacing w:before="120" w:after="120"/>
        <w:ind w:left="3195"/>
        <w:rPr>
          <w:rFonts w:ascii="Arial" w:hAnsi="Arial" w:cs="Arial"/>
          <w:szCs w:val="22"/>
        </w:rPr>
      </w:pPr>
    </w:p>
    <w:p w14:paraId="1E1AECAC" w14:textId="460069F4" w:rsidR="00700137" w:rsidRPr="00700137" w:rsidRDefault="00700137" w:rsidP="00C3505C">
      <w:pPr>
        <w:pStyle w:val="ListParagraph"/>
        <w:spacing w:before="120" w:after="120"/>
        <w:ind w:left="2553" w:hanging="852"/>
        <w:rPr>
          <w:rFonts w:ascii="Arial" w:hAnsi="Arial" w:cs="Arial"/>
          <w:szCs w:val="22"/>
        </w:rPr>
      </w:pPr>
      <w:r w:rsidRPr="00700137">
        <w:rPr>
          <w:rFonts w:ascii="Arial" w:hAnsi="Arial" w:cs="Arial"/>
          <w:szCs w:val="22"/>
        </w:rPr>
        <w:t>2.5.1.7</w:t>
      </w:r>
      <w:r w:rsidRPr="00700137">
        <w:rPr>
          <w:rFonts w:ascii="Arial" w:hAnsi="Arial" w:cs="Arial"/>
          <w:szCs w:val="22"/>
        </w:rPr>
        <w:tab/>
        <w:t xml:space="preserve">The following </w:t>
      </w:r>
      <w:r w:rsidRPr="00C3505C">
        <w:rPr>
          <w:rFonts w:ascii="Arial" w:hAnsi="Arial" w:cs="Arial"/>
          <w:b/>
          <w:szCs w:val="22"/>
        </w:rPr>
        <w:t>timber harvesting operations</w:t>
      </w:r>
      <w:r w:rsidRPr="00700137">
        <w:rPr>
          <w:rFonts w:ascii="Arial" w:hAnsi="Arial" w:cs="Arial"/>
          <w:szCs w:val="22"/>
        </w:rPr>
        <w:t xml:space="preserve"> are not prohibited in a </w:t>
      </w:r>
      <w:r w:rsidRPr="00C3505C">
        <w:rPr>
          <w:rFonts w:ascii="Arial" w:hAnsi="Arial" w:cs="Arial"/>
          <w:b/>
          <w:szCs w:val="22"/>
        </w:rPr>
        <w:t>SPZ</w:t>
      </w:r>
      <w:r w:rsidRPr="00700137">
        <w:rPr>
          <w:rFonts w:ascii="Arial" w:hAnsi="Arial" w:cs="Arial"/>
          <w:szCs w:val="22"/>
        </w:rPr>
        <w:t xml:space="preserve"> or </w:t>
      </w:r>
      <w:r w:rsidRPr="00C3505C">
        <w:rPr>
          <w:rFonts w:ascii="Arial" w:hAnsi="Arial" w:cs="Arial"/>
          <w:b/>
          <w:szCs w:val="22"/>
        </w:rPr>
        <w:t>protection area</w:t>
      </w:r>
      <w:r w:rsidRPr="00700137">
        <w:rPr>
          <w:rFonts w:ascii="Arial" w:hAnsi="Arial" w:cs="Arial"/>
          <w:szCs w:val="22"/>
        </w:rPr>
        <w:t xml:space="preserve"> by section 2.5.1.5, if the operations are authorised by and are conducted in accordance with an </w:t>
      </w:r>
      <w:r w:rsidRPr="00C3505C">
        <w:rPr>
          <w:rFonts w:ascii="Arial" w:hAnsi="Arial" w:cs="Arial"/>
          <w:b/>
          <w:szCs w:val="22"/>
        </w:rPr>
        <w:t>approval</w:t>
      </w:r>
      <w:r w:rsidRPr="00700137">
        <w:rPr>
          <w:rFonts w:ascii="Arial" w:hAnsi="Arial" w:cs="Arial"/>
          <w:szCs w:val="22"/>
        </w:rPr>
        <w:t>:</w:t>
      </w:r>
    </w:p>
    <w:p w14:paraId="1B86A465" w14:textId="77777777" w:rsidR="00700137" w:rsidRDefault="00700137" w:rsidP="00C3505C">
      <w:pPr>
        <w:pStyle w:val="ListParagraph"/>
        <w:numPr>
          <w:ilvl w:val="0"/>
          <w:numId w:val="64"/>
        </w:numPr>
        <w:spacing w:before="120" w:after="120"/>
        <w:rPr>
          <w:rFonts w:ascii="Arial" w:hAnsi="Arial" w:cs="Arial"/>
          <w:szCs w:val="22"/>
        </w:rPr>
      </w:pPr>
      <w:r w:rsidRPr="00C3505C">
        <w:rPr>
          <w:rFonts w:ascii="Arial" w:hAnsi="Arial" w:cs="Arial"/>
          <w:b/>
          <w:szCs w:val="22"/>
        </w:rPr>
        <w:t>road construction</w:t>
      </w:r>
      <w:r w:rsidRPr="00700137">
        <w:rPr>
          <w:rFonts w:ascii="Arial" w:hAnsi="Arial" w:cs="Arial"/>
          <w:szCs w:val="22"/>
        </w:rPr>
        <w:t xml:space="preserve"> (including construction of a </w:t>
      </w:r>
      <w:r w:rsidRPr="00C3505C">
        <w:rPr>
          <w:rFonts w:ascii="Arial" w:hAnsi="Arial" w:cs="Arial"/>
          <w:b/>
          <w:szCs w:val="22"/>
        </w:rPr>
        <w:t>coupe-access road</w:t>
      </w:r>
      <w:r w:rsidRPr="00700137">
        <w:rPr>
          <w:rFonts w:ascii="Arial" w:hAnsi="Arial" w:cs="Arial"/>
          <w:szCs w:val="22"/>
        </w:rPr>
        <w:t xml:space="preserve"> and </w:t>
      </w:r>
      <w:r w:rsidRPr="00C3505C">
        <w:rPr>
          <w:rFonts w:ascii="Arial" w:hAnsi="Arial" w:cs="Arial"/>
          <w:b/>
          <w:szCs w:val="22"/>
        </w:rPr>
        <w:t>in-coupe road</w:t>
      </w:r>
      <w:r w:rsidRPr="00700137">
        <w:rPr>
          <w:rFonts w:ascii="Arial" w:hAnsi="Arial" w:cs="Arial"/>
          <w:szCs w:val="22"/>
        </w:rPr>
        <w:t xml:space="preserve">, and which may include the removal of a limited number of trees associated with the construction of a stream crossing) and </w:t>
      </w:r>
      <w:r w:rsidRPr="00C3505C">
        <w:rPr>
          <w:rFonts w:ascii="Arial" w:hAnsi="Arial" w:cs="Arial"/>
          <w:b/>
          <w:szCs w:val="22"/>
        </w:rPr>
        <w:t xml:space="preserve">significant road improvement </w:t>
      </w:r>
      <w:proofErr w:type="gramStart"/>
      <w:r w:rsidRPr="00C3505C">
        <w:rPr>
          <w:rFonts w:ascii="Arial" w:hAnsi="Arial" w:cs="Arial"/>
          <w:b/>
          <w:szCs w:val="22"/>
        </w:rPr>
        <w:t>operations</w:t>
      </w:r>
      <w:r w:rsidRPr="00700137">
        <w:rPr>
          <w:rFonts w:ascii="Arial" w:hAnsi="Arial" w:cs="Arial"/>
          <w:szCs w:val="22"/>
        </w:rPr>
        <w:t>;</w:t>
      </w:r>
      <w:proofErr w:type="gramEnd"/>
      <w:r w:rsidRPr="00700137">
        <w:rPr>
          <w:rFonts w:ascii="Arial" w:hAnsi="Arial" w:cs="Arial"/>
          <w:szCs w:val="22"/>
        </w:rPr>
        <w:t xml:space="preserve"> </w:t>
      </w:r>
    </w:p>
    <w:p w14:paraId="275C641A" w14:textId="77777777" w:rsidR="00700137" w:rsidRDefault="00700137" w:rsidP="00C3505C">
      <w:pPr>
        <w:pStyle w:val="ListParagraph"/>
        <w:numPr>
          <w:ilvl w:val="0"/>
          <w:numId w:val="64"/>
        </w:numPr>
        <w:spacing w:before="120" w:after="120"/>
        <w:rPr>
          <w:rFonts w:ascii="Arial" w:hAnsi="Arial" w:cs="Arial"/>
          <w:szCs w:val="22"/>
        </w:rPr>
      </w:pPr>
      <w:r w:rsidRPr="00C3505C">
        <w:rPr>
          <w:rFonts w:ascii="Arial" w:hAnsi="Arial" w:cs="Arial"/>
          <w:szCs w:val="22"/>
        </w:rPr>
        <w:t xml:space="preserve">seed collection from standing </w:t>
      </w:r>
      <w:proofErr w:type="gramStart"/>
      <w:r w:rsidRPr="00C3505C">
        <w:rPr>
          <w:rFonts w:ascii="Arial" w:hAnsi="Arial" w:cs="Arial"/>
          <w:szCs w:val="22"/>
        </w:rPr>
        <w:t>trees;</w:t>
      </w:r>
      <w:proofErr w:type="gramEnd"/>
    </w:p>
    <w:p w14:paraId="1D27429E" w14:textId="77777777" w:rsidR="00700137" w:rsidRDefault="00700137" w:rsidP="00C3505C">
      <w:pPr>
        <w:pStyle w:val="ListParagraph"/>
        <w:numPr>
          <w:ilvl w:val="0"/>
          <w:numId w:val="64"/>
        </w:numPr>
        <w:spacing w:before="120" w:after="120"/>
        <w:rPr>
          <w:rFonts w:ascii="Arial" w:hAnsi="Arial" w:cs="Arial"/>
          <w:szCs w:val="22"/>
        </w:rPr>
      </w:pPr>
      <w:r w:rsidRPr="00C3505C">
        <w:rPr>
          <w:rFonts w:ascii="Arial" w:hAnsi="Arial" w:cs="Arial"/>
          <w:b/>
          <w:szCs w:val="22"/>
        </w:rPr>
        <w:t>regeneration</w:t>
      </w:r>
      <w:r w:rsidRPr="00C3505C">
        <w:rPr>
          <w:rFonts w:ascii="Arial" w:hAnsi="Arial" w:cs="Arial"/>
          <w:szCs w:val="22"/>
        </w:rPr>
        <w:t xml:space="preserve"> or </w:t>
      </w:r>
      <w:r w:rsidRPr="00C3505C">
        <w:rPr>
          <w:rFonts w:ascii="Arial" w:hAnsi="Arial" w:cs="Arial"/>
          <w:b/>
          <w:szCs w:val="22"/>
        </w:rPr>
        <w:t>rehabilitation</w:t>
      </w:r>
      <w:r w:rsidRPr="00C3505C">
        <w:rPr>
          <w:rFonts w:ascii="Arial" w:hAnsi="Arial" w:cs="Arial"/>
          <w:szCs w:val="22"/>
        </w:rPr>
        <w:t xml:space="preserve"> </w:t>
      </w:r>
      <w:proofErr w:type="gramStart"/>
      <w:r w:rsidRPr="00C3505C">
        <w:rPr>
          <w:rFonts w:ascii="Arial" w:hAnsi="Arial" w:cs="Arial"/>
          <w:szCs w:val="22"/>
        </w:rPr>
        <w:t>works;</w:t>
      </w:r>
      <w:proofErr w:type="gramEnd"/>
    </w:p>
    <w:p w14:paraId="38AFF571" w14:textId="61DE0308" w:rsidR="00700137" w:rsidRPr="00C3505C" w:rsidRDefault="00700137" w:rsidP="00C3505C">
      <w:pPr>
        <w:pStyle w:val="ListParagraph"/>
        <w:numPr>
          <w:ilvl w:val="0"/>
          <w:numId w:val="64"/>
        </w:numPr>
        <w:spacing w:before="120" w:after="120"/>
        <w:rPr>
          <w:rFonts w:ascii="Arial" w:hAnsi="Arial" w:cs="Arial"/>
          <w:szCs w:val="22"/>
        </w:rPr>
      </w:pPr>
      <w:r w:rsidRPr="00C3505C">
        <w:rPr>
          <w:rFonts w:ascii="Arial" w:hAnsi="Arial" w:cs="Arial"/>
          <w:szCs w:val="22"/>
        </w:rPr>
        <w:t xml:space="preserve">the use of existing </w:t>
      </w:r>
      <w:r w:rsidRPr="00C3505C">
        <w:rPr>
          <w:rFonts w:ascii="Arial" w:hAnsi="Arial" w:cs="Arial"/>
          <w:b/>
          <w:szCs w:val="22"/>
        </w:rPr>
        <w:t>coupe infrastructure</w:t>
      </w:r>
      <w:r w:rsidRPr="00C3505C">
        <w:rPr>
          <w:rFonts w:ascii="Arial" w:hAnsi="Arial" w:cs="Arial"/>
          <w:szCs w:val="22"/>
        </w:rPr>
        <w:t xml:space="preserve"> (and necessary incidental works).</w:t>
      </w:r>
    </w:p>
    <w:p w14:paraId="4710BDE7" w14:textId="2E133487" w:rsidR="003C05A2" w:rsidRPr="00C3505C" w:rsidRDefault="00700137" w:rsidP="00C3505C">
      <w:pPr>
        <w:pStyle w:val="ListParagraph"/>
        <w:ind w:left="2552"/>
        <w:rPr>
          <w:rFonts w:ascii="Arial" w:hAnsi="Arial" w:cs="Arial"/>
          <w:szCs w:val="22"/>
        </w:rPr>
      </w:pPr>
      <w:r w:rsidRPr="00C3505C">
        <w:rPr>
          <w:rFonts w:ascii="Arial" w:hAnsi="Arial" w:cs="Arial"/>
          <w:b/>
          <w:bCs/>
          <w:szCs w:val="22"/>
        </w:rPr>
        <w:t>Note:</w:t>
      </w:r>
      <w:r w:rsidRPr="00700137">
        <w:rPr>
          <w:rFonts w:ascii="Arial" w:hAnsi="Arial" w:cs="Arial"/>
          <w:szCs w:val="22"/>
        </w:rPr>
        <w:t xml:space="preserve"> Other provisions of the </w:t>
      </w:r>
      <w:r w:rsidRPr="00C3505C">
        <w:rPr>
          <w:rFonts w:ascii="Arial" w:hAnsi="Arial" w:cs="Arial"/>
          <w:b/>
          <w:szCs w:val="22"/>
        </w:rPr>
        <w:t>Code</w:t>
      </w:r>
      <w:r w:rsidRPr="00700137">
        <w:rPr>
          <w:rFonts w:ascii="Arial" w:hAnsi="Arial" w:cs="Arial"/>
          <w:szCs w:val="22"/>
        </w:rPr>
        <w:t xml:space="preserve"> or the </w:t>
      </w:r>
      <w:r w:rsidRPr="00C3505C">
        <w:rPr>
          <w:rFonts w:ascii="Arial" w:hAnsi="Arial" w:cs="Arial"/>
          <w:b/>
          <w:szCs w:val="22"/>
        </w:rPr>
        <w:t>Management Standards and Procedures</w:t>
      </w:r>
      <w:r w:rsidRPr="00700137">
        <w:rPr>
          <w:rFonts w:ascii="Arial" w:hAnsi="Arial" w:cs="Arial"/>
          <w:szCs w:val="22"/>
        </w:rPr>
        <w:t xml:space="preserve"> provide the power to grant an </w:t>
      </w:r>
      <w:r w:rsidRPr="00C3505C">
        <w:rPr>
          <w:rFonts w:ascii="Arial" w:hAnsi="Arial" w:cs="Arial"/>
          <w:b/>
          <w:szCs w:val="22"/>
        </w:rPr>
        <w:t>approval</w:t>
      </w:r>
      <w:r w:rsidRPr="00700137">
        <w:rPr>
          <w:rFonts w:ascii="Arial" w:hAnsi="Arial" w:cs="Arial"/>
          <w:szCs w:val="22"/>
        </w:rPr>
        <w:t xml:space="preserve"> for the above operations.</w:t>
      </w:r>
      <w:r w:rsidR="00EE3032">
        <w:rPr>
          <w:rFonts w:ascii="Arial" w:hAnsi="Arial" w:cs="Arial"/>
          <w:szCs w:val="22"/>
        </w:rPr>
        <w:t>"</w:t>
      </w:r>
      <w:r w:rsidR="00AF37E5">
        <w:rPr>
          <w:rFonts w:ascii="Arial" w:hAnsi="Arial" w:cs="Arial"/>
          <w:szCs w:val="22"/>
        </w:rPr>
        <w:t>.</w:t>
      </w:r>
    </w:p>
    <w:p w14:paraId="4FEEEF4A" w14:textId="6640FBCF" w:rsidR="003C05A2" w:rsidRPr="003C05A2" w:rsidRDefault="003C05A2" w:rsidP="00C3505C">
      <w:pPr>
        <w:pStyle w:val="ListParagraph"/>
        <w:spacing w:before="120" w:after="120"/>
        <w:ind w:left="2553" w:hanging="852"/>
        <w:rPr>
          <w:rFonts w:ascii="Arial" w:hAnsi="Arial" w:cs="Arial"/>
          <w:szCs w:val="22"/>
        </w:rPr>
      </w:pPr>
      <w:r w:rsidRPr="003C05A2">
        <w:rPr>
          <w:rFonts w:ascii="Arial" w:hAnsi="Arial" w:cs="Arial"/>
          <w:szCs w:val="22"/>
        </w:rPr>
        <w:t>2.5.1.8</w:t>
      </w:r>
      <w:r w:rsidRPr="003C05A2">
        <w:rPr>
          <w:rFonts w:ascii="Arial" w:hAnsi="Arial" w:cs="Arial"/>
          <w:szCs w:val="22"/>
        </w:rPr>
        <w:tab/>
        <w:t xml:space="preserve">The following </w:t>
      </w:r>
      <w:r w:rsidRPr="00C3505C">
        <w:rPr>
          <w:rFonts w:ascii="Arial" w:hAnsi="Arial" w:cs="Arial"/>
          <w:b/>
          <w:szCs w:val="22"/>
        </w:rPr>
        <w:t>timber harvesting operations</w:t>
      </w:r>
      <w:r w:rsidRPr="003C05A2">
        <w:rPr>
          <w:rFonts w:ascii="Arial" w:hAnsi="Arial" w:cs="Arial"/>
          <w:szCs w:val="22"/>
        </w:rPr>
        <w:t xml:space="preserve"> are not prohibited by section 2.5.1.5, if the operations are </w:t>
      </w:r>
      <w:r w:rsidRPr="00C3505C">
        <w:rPr>
          <w:rFonts w:ascii="Arial" w:hAnsi="Arial" w:cs="Arial"/>
          <w:b/>
          <w:szCs w:val="22"/>
        </w:rPr>
        <w:t>sanctioned</w:t>
      </w:r>
      <w:r w:rsidRPr="003C05A2">
        <w:rPr>
          <w:rFonts w:ascii="Arial" w:hAnsi="Arial" w:cs="Arial"/>
          <w:szCs w:val="22"/>
        </w:rPr>
        <w:t xml:space="preserve"> and are conducted in accordance with the </w:t>
      </w:r>
      <w:r w:rsidRPr="00C3505C">
        <w:rPr>
          <w:rFonts w:ascii="Arial" w:hAnsi="Arial" w:cs="Arial"/>
          <w:b/>
          <w:szCs w:val="22"/>
        </w:rPr>
        <w:t>sanction</w:t>
      </w:r>
      <w:r w:rsidRPr="003C05A2">
        <w:rPr>
          <w:rFonts w:ascii="Arial" w:hAnsi="Arial" w:cs="Arial"/>
          <w:szCs w:val="22"/>
        </w:rPr>
        <w:t>:</w:t>
      </w:r>
    </w:p>
    <w:p w14:paraId="0CE80D3D" w14:textId="77777777" w:rsidR="003C05A2" w:rsidRDefault="003C05A2" w:rsidP="00C3505C">
      <w:pPr>
        <w:pStyle w:val="ListParagraph"/>
        <w:numPr>
          <w:ilvl w:val="0"/>
          <w:numId w:val="65"/>
        </w:numPr>
        <w:spacing w:before="120" w:after="120"/>
        <w:rPr>
          <w:rFonts w:ascii="Arial" w:hAnsi="Arial" w:cs="Arial"/>
          <w:szCs w:val="22"/>
        </w:rPr>
      </w:pPr>
      <w:r w:rsidRPr="003C05A2">
        <w:rPr>
          <w:rFonts w:ascii="Arial" w:hAnsi="Arial" w:cs="Arial"/>
          <w:szCs w:val="22"/>
        </w:rPr>
        <w:t xml:space="preserve">construction of an </w:t>
      </w:r>
      <w:r w:rsidRPr="00C3505C">
        <w:rPr>
          <w:rFonts w:ascii="Arial" w:hAnsi="Arial" w:cs="Arial"/>
          <w:b/>
          <w:szCs w:val="22"/>
        </w:rPr>
        <w:t>in-coupe road</w:t>
      </w:r>
      <w:r w:rsidRPr="003C05A2">
        <w:rPr>
          <w:rFonts w:ascii="Arial" w:hAnsi="Arial" w:cs="Arial"/>
          <w:szCs w:val="22"/>
        </w:rPr>
        <w:t xml:space="preserve"> or </w:t>
      </w:r>
      <w:r w:rsidRPr="00C3505C">
        <w:rPr>
          <w:rFonts w:ascii="Arial" w:hAnsi="Arial" w:cs="Arial"/>
          <w:b/>
          <w:szCs w:val="22"/>
        </w:rPr>
        <w:t>coupe driveway</w:t>
      </w:r>
      <w:r w:rsidRPr="003C05A2">
        <w:rPr>
          <w:rFonts w:ascii="Arial" w:hAnsi="Arial" w:cs="Arial"/>
          <w:szCs w:val="22"/>
        </w:rPr>
        <w:t xml:space="preserve">, </w:t>
      </w:r>
      <w:r w:rsidRPr="00C3505C">
        <w:rPr>
          <w:rFonts w:ascii="Arial" w:hAnsi="Arial" w:cs="Arial"/>
          <w:b/>
          <w:szCs w:val="22"/>
        </w:rPr>
        <w:t>snig track</w:t>
      </w:r>
      <w:r w:rsidRPr="003C05A2">
        <w:rPr>
          <w:rFonts w:ascii="Arial" w:hAnsi="Arial" w:cs="Arial"/>
          <w:szCs w:val="22"/>
        </w:rPr>
        <w:t xml:space="preserve"> or associated stream crossing in a </w:t>
      </w:r>
      <w:r w:rsidRPr="00C3505C">
        <w:rPr>
          <w:rFonts w:ascii="Arial" w:hAnsi="Arial" w:cs="Arial"/>
          <w:b/>
          <w:szCs w:val="22"/>
        </w:rPr>
        <w:t>buffer</w:t>
      </w:r>
      <w:r w:rsidRPr="003C05A2">
        <w:rPr>
          <w:rFonts w:ascii="Arial" w:hAnsi="Arial" w:cs="Arial"/>
          <w:szCs w:val="22"/>
        </w:rPr>
        <w:t xml:space="preserve"> area (which construction may include the use of machinery and the removal of trees for safety purposes if permitted by the relevant </w:t>
      </w:r>
      <w:r w:rsidRPr="00C3505C">
        <w:rPr>
          <w:rFonts w:ascii="Arial" w:hAnsi="Arial" w:cs="Arial"/>
          <w:b/>
          <w:szCs w:val="22"/>
        </w:rPr>
        <w:t>sanction</w:t>
      </w:r>
      <w:proofErr w:type="gramStart"/>
      <w:r w:rsidRPr="003C05A2">
        <w:rPr>
          <w:rFonts w:ascii="Arial" w:hAnsi="Arial" w:cs="Arial"/>
          <w:szCs w:val="22"/>
        </w:rPr>
        <w:t>);</w:t>
      </w:r>
      <w:proofErr w:type="gramEnd"/>
    </w:p>
    <w:p w14:paraId="1C5A4A78" w14:textId="77777777" w:rsidR="003C05A2" w:rsidRDefault="003C05A2" w:rsidP="00C3505C">
      <w:pPr>
        <w:pStyle w:val="ListParagraph"/>
        <w:numPr>
          <w:ilvl w:val="0"/>
          <w:numId w:val="65"/>
        </w:numPr>
        <w:spacing w:before="120" w:after="120"/>
        <w:rPr>
          <w:rFonts w:ascii="Arial" w:hAnsi="Arial" w:cs="Arial"/>
          <w:szCs w:val="22"/>
        </w:rPr>
      </w:pPr>
      <w:r w:rsidRPr="00C3505C">
        <w:rPr>
          <w:rFonts w:ascii="Arial" w:hAnsi="Arial" w:cs="Arial"/>
          <w:szCs w:val="22"/>
        </w:rPr>
        <w:t xml:space="preserve">the removal of a limited number of trees to protect public or worker </w:t>
      </w:r>
      <w:proofErr w:type="gramStart"/>
      <w:r w:rsidRPr="00C3505C">
        <w:rPr>
          <w:rFonts w:ascii="Arial" w:hAnsi="Arial" w:cs="Arial"/>
          <w:szCs w:val="22"/>
        </w:rPr>
        <w:t>safety;</w:t>
      </w:r>
      <w:proofErr w:type="gramEnd"/>
    </w:p>
    <w:p w14:paraId="22F0E8FB" w14:textId="4A48FA59" w:rsidR="003C05A2" w:rsidRPr="00C3505C" w:rsidRDefault="003C05A2" w:rsidP="00C3505C">
      <w:pPr>
        <w:pStyle w:val="ListParagraph"/>
        <w:numPr>
          <w:ilvl w:val="0"/>
          <w:numId w:val="65"/>
        </w:numPr>
        <w:spacing w:before="120" w:after="120"/>
        <w:rPr>
          <w:rFonts w:ascii="Arial" w:hAnsi="Arial" w:cs="Arial"/>
          <w:szCs w:val="22"/>
        </w:rPr>
      </w:pPr>
      <w:r w:rsidRPr="00C3505C">
        <w:rPr>
          <w:rFonts w:ascii="Arial" w:hAnsi="Arial" w:cs="Arial"/>
          <w:szCs w:val="22"/>
        </w:rPr>
        <w:t xml:space="preserve">the removal of fallen trees or debris in a </w:t>
      </w:r>
      <w:r w:rsidRPr="00C3505C">
        <w:rPr>
          <w:rFonts w:ascii="Arial" w:hAnsi="Arial" w:cs="Arial"/>
          <w:b/>
          <w:szCs w:val="22"/>
        </w:rPr>
        <w:t>SPZ</w:t>
      </w:r>
      <w:r w:rsidRPr="00C3505C">
        <w:rPr>
          <w:rFonts w:ascii="Arial" w:hAnsi="Arial" w:cs="Arial"/>
          <w:szCs w:val="22"/>
        </w:rPr>
        <w:t xml:space="preserve">, </w:t>
      </w:r>
      <w:r w:rsidRPr="00C3505C">
        <w:rPr>
          <w:rFonts w:ascii="Arial" w:hAnsi="Arial" w:cs="Arial"/>
          <w:b/>
          <w:szCs w:val="22"/>
        </w:rPr>
        <w:t>protection area</w:t>
      </w:r>
      <w:r w:rsidRPr="00C3505C">
        <w:rPr>
          <w:rFonts w:ascii="Arial" w:hAnsi="Arial" w:cs="Arial"/>
          <w:szCs w:val="22"/>
        </w:rPr>
        <w:t xml:space="preserve"> or </w:t>
      </w:r>
      <w:r w:rsidRPr="00C3505C">
        <w:rPr>
          <w:rFonts w:ascii="Arial" w:hAnsi="Arial" w:cs="Arial"/>
          <w:b/>
          <w:szCs w:val="22"/>
        </w:rPr>
        <w:t>exclusion area</w:t>
      </w:r>
      <w:r w:rsidRPr="00C3505C">
        <w:rPr>
          <w:rFonts w:ascii="Arial" w:hAnsi="Arial" w:cs="Arial"/>
          <w:szCs w:val="22"/>
        </w:rPr>
        <w:t>.</w:t>
      </w:r>
    </w:p>
    <w:p w14:paraId="316025CD" w14:textId="1C629376" w:rsidR="003C05A2" w:rsidRDefault="003C05A2" w:rsidP="00C3505C">
      <w:pPr>
        <w:pStyle w:val="ListParagraph"/>
        <w:spacing w:before="120" w:after="120"/>
        <w:ind w:left="2553"/>
        <w:contextualSpacing w:val="0"/>
        <w:rPr>
          <w:rFonts w:ascii="Arial" w:hAnsi="Arial" w:cs="Arial"/>
          <w:szCs w:val="22"/>
        </w:rPr>
      </w:pPr>
      <w:r w:rsidRPr="00C3505C">
        <w:rPr>
          <w:rFonts w:ascii="Arial" w:hAnsi="Arial" w:cs="Arial"/>
          <w:b/>
          <w:bCs/>
          <w:szCs w:val="22"/>
        </w:rPr>
        <w:t>Note:</w:t>
      </w:r>
      <w:r w:rsidRPr="003C05A2">
        <w:rPr>
          <w:rFonts w:ascii="Arial" w:hAnsi="Arial" w:cs="Arial"/>
          <w:szCs w:val="22"/>
        </w:rPr>
        <w:t xml:space="preserve"> Other provisions of the </w:t>
      </w:r>
      <w:r w:rsidRPr="00C3505C">
        <w:rPr>
          <w:rFonts w:ascii="Arial" w:hAnsi="Arial" w:cs="Arial"/>
          <w:b/>
          <w:szCs w:val="22"/>
        </w:rPr>
        <w:t>Code</w:t>
      </w:r>
      <w:r w:rsidRPr="003C05A2">
        <w:rPr>
          <w:rFonts w:ascii="Arial" w:hAnsi="Arial" w:cs="Arial"/>
          <w:szCs w:val="22"/>
        </w:rPr>
        <w:t xml:space="preserve"> or the </w:t>
      </w:r>
      <w:r w:rsidRPr="00C3505C">
        <w:rPr>
          <w:rFonts w:ascii="Arial" w:hAnsi="Arial" w:cs="Arial"/>
          <w:b/>
          <w:szCs w:val="22"/>
        </w:rPr>
        <w:t>Management Standards and Procedures</w:t>
      </w:r>
      <w:r w:rsidRPr="003C05A2">
        <w:rPr>
          <w:rFonts w:ascii="Arial" w:hAnsi="Arial" w:cs="Arial"/>
          <w:szCs w:val="22"/>
        </w:rPr>
        <w:t xml:space="preserve"> provide the power to </w:t>
      </w:r>
      <w:r w:rsidRPr="00C3505C">
        <w:rPr>
          <w:rFonts w:ascii="Arial" w:hAnsi="Arial" w:cs="Arial"/>
          <w:b/>
          <w:szCs w:val="22"/>
        </w:rPr>
        <w:t>sanction</w:t>
      </w:r>
      <w:r w:rsidRPr="003C05A2">
        <w:rPr>
          <w:rFonts w:ascii="Arial" w:hAnsi="Arial" w:cs="Arial"/>
          <w:szCs w:val="22"/>
        </w:rPr>
        <w:t xml:space="preserve"> the above operations.</w:t>
      </w:r>
      <w:r w:rsidR="00EE3032">
        <w:rPr>
          <w:rFonts w:ascii="Arial" w:hAnsi="Arial" w:cs="Arial"/>
          <w:szCs w:val="22"/>
        </w:rPr>
        <w:t>"</w:t>
      </w:r>
      <w:r w:rsidR="00AF37E5">
        <w:rPr>
          <w:rFonts w:ascii="Arial" w:hAnsi="Arial" w:cs="Arial"/>
          <w:szCs w:val="22"/>
        </w:rPr>
        <w:t>.</w:t>
      </w:r>
    </w:p>
    <w:p w14:paraId="42387AB4" w14:textId="2412B1E1" w:rsidR="008134B5" w:rsidRDefault="008134B5" w:rsidP="008134B5">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lastRenderedPageBreak/>
        <w:t xml:space="preserve">The heading to sections 2.5.1.9 and 2.5.1.10 of the Principal Code is </w:t>
      </w:r>
      <w:r>
        <w:rPr>
          <w:rFonts w:ascii="Arial" w:hAnsi="Arial" w:cs="Arial"/>
          <w:b/>
          <w:szCs w:val="22"/>
        </w:rPr>
        <w:t>revoked</w:t>
      </w:r>
      <w:r>
        <w:rPr>
          <w:rFonts w:ascii="Arial" w:hAnsi="Arial" w:cs="Arial"/>
          <w:szCs w:val="22"/>
        </w:rPr>
        <w:t>.</w:t>
      </w:r>
    </w:p>
    <w:p w14:paraId="12FF59AE" w14:textId="0B04D472" w:rsidR="00031024" w:rsidRPr="00C3505C" w:rsidRDefault="008134B5" w:rsidP="00A9264A">
      <w:pPr>
        <w:pStyle w:val="ListParagraph"/>
        <w:numPr>
          <w:ilvl w:val="0"/>
          <w:numId w:val="49"/>
        </w:numPr>
        <w:spacing w:before="120" w:after="120"/>
        <w:ind w:left="1701" w:hanging="850"/>
        <w:contextualSpacing w:val="0"/>
        <w:rPr>
          <w:rFonts w:ascii="Arial" w:hAnsi="Arial" w:cs="Arial"/>
          <w:szCs w:val="22"/>
        </w:rPr>
      </w:pPr>
      <w:r>
        <w:rPr>
          <w:rFonts w:ascii="Arial" w:hAnsi="Arial" w:cs="Arial"/>
          <w:szCs w:val="22"/>
        </w:rPr>
        <w:t>For section</w:t>
      </w:r>
      <w:r w:rsidR="00F03F6B">
        <w:rPr>
          <w:rFonts w:ascii="Arial" w:hAnsi="Arial" w:cs="Arial"/>
          <w:szCs w:val="22"/>
        </w:rPr>
        <w:t>s</w:t>
      </w:r>
      <w:r>
        <w:rPr>
          <w:rFonts w:ascii="Arial" w:hAnsi="Arial" w:cs="Arial"/>
          <w:szCs w:val="22"/>
        </w:rPr>
        <w:t xml:space="preserve"> 2.5.1.9 </w:t>
      </w:r>
      <w:r w:rsidR="00F03F6B">
        <w:rPr>
          <w:rFonts w:ascii="Arial" w:hAnsi="Arial" w:cs="Arial"/>
          <w:szCs w:val="22"/>
        </w:rPr>
        <w:t xml:space="preserve">to 2.5.1.10 (inclusive) </w:t>
      </w:r>
      <w:r>
        <w:rPr>
          <w:rFonts w:ascii="Arial" w:hAnsi="Arial" w:cs="Arial"/>
          <w:szCs w:val="22"/>
        </w:rPr>
        <w:t xml:space="preserve">of the Principal Code </w:t>
      </w:r>
      <w:r>
        <w:rPr>
          <w:rFonts w:ascii="Arial" w:hAnsi="Arial" w:cs="Arial"/>
          <w:b/>
          <w:szCs w:val="22"/>
        </w:rPr>
        <w:t>substitute</w:t>
      </w:r>
      <w:r w:rsidRPr="00F67495">
        <w:rPr>
          <w:rFonts w:ascii="Symbol" w:eastAsia="Symbol" w:hAnsi="Symbol" w:cs="Symbol"/>
          <w:szCs w:val="22"/>
        </w:rPr>
        <w:t></w:t>
      </w:r>
    </w:p>
    <w:p w14:paraId="694D45F2" w14:textId="3559227B" w:rsidR="008134B5" w:rsidRDefault="008134B5" w:rsidP="00C3505C">
      <w:pPr>
        <w:pStyle w:val="ListParagraph"/>
        <w:spacing w:before="120" w:after="120"/>
        <w:ind w:left="2553" w:hanging="852"/>
        <w:contextualSpacing w:val="0"/>
        <w:rPr>
          <w:rFonts w:ascii="Arial" w:hAnsi="Arial" w:cs="Arial"/>
          <w:szCs w:val="22"/>
        </w:rPr>
      </w:pPr>
      <w:r>
        <w:rPr>
          <w:rFonts w:ascii="Arial" w:hAnsi="Arial" w:cs="Arial"/>
          <w:szCs w:val="22"/>
        </w:rPr>
        <w:t>"</w:t>
      </w:r>
      <w:r w:rsidRPr="008134B5">
        <w:rPr>
          <w:rFonts w:ascii="Arial" w:hAnsi="Arial" w:cs="Arial"/>
          <w:szCs w:val="22"/>
        </w:rPr>
        <w:t>2.5.1.9</w:t>
      </w:r>
      <w:r w:rsidRPr="008134B5">
        <w:rPr>
          <w:rFonts w:ascii="Arial" w:hAnsi="Arial" w:cs="Arial"/>
          <w:szCs w:val="22"/>
        </w:rPr>
        <w:tab/>
        <w:t xml:space="preserve">Areas outside the coupe boundary or within </w:t>
      </w:r>
      <w:r w:rsidRPr="00C3505C">
        <w:rPr>
          <w:rFonts w:ascii="Arial" w:hAnsi="Arial" w:cs="Arial"/>
          <w:b/>
          <w:szCs w:val="22"/>
        </w:rPr>
        <w:t>SPZs</w:t>
      </w:r>
      <w:r w:rsidRPr="008134B5">
        <w:rPr>
          <w:rFonts w:ascii="Arial" w:hAnsi="Arial" w:cs="Arial"/>
          <w:szCs w:val="22"/>
        </w:rPr>
        <w:t xml:space="preserve">, </w:t>
      </w:r>
      <w:r w:rsidRPr="00C3505C">
        <w:rPr>
          <w:rFonts w:ascii="Arial" w:hAnsi="Arial" w:cs="Arial"/>
          <w:b/>
          <w:szCs w:val="22"/>
        </w:rPr>
        <w:t>protection areas</w:t>
      </w:r>
      <w:r w:rsidRPr="008134B5">
        <w:rPr>
          <w:rFonts w:ascii="Arial" w:hAnsi="Arial" w:cs="Arial"/>
          <w:szCs w:val="22"/>
        </w:rPr>
        <w:t xml:space="preserve"> and </w:t>
      </w:r>
      <w:r w:rsidRPr="00C3505C">
        <w:rPr>
          <w:rFonts w:ascii="Arial" w:hAnsi="Arial" w:cs="Arial"/>
          <w:b/>
          <w:szCs w:val="22"/>
        </w:rPr>
        <w:t>exclusion areas</w:t>
      </w:r>
      <w:r w:rsidRPr="008134B5">
        <w:rPr>
          <w:rFonts w:ascii="Arial" w:hAnsi="Arial" w:cs="Arial"/>
          <w:szCs w:val="22"/>
        </w:rPr>
        <w:t xml:space="preserve"> must be protected from damage caused by trees felled in adjacent areas. If trees or debris fall into or otherwise enter these areas, despite the obligation to protect these areas, then the trees or debris may be removed only if sanctioned. Sanction will only be given if significant damage and disturbance of soil and vegetation outside the harvestable area can be avoided.</w:t>
      </w:r>
    </w:p>
    <w:p w14:paraId="4273BF22" w14:textId="7A3CB6FB" w:rsidR="00D63B0F" w:rsidRPr="00C3505C" w:rsidRDefault="00D63B0F" w:rsidP="00C3505C">
      <w:pPr>
        <w:pStyle w:val="ListParagraph"/>
        <w:spacing w:before="120" w:after="120"/>
        <w:ind w:left="1701"/>
        <w:contextualSpacing w:val="0"/>
        <w:rPr>
          <w:rFonts w:ascii="Arial" w:eastAsia="Symbol" w:hAnsi="Arial" w:cs="Arial"/>
          <w:szCs w:val="22"/>
        </w:rPr>
      </w:pPr>
      <w:r>
        <w:rPr>
          <w:rFonts w:ascii="Arial" w:eastAsia="Symbol" w:hAnsi="Arial" w:cs="Arial"/>
          <w:b/>
          <w:szCs w:val="22"/>
        </w:rPr>
        <w:t>Timber harvesting operations within filter strips</w:t>
      </w:r>
    </w:p>
    <w:p w14:paraId="7657DC77" w14:textId="36AA3E85" w:rsidR="00D63B0F" w:rsidRDefault="00D63B0F" w:rsidP="00C3505C">
      <w:pPr>
        <w:pStyle w:val="ListParagraph"/>
        <w:spacing w:before="120" w:after="120"/>
        <w:ind w:left="3404" w:hanging="1703"/>
        <w:contextualSpacing w:val="0"/>
        <w:rPr>
          <w:rFonts w:ascii="Arial" w:hAnsi="Arial" w:cs="Arial"/>
          <w:szCs w:val="22"/>
        </w:rPr>
      </w:pPr>
      <w:r w:rsidRPr="00D63B0F">
        <w:rPr>
          <w:rFonts w:ascii="Arial" w:hAnsi="Arial" w:cs="Arial"/>
          <w:szCs w:val="22"/>
        </w:rPr>
        <w:t>2.5.1.10</w:t>
      </w:r>
      <w:r w:rsidRPr="00D63B0F">
        <w:rPr>
          <w:rFonts w:ascii="Arial" w:hAnsi="Arial" w:cs="Arial"/>
          <w:szCs w:val="22"/>
        </w:rPr>
        <w:tab/>
        <w:t xml:space="preserve">Disturbance to soil and </w:t>
      </w:r>
      <w:r w:rsidRPr="00C3505C">
        <w:rPr>
          <w:rFonts w:ascii="Arial" w:hAnsi="Arial" w:cs="Arial"/>
          <w:b/>
          <w:szCs w:val="22"/>
        </w:rPr>
        <w:t>understorey</w:t>
      </w:r>
      <w:r w:rsidRPr="00D63B0F">
        <w:rPr>
          <w:rFonts w:ascii="Arial" w:hAnsi="Arial" w:cs="Arial"/>
          <w:szCs w:val="22"/>
        </w:rPr>
        <w:t xml:space="preserve"> vegetation from </w:t>
      </w:r>
      <w:r w:rsidRPr="00C3505C">
        <w:rPr>
          <w:rFonts w:ascii="Arial" w:hAnsi="Arial" w:cs="Arial"/>
          <w:b/>
          <w:szCs w:val="22"/>
        </w:rPr>
        <w:t>timber harvesting operations</w:t>
      </w:r>
      <w:r w:rsidRPr="00D63B0F">
        <w:rPr>
          <w:rFonts w:ascii="Arial" w:hAnsi="Arial" w:cs="Arial"/>
          <w:szCs w:val="22"/>
        </w:rPr>
        <w:t xml:space="preserve"> in </w:t>
      </w:r>
      <w:r w:rsidRPr="00C3505C">
        <w:rPr>
          <w:rFonts w:ascii="Arial" w:hAnsi="Arial" w:cs="Arial"/>
          <w:b/>
          <w:szCs w:val="22"/>
        </w:rPr>
        <w:t>filter strips</w:t>
      </w:r>
      <w:r w:rsidRPr="00D63B0F">
        <w:rPr>
          <w:rFonts w:ascii="Arial" w:hAnsi="Arial" w:cs="Arial"/>
          <w:szCs w:val="22"/>
        </w:rPr>
        <w:t xml:space="preserve"> must be minimised.</w:t>
      </w:r>
      <w:r>
        <w:rPr>
          <w:rFonts w:ascii="Arial" w:hAnsi="Arial" w:cs="Arial"/>
          <w:szCs w:val="22"/>
        </w:rPr>
        <w:t>"</w:t>
      </w:r>
      <w:r w:rsidR="00AF37E5">
        <w:rPr>
          <w:rFonts w:ascii="Arial" w:hAnsi="Arial" w:cs="Arial"/>
          <w:szCs w:val="22"/>
        </w:rPr>
        <w:t>.</w:t>
      </w:r>
    </w:p>
    <w:p w14:paraId="65F4A819" w14:textId="5A013CFE" w:rsidR="007841C5" w:rsidRPr="00C3505C" w:rsidRDefault="007841C5">
      <w:pPr>
        <w:pStyle w:val="ListParagraph"/>
        <w:numPr>
          <w:ilvl w:val="0"/>
          <w:numId w:val="49"/>
        </w:numPr>
        <w:spacing w:before="120" w:after="120"/>
        <w:ind w:left="1701" w:hanging="850"/>
        <w:contextualSpacing w:val="0"/>
        <w:rPr>
          <w:rFonts w:ascii="Arial" w:hAnsi="Arial" w:cs="Arial"/>
          <w:szCs w:val="22"/>
        </w:rPr>
      </w:pPr>
      <w:r w:rsidRPr="00C3505C">
        <w:rPr>
          <w:rFonts w:ascii="Arial" w:hAnsi="Arial" w:cs="Arial"/>
          <w:szCs w:val="22"/>
        </w:rPr>
        <w:t xml:space="preserve">After section 2.5.1.10 of the Principal Code </w:t>
      </w:r>
      <w:r w:rsidRPr="00C3505C">
        <w:rPr>
          <w:rFonts w:ascii="Arial" w:hAnsi="Arial" w:cs="Arial"/>
          <w:b/>
          <w:szCs w:val="22"/>
        </w:rPr>
        <w:t>insert</w:t>
      </w:r>
      <w:r w:rsidRPr="00C52341">
        <w:rPr>
          <w:rFonts w:ascii="Symbol" w:eastAsia="Symbol" w:hAnsi="Symbol" w:cs="Symbol"/>
          <w:szCs w:val="22"/>
        </w:rPr>
        <w:t></w:t>
      </w:r>
    </w:p>
    <w:p w14:paraId="24C6B704" w14:textId="2FB982A3" w:rsidR="007841C5" w:rsidRPr="00C3505C" w:rsidRDefault="007841C5" w:rsidP="00C3505C">
      <w:pPr>
        <w:pStyle w:val="ListParagraph"/>
        <w:spacing w:before="120" w:after="120"/>
        <w:ind w:left="3404" w:hanging="1703"/>
        <w:contextualSpacing w:val="0"/>
        <w:rPr>
          <w:rFonts w:ascii="Arial" w:eastAsia="Symbol" w:hAnsi="Arial" w:cs="Arial"/>
          <w:szCs w:val="22"/>
        </w:rPr>
      </w:pPr>
      <w:r>
        <w:rPr>
          <w:rFonts w:ascii="Arial" w:eastAsia="Symbol" w:hAnsi="Arial" w:cs="Arial"/>
          <w:szCs w:val="22"/>
        </w:rPr>
        <w:t>"</w:t>
      </w:r>
      <w:r w:rsidRPr="007841C5">
        <w:rPr>
          <w:rFonts w:ascii="Arial" w:eastAsia="Symbol" w:hAnsi="Arial" w:cs="Arial"/>
          <w:szCs w:val="22"/>
        </w:rPr>
        <w:t>2.5.1.11</w:t>
      </w:r>
      <w:r w:rsidRPr="007841C5">
        <w:rPr>
          <w:rFonts w:ascii="Arial" w:eastAsia="Symbol" w:hAnsi="Arial" w:cs="Arial"/>
          <w:szCs w:val="22"/>
        </w:rPr>
        <w:tab/>
        <w:t xml:space="preserve">Trees may be felled from within </w:t>
      </w:r>
      <w:r w:rsidRPr="00C3505C">
        <w:rPr>
          <w:rFonts w:ascii="Arial" w:eastAsia="Symbol" w:hAnsi="Arial" w:cs="Arial"/>
          <w:b/>
          <w:szCs w:val="22"/>
        </w:rPr>
        <w:t>filter strips</w:t>
      </w:r>
      <w:r w:rsidRPr="007841C5">
        <w:rPr>
          <w:rFonts w:ascii="Arial" w:eastAsia="Symbol" w:hAnsi="Arial" w:cs="Arial"/>
          <w:szCs w:val="22"/>
        </w:rPr>
        <w:t xml:space="preserve"> where machinery does not enter the </w:t>
      </w:r>
      <w:r w:rsidRPr="00C3505C">
        <w:rPr>
          <w:rFonts w:ascii="Arial" w:eastAsia="Symbol" w:hAnsi="Arial" w:cs="Arial"/>
          <w:b/>
          <w:szCs w:val="22"/>
        </w:rPr>
        <w:t>filter strip</w:t>
      </w:r>
      <w:r w:rsidRPr="007841C5">
        <w:rPr>
          <w:rFonts w:ascii="Arial" w:eastAsia="Symbol" w:hAnsi="Arial" w:cs="Arial"/>
          <w:szCs w:val="22"/>
        </w:rPr>
        <w:t xml:space="preserve">. The felling of trees into </w:t>
      </w:r>
      <w:r w:rsidRPr="00C3505C">
        <w:rPr>
          <w:rFonts w:ascii="Arial" w:eastAsia="Symbol" w:hAnsi="Arial" w:cs="Arial"/>
          <w:b/>
          <w:szCs w:val="22"/>
        </w:rPr>
        <w:t>filter strips</w:t>
      </w:r>
      <w:r w:rsidRPr="007841C5">
        <w:rPr>
          <w:rFonts w:ascii="Arial" w:eastAsia="Symbol" w:hAnsi="Arial" w:cs="Arial"/>
          <w:szCs w:val="22"/>
        </w:rPr>
        <w:t xml:space="preserve"> must be avoided where possible.</w:t>
      </w:r>
    </w:p>
    <w:p w14:paraId="57379D4F" w14:textId="6399EDAB" w:rsidR="00B204D1" w:rsidRPr="00B204D1" w:rsidRDefault="00B204D1" w:rsidP="00C3505C">
      <w:pPr>
        <w:pStyle w:val="ListParagraph"/>
        <w:spacing w:before="120" w:after="120"/>
        <w:ind w:left="1701"/>
        <w:contextualSpacing w:val="0"/>
        <w:rPr>
          <w:rFonts w:ascii="Arial" w:hAnsi="Arial" w:cs="Arial"/>
          <w:szCs w:val="22"/>
        </w:rPr>
      </w:pPr>
      <w:r>
        <w:rPr>
          <w:rFonts w:ascii="Arial" w:eastAsia="Symbol" w:hAnsi="Arial" w:cs="Arial"/>
          <w:b/>
          <w:szCs w:val="22"/>
        </w:rPr>
        <w:t>Timber harvesting operations on steep slopes</w:t>
      </w:r>
    </w:p>
    <w:p w14:paraId="33C93075" w14:textId="32DD1B11" w:rsidR="00D03D4F" w:rsidRDefault="00D03D4F" w:rsidP="00C3505C">
      <w:pPr>
        <w:pStyle w:val="ListParagraph"/>
        <w:spacing w:before="120" w:after="120"/>
        <w:ind w:left="3404" w:hanging="1703"/>
        <w:contextualSpacing w:val="0"/>
        <w:rPr>
          <w:rFonts w:ascii="Arial" w:hAnsi="Arial" w:cs="Arial"/>
          <w:szCs w:val="22"/>
        </w:rPr>
      </w:pPr>
      <w:r w:rsidRPr="00D03D4F">
        <w:rPr>
          <w:rFonts w:ascii="Arial" w:hAnsi="Arial" w:cs="Arial"/>
          <w:szCs w:val="22"/>
        </w:rPr>
        <w:t>2.5.1.12</w:t>
      </w:r>
      <w:r w:rsidRPr="00D03D4F">
        <w:rPr>
          <w:rFonts w:ascii="Arial" w:hAnsi="Arial" w:cs="Arial"/>
          <w:szCs w:val="22"/>
        </w:rPr>
        <w:tab/>
      </w:r>
      <w:r w:rsidRPr="00C3505C">
        <w:rPr>
          <w:rFonts w:ascii="Arial" w:hAnsi="Arial" w:cs="Arial"/>
          <w:b/>
          <w:szCs w:val="22"/>
        </w:rPr>
        <w:t>Timber harvesting operations</w:t>
      </w:r>
      <w:r w:rsidRPr="00D03D4F">
        <w:rPr>
          <w:rFonts w:ascii="Arial" w:hAnsi="Arial" w:cs="Arial"/>
          <w:szCs w:val="22"/>
        </w:rPr>
        <w:t xml:space="preserve"> must not occur on slopes where they cannot be conducted safely, or they threaten the stability of the soil or have high potential for adverse off-site effects. The potential for mass soil movement must be assessed by the </w:t>
      </w:r>
      <w:r w:rsidRPr="00C3505C">
        <w:rPr>
          <w:rFonts w:ascii="Arial" w:hAnsi="Arial" w:cs="Arial"/>
          <w:b/>
          <w:szCs w:val="22"/>
        </w:rPr>
        <w:t>managing authority</w:t>
      </w:r>
      <w:r w:rsidRPr="00D03D4F">
        <w:rPr>
          <w:rFonts w:ascii="Arial" w:hAnsi="Arial" w:cs="Arial"/>
          <w:szCs w:val="22"/>
        </w:rPr>
        <w:t xml:space="preserve"> and necessary preventative actions undertaken.</w:t>
      </w:r>
    </w:p>
    <w:p w14:paraId="4D22AA70" w14:textId="7FD3D02A" w:rsidR="00B42050" w:rsidRDefault="00B42050" w:rsidP="00C3505C">
      <w:pPr>
        <w:pStyle w:val="ListParagraph"/>
        <w:spacing w:before="120" w:after="120"/>
        <w:ind w:left="3404" w:hanging="1703"/>
        <w:contextualSpacing w:val="0"/>
        <w:rPr>
          <w:rFonts w:ascii="Arial" w:hAnsi="Arial" w:cs="Arial"/>
          <w:szCs w:val="22"/>
        </w:rPr>
      </w:pPr>
      <w:r w:rsidRPr="00B42050">
        <w:rPr>
          <w:rFonts w:ascii="Arial" w:hAnsi="Arial" w:cs="Arial"/>
          <w:szCs w:val="22"/>
        </w:rPr>
        <w:t>2.5.1.13</w:t>
      </w:r>
      <w:r w:rsidRPr="00B42050">
        <w:rPr>
          <w:rFonts w:ascii="Arial" w:hAnsi="Arial" w:cs="Arial"/>
          <w:szCs w:val="22"/>
        </w:rPr>
        <w:tab/>
        <w:t xml:space="preserve">On slopes with a high soil erosion hazard or where there is an assessed risk of mass soil movement, additional measures must be taken to avoid movement of soil into streams, such as modification to harvesting methods or increasing of the widths of </w:t>
      </w:r>
      <w:r w:rsidRPr="00C3505C">
        <w:rPr>
          <w:rFonts w:ascii="Arial" w:hAnsi="Arial" w:cs="Arial"/>
          <w:b/>
          <w:szCs w:val="22"/>
        </w:rPr>
        <w:t>buffers</w:t>
      </w:r>
      <w:r w:rsidRPr="00B42050">
        <w:rPr>
          <w:rFonts w:ascii="Arial" w:hAnsi="Arial" w:cs="Arial"/>
          <w:szCs w:val="22"/>
        </w:rPr>
        <w:t xml:space="preserve"> and </w:t>
      </w:r>
      <w:r w:rsidRPr="00C3505C">
        <w:rPr>
          <w:rFonts w:ascii="Arial" w:hAnsi="Arial" w:cs="Arial"/>
          <w:b/>
          <w:szCs w:val="22"/>
        </w:rPr>
        <w:t>filter strips</w:t>
      </w:r>
      <w:r w:rsidRPr="00B42050">
        <w:rPr>
          <w:rFonts w:ascii="Arial" w:hAnsi="Arial" w:cs="Arial"/>
          <w:szCs w:val="22"/>
        </w:rPr>
        <w:t>.</w:t>
      </w:r>
      <w:r>
        <w:rPr>
          <w:rFonts w:ascii="Arial" w:hAnsi="Arial" w:cs="Arial"/>
          <w:szCs w:val="22"/>
        </w:rPr>
        <w:t>"</w:t>
      </w:r>
      <w:r w:rsidR="00AF37E5">
        <w:rPr>
          <w:rFonts w:ascii="Arial" w:hAnsi="Arial" w:cs="Arial"/>
          <w:szCs w:val="22"/>
        </w:rPr>
        <w:t>.</w:t>
      </w:r>
    </w:p>
    <w:p w14:paraId="69260E00" w14:textId="0CBFE4EC" w:rsidR="00B72904" w:rsidRPr="002F1957" w:rsidRDefault="00B72904" w:rsidP="00A9264A">
      <w:pPr>
        <w:pStyle w:val="ListParagraph"/>
        <w:numPr>
          <w:ilvl w:val="0"/>
          <w:numId w:val="49"/>
        </w:numPr>
        <w:spacing w:before="120" w:after="120"/>
        <w:ind w:left="1701" w:hanging="850"/>
        <w:contextualSpacing w:val="0"/>
        <w:rPr>
          <w:rFonts w:ascii="Arial" w:hAnsi="Arial" w:cs="Arial"/>
          <w:szCs w:val="22"/>
        </w:rPr>
      </w:pPr>
      <w:r w:rsidRPr="00C222AA">
        <w:rPr>
          <w:rFonts w:ascii="Arial" w:hAnsi="Arial" w:cs="Arial"/>
          <w:szCs w:val="22"/>
        </w:rPr>
        <w:t>In section 2.5.2.2 of the Principal C</w:t>
      </w:r>
      <w:r w:rsidRPr="002F1957">
        <w:rPr>
          <w:rFonts w:ascii="Arial" w:hAnsi="Arial" w:cs="Arial"/>
          <w:szCs w:val="22"/>
        </w:rPr>
        <w:t xml:space="preserve">ode, for "areas excluded from </w:t>
      </w:r>
      <w:r w:rsidRPr="004E4617">
        <w:rPr>
          <w:rFonts w:ascii="Arial" w:hAnsi="Arial" w:cs="Arial"/>
        </w:rPr>
        <w:t>harvesting</w:t>
      </w:r>
      <w:r w:rsidRPr="002F1957">
        <w:rPr>
          <w:rFonts w:ascii="Arial" w:hAnsi="Arial" w:cs="Arial"/>
          <w:szCs w:val="22"/>
        </w:rPr>
        <w:t xml:space="preserve">" </w:t>
      </w:r>
      <w:r w:rsidRPr="002F1957">
        <w:rPr>
          <w:rFonts w:ascii="Arial" w:hAnsi="Arial" w:cs="Arial"/>
          <w:b/>
          <w:szCs w:val="22"/>
        </w:rPr>
        <w:t xml:space="preserve">substitute </w:t>
      </w:r>
      <w:r w:rsidRPr="002F1957">
        <w:rPr>
          <w:rFonts w:ascii="Arial" w:hAnsi="Arial" w:cs="Arial"/>
          <w:szCs w:val="22"/>
        </w:rPr>
        <w:t>"</w:t>
      </w:r>
      <w:r w:rsidRPr="002F1957">
        <w:rPr>
          <w:rFonts w:ascii="Arial" w:hAnsi="Arial" w:cs="Arial"/>
          <w:b/>
          <w:szCs w:val="22"/>
        </w:rPr>
        <w:t xml:space="preserve">SPZ </w:t>
      </w:r>
      <w:r w:rsidRPr="002F1957">
        <w:rPr>
          <w:rFonts w:ascii="Arial" w:hAnsi="Arial" w:cs="Arial"/>
          <w:szCs w:val="22"/>
        </w:rPr>
        <w:t xml:space="preserve">or </w:t>
      </w:r>
      <w:r w:rsidR="00C561F2">
        <w:rPr>
          <w:rFonts w:ascii="Arial" w:hAnsi="Arial" w:cs="Arial"/>
          <w:b/>
          <w:szCs w:val="22"/>
        </w:rPr>
        <w:t>protection</w:t>
      </w:r>
      <w:r w:rsidR="00C561F2" w:rsidRPr="002F1957">
        <w:rPr>
          <w:rFonts w:ascii="Arial" w:hAnsi="Arial" w:cs="Arial"/>
          <w:b/>
          <w:szCs w:val="22"/>
        </w:rPr>
        <w:t xml:space="preserve"> </w:t>
      </w:r>
      <w:r w:rsidRPr="002F1957">
        <w:rPr>
          <w:rFonts w:ascii="Arial" w:hAnsi="Arial" w:cs="Arial"/>
          <w:b/>
          <w:szCs w:val="22"/>
        </w:rPr>
        <w:t>areas</w:t>
      </w:r>
      <w:r w:rsidRPr="002F1957">
        <w:rPr>
          <w:rFonts w:ascii="Arial" w:hAnsi="Arial" w:cs="Arial"/>
          <w:szCs w:val="22"/>
        </w:rPr>
        <w:t>".</w:t>
      </w:r>
    </w:p>
    <w:p w14:paraId="73F410F4" w14:textId="03BD2E92"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2F1957">
        <w:rPr>
          <w:rFonts w:ascii="Arial" w:hAnsi="Arial" w:cs="Arial"/>
          <w:szCs w:val="22"/>
        </w:rPr>
        <w:t>In section 2.5.2.3</w:t>
      </w:r>
      <w:r>
        <w:rPr>
          <w:rFonts w:ascii="Arial" w:hAnsi="Arial" w:cs="Arial"/>
          <w:szCs w:val="22"/>
        </w:rPr>
        <w:t xml:space="preserve"> of the Principal Code—</w:t>
      </w:r>
    </w:p>
    <w:p w14:paraId="753B639D" w14:textId="088260B1" w:rsidR="00B72904" w:rsidRDefault="00B72904" w:rsidP="00A9264A">
      <w:pPr>
        <w:pStyle w:val="ListParagraph"/>
        <w:numPr>
          <w:ilvl w:val="0"/>
          <w:numId w:val="26"/>
        </w:numPr>
        <w:spacing w:before="120" w:after="120"/>
        <w:ind w:left="2552" w:hanging="851"/>
        <w:contextualSpacing w:val="0"/>
        <w:rPr>
          <w:rFonts w:ascii="Arial" w:hAnsi="Arial" w:cs="Arial"/>
          <w:szCs w:val="22"/>
        </w:rPr>
      </w:pPr>
      <w:r w:rsidRPr="0066035F">
        <w:rPr>
          <w:rFonts w:ascii="Arial" w:hAnsi="Arial" w:cs="Arial"/>
        </w:rPr>
        <w:t>for</w:t>
      </w:r>
      <w:r w:rsidRPr="009002A7">
        <w:rPr>
          <w:rFonts w:ascii="Arial" w:hAnsi="Arial" w:cs="Arial"/>
          <w:szCs w:val="22"/>
        </w:rPr>
        <w:t xml:space="preserve"> "</w:t>
      </w:r>
      <w:r w:rsidR="0037008D">
        <w:rPr>
          <w:rFonts w:ascii="Arial" w:hAnsi="Arial" w:cs="Arial"/>
          <w:szCs w:val="22"/>
        </w:rPr>
        <w:t xml:space="preserve">an </w:t>
      </w:r>
      <w:r w:rsidRPr="009002A7">
        <w:rPr>
          <w:rFonts w:ascii="Arial" w:hAnsi="Arial" w:cs="Arial"/>
          <w:szCs w:val="22"/>
        </w:rPr>
        <w:t>approved"</w:t>
      </w:r>
      <w:r w:rsidRPr="002F1957">
        <w:rPr>
          <w:rFonts w:ascii="Arial" w:hAnsi="Arial" w:cs="Arial"/>
          <w:szCs w:val="22"/>
        </w:rPr>
        <w:t xml:space="preserve"> </w:t>
      </w:r>
      <w:r w:rsidRPr="002F1957">
        <w:rPr>
          <w:rFonts w:ascii="Arial" w:hAnsi="Arial" w:cs="Arial"/>
          <w:b/>
          <w:szCs w:val="22"/>
        </w:rPr>
        <w:t xml:space="preserve">substitute </w:t>
      </w:r>
      <w:r w:rsidRPr="002F1957">
        <w:rPr>
          <w:rFonts w:ascii="Arial" w:hAnsi="Arial" w:cs="Arial"/>
          <w:szCs w:val="22"/>
        </w:rPr>
        <w:t>"</w:t>
      </w:r>
      <w:r w:rsidR="0037008D">
        <w:rPr>
          <w:rFonts w:ascii="Arial" w:hAnsi="Arial" w:cs="Arial"/>
          <w:szCs w:val="22"/>
        </w:rPr>
        <w:t>a sanctioned</w:t>
      </w:r>
      <w:proofErr w:type="gramStart"/>
      <w:r w:rsidRPr="002F1957">
        <w:rPr>
          <w:rFonts w:ascii="Arial" w:hAnsi="Arial" w:cs="Arial"/>
          <w:szCs w:val="22"/>
        </w:rPr>
        <w:t>"</w:t>
      </w:r>
      <w:r>
        <w:rPr>
          <w:rFonts w:ascii="Arial" w:hAnsi="Arial" w:cs="Arial"/>
          <w:szCs w:val="22"/>
        </w:rPr>
        <w:t>;</w:t>
      </w:r>
      <w:proofErr w:type="gramEnd"/>
      <w:r w:rsidR="00C736C5">
        <w:rPr>
          <w:rFonts w:ascii="Arial" w:hAnsi="Arial" w:cs="Arial"/>
          <w:szCs w:val="22"/>
        </w:rPr>
        <w:t xml:space="preserve"> </w:t>
      </w:r>
    </w:p>
    <w:p w14:paraId="02696B5C" w14:textId="77777777" w:rsidR="00B72904" w:rsidRPr="0037008D" w:rsidRDefault="00B72904" w:rsidP="00A9264A">
      <w:pPr>
        <w:pStyle w:val="ListParagraph"/>
        <w:numPr>
          <w:ilvl w:val="0"/>
          <w:numId w:val="26"/>
        </w:numPr>
        <w:spacing w:before="120" w:after="120"/>
        <w:ind w:left="2552" w:hanging="851"/>
        <w:contextualSpacing w:val="0"/>
        <w:rPr>
          <w:rFonts w:ascii="Arial" w:hAnsi="Arial" w:cs="Arial"/>
          <w:szCs w:val="22"/>
        </w:rPr>
      </w:pPr>
      <w:r w:rsidRPr="0037008D">
        <w:rPr>
          <w:rFonts w:ascii="Arial" w:hAnsi="Arial" w:cs="Arial"/>
        </w:rPr>
        <w:t>for</w:t>
      </w:r>
      <w:r w:rsidRPr="0037008D">
        <w:rPr>
          <w:rFonts w:ascii="Arial" w:hAnsi="Arial" w:cs="Arial"/>
          <w:szCs w:val="22"/>
        </w:rPr>
        <w:t xml:space="preserve"> "section 2.6" </w:t>
      </w:r>
      <w:r w:rsidRPr="0037008D">
        <w:rPr>
          <w:rFonts w:ascii="Arial" w:hAnsi="Arial" w:cs="Arial"/>
          <w:b/>
          <w:szCs w:val="22"/>
        </w:rPr>
        <w:t xml:space="preserve">substitute </w:t>
      </w:r>
      <w:r w:rsidRPr="0037008D">
        <w:rPr>
          <w:rFonts w:ascii="Arial" w:hAnsi="Arial" w:cs="Arial"/>
          <w:szCs w:val="22"/>
        </w:rPr>
        <w:t>"section 2.6.1".</w:t>
      </w:r>
    </w:p>
    <w:p w14:paraId="21485C80" w14:textId="57058CC8" w:rsidR="00B72904" w:rsidRPr="0037008D" w:rsidRDefault="00B72904" w:rsidP="00A9264A">
      <w:pPr>
        <w:pStyle w:val="ListParagraph"/>
        <w:numPr>
          <w:ilvl w:val="0"/>
          <w:numId w:val="49"/>
        </w:numPr>
        <w:spacing w:before="120" w:after="120"/>
        <w:ind w:left="1701" w:hanging="850"/>
        <w:contextualSpacing w:val="0"/>
        <w:rPr>
          <w:rFonts w:ascii="Arial" w:hAnsi="Arial" w:cs="Arial"/>
          <w:szCs w:val="22"/>
        </w:rPr>
      </w:pPr>
      <w:r w:rsidRPr="0037008D">
        <w:rPr>
          <w:rFonts w:ascii="Arial" w:hAnsi="Arial" w:cs="Arial"/>
          <w:szCs w:val="22"/>
        </w:rPr>
        <w:t xml:space="preserve">In </w:t>
      </w:r>
      <w:r w:rsidRPr="0037008D">
        <w:rPr>
          <w:rFonts w:ascii="Arial" w:hAnsi="Arial" w:cs="Arial"/>
        </w:rPr>
        <w:t>section</w:t>
      </w:r>
      <w:r w:rsidRPr="0037008D">
        <w:rPr>
          <w:rFonts w:ascii="Arial" w:hAnsi="Arial" w:cs="Arial"/>
          <w:szCs w:val="22"/>
        </w:rPr>
        <w:t xml:space="preserve"> 2.6.1.3.i. of the Principal Code, for "approved" </w:t>
      </w:r>
      <w:r w:rsidRPr="0037008D">
        <w:rPr>
          <w:rFonts w:ascii="Arial" w:hAnsi="Arial" w:cs="Arial"/>
          <w:b/>
          <w:szCs w:val="22"/>
        </w:rPr>
        <w:t xml:space="preserve">substitute </w:t>
      </w:r>
      <w:r w:rsidRPr="0037008D">
        <w:rPr>
          <w:rFonts w:ascii="Arial" w:hAnsi="Arial" w:cs="Arial"/>
          <w:szCs w:val="22"/>
        </w:rPr>
        <w:t>"</w:t>
      </w:r>
      <w:r w:rsidRPr="004E4617">
        <w:rPr>
          <w:rFonts w:ascii="Arial" w:hAnsi="Arial" w:cs="Arial"/>
        </w:rPr>
        <w:t>authorised</w:t>
      </w:r>
      <w:r w:rsidRPr="0037008D">
        <w:rPr>
          <w:rFonts w:ascii="Arial" w:hAnsi="Arial" w:cs="Arial"/>
          <w:szCs w:val="22"/>
        </w:rPr>
        <w:t>".</w:t>
      </w:r>
    </w:p>
    <w:p w14:paraId="70115731" w14:textId="37D8CC75" w:rsidR="00B72904" w:rsidRDefault="00B72904" w:rsidP="00A9264A">
      <w:pPr>
        <w:pStyle w:val="ListParagraph"/>
        <w:numPr>
          <w:ilvl w:val="0"/>
          <w:numId w:val="49"/>
        </w:numPr>
        <w:spacing w:before="120" w:after="120"/>
        <w:ind w:left="1701" w:hanging="850"/>
        <w:contextualSpacing w:val="0"/>
        <w:rPr>
          <w:rFonts w:ascii="Arial" w:hAnsi="Arial" w:cs="Arial"/>
          <w:szCs w:val="22"/>
        </w:rPr>
      </w:pPr>
      <w:r w:rsidRPr="0037008D">
        <w:rPr>
          <w:rFonts w:ascii="Arial" w:hAnsi="Arial" w:cs="Arial"/>
          <w:szCs w:val="22"/>
        </w:rPr>
        <w:t xml:space="preserve">In </w:t>
      </w:r>
      <w:r w:rsidRPr="0037008D">
        <w:rPr>
          <w:rFonts w:ascii="Arial" w:hAnsi="Arial" w:cs="Arial"/>
        </w:rPr>
        <w:t>section</w:t>
      </w:r>
      <w:r w:rsidRPr="0037008D">
        <w:rPr>
          <w:rFonts w:ascii="Arial" w:hAnsi="Arial" w:cs="Arial"/>
          <w:szCs w:val="22"/>
        </w:rPr>
        <w:t xml:space="preserve"> 2.6.1.9 of the Principal Code, for "Section 2.2" </w:t>
      </w:r>
      <w:r w:rsidRPr="0037008D">
        <w:rPr>
          <w:rFonts w:ascii="Arial" w:hAnsi="Arial" w:cs="Arial"/>
          <w:b/>
          <w:szCs w:val="22"/>
        </w:rPr>
        <w:t xml:space="preserve">substitute </w:t>
      </w:r>
      <w:r w:rsidRPr="0037008D">
        <w:rPr>
          <w:rFonts w:ascii="Arial" w:hAnsi="Arial" w:cs="Arial"/>
          <w:szCs w:val="22"/>
        </w:rPr>
        <w:t>"section 2.</w:t>
      </w:r>
      <w:r w:rsidR="00731AAB">
        <w:rPr>
          <w:rFonts w:ascii="Arial" w:hAnsi="Arial" w:cs="Arial"/>
          <w:szCs w:val="22"/>
        </w:rPr>
        <w:t>3</w:t>
      </w:r>
      <w:r w:rsidRPr="0037008D">
        <w:rPr>
          <w:rFonts w:ascii="Arial" w:hAnsi="Arial" w:cs="Arial"/>
          <w:szCs w:val="22"/>
        </w:rPr>
        <w:t>.1".</w:t>
      </w:r>
    </w:p>
    <w:p w14:paraId="13287F8B" w14:textId="77777777" w:rsidR="006C2B62" w:rsidRPr="0037008D" w:rsidRDefault="006C2B62" w:rsidP="006C2B62">
      <w:pPr>
        <w:pStyle w:val="ListParagraph"/>
        <w:spacing w:before="120" w:after="120"/>
        <w:ind w:left="1701"/>
        <w:contextualSpacing w:val="0"/>
        <w:rPr>
          <w:rFonts w:ascii="Arial" w:hAnsi="Arial" w:cs="Arial"/>
          <w:szCs w:val="22"/>
        </w:rPr>
      </w:pPr>
    </w:p>
    <w:p w14:paraId="644AE896" w14:textId="77777777" w:rsidR="00B72904" w:rsidRPr="00F67495" w:rsidRDefault="00B72904" w:rsidP="00F67495">
      <w:pPr>
        <w:pStyle w:val="ListParagraph"/>
        <w:numPr>
          <w:ilvl w:val="0"/>
          <w:numId w:val="14"/>
        </w:numPr>
        <w:spacing w:before="120" w:after="120"/>
        <w:ind w:left="851" w:hanging="851"/>
        <w:contextualSpacing w:val="0"/>
        <w:rPr>
          <w:rFonts w:ascii="Arial" w:hAnsi="Arial" w:cs="Arial"/>
          <w:b/>
        </w:rPr>
      </w:pPr>
      <w:r w:rsidRPr="00F67495">
        <w:rPr>
          <w:rFonts w:ascii="Arial" w:hAnsi="Arial" w:cs="Arial"/>
          <w:b/>
        </w:rPr>
        <w:lastRenderedPageBreak/>
        <w:t>Chapter 3 Code Application - Private Native Forests</w:t>
      </w:r>
    </w:p>
    <w:p w14:paraId="427259D3" w14:textId="65EFD2BB" w:rsidR="0081248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w:t>
      </w:r>
      <w:r w:rsidR="005D40C7">
        <w:rPr>
          <w:rFonts w:ascii="Arial" w:hAnsi="Arial" w:cs="Arial"/>
        </w:rPr>
        <w:t xml:space="preserve">the introductory paragraphs under the heading to </w:t>
      </w:r>
      <w:r w:rsidRPr="00F67495">
        <w:rPr>
          <w:rFonts w:ascii="Arial" w:hAnsi="Arial" w:cs="Arial"/>
        </w:rPr>
        <w:t>chapter 3 of the Principal Code</w:t>
      </w:r>
      <w:r w:rsidR="00812485" w:rsidRPr="00F67495">
        <w:rPr>
          <w:rFonts w:ascii="Arial" w:hAnsi="Arial" w:cs="Arial"/>
        </w:rPr>
        <w:t>—</w:t>
      </w:r>
      <w:r w:rsidRPr="00F67495">
        <w:rPr>
          <w:rFonts w:ascii="Arial" w:hAnsi="Arial" w:cs="Arial"/>
        </w:rPr>
        <w:t xml:space="preserve"> </w:t>
      </w:r>
    </w:p>
    <w:p w14:paraId="32C42195" w14:textId="77777777" w:rsidR="00812485" w:rsidRDefault="00B72904" w:rsidP="00C3505C">
      <w:pPr>
        <w:pStyle w:val="ListParagraph"/>
        <w:numPr>
          <w:ilvl w:val="1"/>
          <w:numId w:val="31"/>
        </w:numPr>
        <w:spacing w:before="120" w:after="120"/>
        <w:contextualSpacing w:val="0"/>
        <w:rPr>
          <w:rFonts w:ascii="Arial" w:hAnsi="Arial" w:cs="Arial"/>
        </w:rPr>
      </w:pPr>
      <w:r w:rsidRPr="00F67495">
        <w:rPr>
          <w:rFonts w:ascii="Arial" w:hAnsi="Arial" w:cs="Arial"/>
        </w:rPr>
        <w:t xml:space="preserve">for "Chapter applies to all </w:t>
      </w:r>
      <w:r w:rsidRPr="00F67495">
        <w:rPr>
          <w:rFonts w:ascii="Arial" w:hAnsi="Arial" w:cs="Arial"/>
          <w:b/>
        </w:rPr>
        <w:t>timber production</w:t>
      </w:r>
      <w:r w:rsidRPr="00F67495">
        <w:rPr>
          <w:rFonts w:ascii="Arial" w:hAnsi="Arial" w:cs="Arial"/>
        </w:rPr>
        <w:t xml:space="preserve">" </w:t>
      </w:r>
      <w:r w:rsidRPr="00F67495">
        <w:rPr>
          <w:rFonts w:ascii="Arial" w:hAnsi="Arial" w:cs="Arial"/>
          <w:b/>
        </w:rPr>
        <w:t>substitute</w:t>
      </w:r>
      <w:r w:rsidRPr="00F67495">
        <w:rPr>
          <w:rFonts w:ascii="Arial" w:hAnsi="Arial" w:cs="Arial"/>
        </w:rPr>
        <w:t xml:space="preserve"> "chapter applies to all </w:t>
      </w:r>
      <w:r w:rsidRPr="00F67495">
        <w:rPr>
          <w:rFonts w:ascii="Arial" w:hAnsi="Arial" w:cs="Arial"/>
          <w:b/>
        </w:rPr>
        <w:t>timber harvesting operations</w:t>
      </w:r>
      <w:proofErr w:type="gramStart"/>
      <w:r w:rsidRPr="00F67495">
        <w:rPr>
          <w:rFonts w:ascii="Arial" w:hAnsi="Arial" w:cs="Arial"/>
        </w:rPr>
        <w:t>"</w:t>
      </w:r>
      <w:r w:rsidR="00812485">
        <w:rPr>
          <w:rFonts w:ascii="Arial" w:hAnsi="Arial" w:cs="Arial"/>
        </w:rPr>
        <w:t>;</w:t>
      </w:r>
      <w:proofErr w:type="gramEnd"/>
    </w:p>
    <w:p w14:paraId="1FF6FA84" w14:textId="77777777" w:rsidR="00812485" w:rsidRDefault="00812485" w:rsidP="00C3505C">
      <w:pPr>
        <w:pStyle w:val="ListParagraph"/>
        <w:numPr>
          <w:ilvl w:val="1"/>
          <w:numId w:val="31"/>
        </w:numPr>
        <w:spacing w:before="120" w:after="120"/>
        <w:contextualSpacing w:val="0"/>
        <w:rPr>
          <w:rFonts w:ascii="Arial" w:hAnsi="Arial" w:cs="Arial"/>
        </w:rPr>
      </w:pPr>
      <w:r>
        <w:rPr>
          <w:rFonts w:ascii="Arial" w:hAnsi="Arial" w:cs="Arial"/>
          <w:b/>
        </w:rPr>
        <w:t>omit</w:t>
      </w:r>
      <w:r>
        <w:rPr>
          <w:rFonts w:ascii="Arial" w:hAnsi="Arial" w:cs="Arial"/>
        </w:rPr>
        <w:t xml:space="preserve"> "and" (where thirdly occurring</w:t>
      </w:r>
      <w:proofErr w:type="gramStart"/>
      <w:r>
        <w:rPr>
          <w:rFonts w:ascii="Arial" w:hAnsi="Arial" w:cs="Arial"/>
        </w:rPr>
        <w:t>);</w:t>
      </w:r>
      <w:proofErr w:type="gramEnd"/>
      <w:r>
        <w:rPr>
          <w:rFonts w:ascii="Arial" w:hAnsi="Arial" w:cs="Arial"/>
        </w:rPr>
        <w:t xml:space="preserve"> </w:t>
      </w:r>
    </w:p>
    <w:p w14:paraId="28C9B103" w14:textId="5D8D5774" w:rsidR="00B72904" w:rsidRPr="009F14E1" w:rsidRDefault="009F14E1" w:rsidP="00C3505C">
      <w:pPr>
        <w:pStyle w:val="ListParagraph"/>
        <w:numPr>
          <w:ilvl w:val="1"/>
          <w:numId w:val="31"/>
        </w:numPr>
        <w:spacing w:before="120" w:after="120"/>
        <w:contextualSpacing w:val="0"/>
        <w:rPr>
          <w:rFonts w:ascii="Arial" w:hAnsi="Arial" w:cs="Arial"/>
        </w:rPr>
      </w:pPr>
      <w:r w:rsidRPr="009F14E1">
        <w:rPr>
          <w:rFonts w:ascii="Arial" w:hAnsi="Arial" w:cs="Arial"/>
        </w:rPr>
        <w:t>for "Aboriginal and other</w:t>
      </w:r>
      <w:r>
        <w:rPr>
          <w:rFonts w:ascii="Arial" w:hAnsi="Arial" w:cs="Arial"/>
        </w:rPr>
        <w:t xml:space="preserve"> </w:t>
      </w:r>
      <w:r w:rsidRPr="009F14E1">
        <w:rPr>
          <w:rFonts w:ascii="Arial" w:hAnsi="Arial" w:cs="Arial"/>
        </w:rPr>
        <w:t>cultural heritage places and</w:t>
      </w:r>
      <w:r>
        <w:rPr>
          <w:rFonts w:ascii="Arial" w:hAnsi="Arial" w:cs="Arial"/>
        </w:rPr>
        <w:t xml:space="preserve">" </w:t>
      </w:r>
      <w:r>
        <w:rPr>
          <w:rFonts w:ascii="Arial" w:hAnsi="Arial" w:cs="Arial"/>
          <w:b/>
        </w:rPr>
        <w:t>substitute</w:t>
      </w:r>
      <w:r>
        <w:rPr>
          <w:rFonts w:ascii="Arial" w:hAnsi="Arial" w:cs="Arial"/>
        </w:rPr>
        <w:t xml:space="preserve"> "</w:t>
      </w:r>
      <w:r w:rsidRPr="00C3505C">
        <w:rPr>
          <w:rFonts w:ascii="Arial" w:hAnsi="Arial" w:cs="Arial"/>
          <w:b/>
        </w:rPr>
        <w:t>historic places</w:t>
      </w:r>
      <w:r w:rsidRPr="009F14E1">
        <w:rPr>
          <w:rFonts w:ascii="Arial" w:hAnsi="Arial" w:cs="Arial"/>
        </w:rPr>
        <w:t xml:space="preserve"> and </w:t>
      </w:r>
      <w:r w:rsidRPr="00C3505C">
        <w:rPr>
          <w:rFonts w:ascii="Arial" w:hAnsi="Arial" w:cs="Arial"/>
          <w:b/>
        </w:rPr>
        <w:t>Aboriginal cultural heritage</w:t>
      </w:r>
      <w:r w:rsidRPr="009F14E1">
        <w:rPr>
          <w:rFonts w:ascii="Arial" w:hAnsi="Arial" w:cs="Arial"/>
        </w:rPr>
        <w:t xml:space="preserve"> as well as</w:t>
      </w:r>
      <w:r>
        <w:rPr>
          <w:rFonts w:ascii="Arial" w:hAnsi="Arial" w:cs="Arial"/>
        </w:rPr>
        <w:t>"</w:t>
      </w:r>
      <w:r w:rsidR="00B72904" w:rsidRPr="009F14E1">
        <w:rPr>
          <w:rFonts w:ascii="Arial" w:hAnsi="Arial" w:cs="Arial"/>
        </w:rPr>
        <w:t>.</w:t>
      </w:r>
    </w:p>
    <w:p w14:paraId="5C9896DB"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In section 3.1 of the Principal Code—</w:t>
      </w:r>
    </w:p>
    <w:p w14:paraId="647F47EC" w14:textId="5DD93A61" w:rsidR="00221D62" w:rsidRPr="00274190" w:rsidRDefault="00221D62" w:rsidP="00A9264A">
      <w:pPr>
        <w:pStyle w:val="ListParagraph"/>
        <w:numPr>
          <w:ilvl w:val="0"/>
          <w:numId w:val="32"/>
        </w:numPr>
        <w:spacing w:before="120" w:after="120"/>
        <w:ind w:left="2552" w:hanging="851"/>
        <w:contextualSpacing w:val="0"/>
        <w:rPr>
          <w:rFonts w:ascii="Arial" w:hAnsi="Arial" w:cs="Arial"/>
        </w:rPr>
      </w:pPr>
      <w:r w:rsidRPr="00274190">
        <w:rPr>
          <w:rFonts w:ascii="Arial" w:hAnsi="Arial" w:cs="Arial"/>
        </w:rPr>
        <w:t xml:space="preserve">for "timber production" (where secondly occurring) </w:t>
      </w:r>
      <w:r w:rsidRPr="00274190">
        <w:rPr>
          <w:rFonts w:ascii="Arial" w:hAnsi="Arial" w:cs="Arial"/>
          <w:b/>
        </w:rPr>
        <w:t>substitute</w:t>
      </w:r>
      <w:r w:rsidRPr="00274190">
        <w:rPr>
          <w:rFonts w:ascii="Arial" w:hAnsi="Arial" w:cs="Arial"/>
        </w:rPr>
        <w:t xml:space="preserve"> </w:t>
      </w:r>
      <w:r w:rsidRPr="00646D8F">
        <w:rPr>
          <w:rFonts w:ascii="Arial" w:hAnsi="Arial" w:cs="Arial"/>
        </w:rPr>
        <w:t>"</w:t>
      </w:r>
      <w:r w:rsidRPr="00A86965">
        <w:rPr>
          <w:rFonts w:ascii="Arial" w:hAnsi="Arial" w:cs="Arial"/>
        </w:rPr>
        <w:t>timber harvesting</w:t>
      </w:r>
      <w:proofErr w:type="gramStart"/>
      <w:r w:rsidRPr="00646D8F">
        <w:rPr>
          <w:rFonts w:ascii="Arial" w:hAnsi="Arial" w:cs="Arial"/>
        </w:rPr>
        <w:t>";</w:t>
      </w:r>
      <w:proofErr w:type="gramEnd"/>
    </w:p>
    <w:p w14:paraId="64E0366F" w14:textId="0CC41270" w:rsidR="00B72904" w:rsidRPr="00274190" w:rsidRDefault="00B72904" w:rsidP="00A9264A">
      <w:pPr>
        <w:pStyle w:val="ListParagraph"/>
        <w:numPr>
          <w:ilvl w:val="0"/>
          <w:numId w:val="32"/>
        </w:numPr>
        <w:spacing w:before="120" w:after="120"/>
        <w:ind w:left="2552" w:hanging="851"/>
        <w:contextualSpacing w:val="0"/>
        <w:rPr>
          <w:rFonts w:ascii="Arial" w:hAnsi="Arial" w:cs="Arial"/>
        </w:rPr>
      </w:pPr>
      <w:r w:rsidRPr="00274190">
        <w:rPr>
          <w:rFonts w:ascii="Arial" w:hAnsi="Arial" w:cs="Arial"/>
        </w:rPr>
        <w:t>for "timber production" (where</w:t>
      </w:r>
      <w:r w:rsidR="00221D62" w:rsidRPr="00274190">
        <w:rPr>
          <w:rFonts w:ascii="Arial" w:hAnsi="Arial" w:cs="Arial"/>
        </w:rPr>
        <w:t xml:space="preserve"> </w:t>
      </w:r>
      <w:r w:rsidRPr="00274190">
        <w:rPr>
          <w:rFonts w:ascii="Arial" w:hAnsi="Arial" w:cs="Arial"/>
        </w:rPr>
        <w:t xml:space="preserve">fourthly and fifthly occurring) </w:t>
      </w:r>
      <w:r w:rsidRPr="00274190">
        <w:rPr>
          <w:rFonts w:ascii="Arial" w:hAnsi="Arial" w:cs="Arial"/>
          <w:b/>
        </w:rPr>
        <w:t>substitute</w:t>
      </w:r>
      <w:r w:rsidRPr="00646D8F">
        <w:rPr>
          <w:rFonts w:ascii="Arial" w:hAnsi="Arial" w:cs="Arial"/>
        </w:rPr>
        <w:t xml:space="preserve"> "</w:t>
      </w:r>
      <w:r w:rsidRPr="00A86965">
        <w:rPr>
          <w:rFonts w:ascii="Arial" w:hAnsi="Arial" w:cs="Arial"/>
        </w:rPr>
        <w:t>timber harvesting operations</w:t>
      </w:r>
      <w:proofErr w:type="gramStart"/>
      <w:r w:rsidRPr="00646D8F">
        <w:rPr>
          <w:rFonts w:ascii="Arial" w:hAnsi="Arial" w:cs="Arial"/>
        </w:rPr>
        <w:t>";</w:t>
      </w:r>
      <w:proofErr w:type="gramEnd"/>
    </w:p>
    <w:p w14:paraId="5E614890" w14:textId="77777777" w:rsidR="004C162A" w:rsidRDefault="00B72904" w:rsidP="00A9264A">
      <w:pPr>
        <w:pStyle w:val="ListParagraph"/>
        <w:numPr>
          <w:ilvl w:val="0"/>
          <w:numId w:val="32"/>
        </w:numPr>
        <w:spacing w:before="120" w:after="120"/>
        <w:ind w:left="2552" w:hanging="851"/>
        <w:contextualSpacing w:val="0"/>
        <w:rPr>
          <w:rFonts w:ascii="Arial" w:hAnsi="Arial" w:cs="Arial"/>
        </w:rPr>
      </w:pPr>
      <w:r w:rsidRPr="00274190">
        <w:rPr>
          <w:rFonts w:ascii="Arial" w:hAnsi="Arial" w:cs="Arial"/>
        </w:rPr>
        <w:t xml:space="preserve">for "Permitted clearing of native vegetation – Biodiversity assessment guidelines (2013)" </w:t>
      </w:r>
      <w:r w:rsidRPr="00274190">
        <w:rPr>
          <w:rFonts w:ascii="Arial" w:hAnsi="Arial" w:cs="Arial"/>
          <w:b/>
        </w:rPr>
        <w:t>substitute</w:t>
      </w:r>
      <w:r w:rsidRPr="00274190">
        <w:rPr>
          <w:rFonts w:ascii="Arial" w:hAnsi="Arial" w:cs="Arial"/>
        </w:rPr>
        <w:t xml:space="preserve"> "</w:t>
      </w:r>
      <w:r w:rsidRPr="00274190">
        <w:rPr>
          <w:rFonts w:ascii="Arial" w:hAnsi="Arial" w:cs="Arial"/>
          <w:i/>
        </w:rPr>
        <w:t>Guidelines for the removal, destruction or lopping of native vegetation (2017)</w:t>
      </w:r>
      <w:proofErr w:type="gramStart"/>
      <w:r w:rsidRPr="00274190">
        <w:rPr>
          <w:rFonts w:ascii="Arial" w:hAnsi="Arial" w:cs="Arial"/>
        </w:rPr>
        <w:t>"</w:t>
      </w:r>
      <w:r w:rsidR="004C162A">
        <w:rPr>
          <w:rFonts w:ascii="Arial" w:hAnsi="Arial" w:cs="Arial"/>
        </w:rPr>
        <w:t>;</w:t>
      </w:r>
      <w:proofErr w:type="gramEnd"/>
    </w:p>
    <w:p w14:paraId="2D98EF51" w14:textId="3C7434F0" w:rsidR="00434B87" w:rsidRPr="00C3505C" w:rsidRDefault="004C162A" w:rsidP="00C3505C">
      <w:pPr>
        <w:pStyle w:val="ListParagraph"/>
        <w:numPr>
          <w:ilvl w:val="0"/>
          <w:numId w:val="32"/>
        </w:numPr>
        <w:spacing w:before="120" w:after="120"/>
        <w:ind w:left="2552" w:hanging="851"/>
        <w:contextualSpacing w:val="0"/>
        <w:rPr>
          <w:rFonts w:ascii="Arial" w:hAnsi="Arial" w:cs="Arial"/>
        </w:rPr>
      </w:pPr>
      <w:r>
        <w:rPr>
          <w:rFonts w:ascii="Arial" w:hAnsi="Arial" w:cs="Arial"/>
        </w:rPr>
        <w:t xml:space="preserve">for "Goals" (where secondly occurring) </w:t>
      </w:r>
      <w:r>
        <w:rPr>
          <w:rFonts w:ascii="Arial" w:hAnsi="Arial" w:cs="Arial"/>
          <w:b/>
        </w:rPr>
        <w:t>substitute</w:t>
      </w:r>
      <w:r>
        <w:rPr>
          <w:rFonts w:ascii="Arial" w:hAnsi="Arial" w:cs="Arial"/>
        </w:rPr>
        <w:t xml:space="preserve"> "Goal"</w:t>
      </w:r>
      <w:r w:rsidR="00B72904" w:rsidRPr="00274190">
        <w:rPr>
          <w:rFonts w:ascii="Arial" w:hAnsi="Arial" w:cs="Arial"/>
        </w:rPr>
        <w:t>.</w:t>
      </w:r>
    </w:p>
    <w:p w14:paraId="40D73DAC" w14:textId="13408772" w:rsidR="00432664" w:rsidRPr="00274190" w:rsidRDefault="00432664" w:rsidP="00A9264A">
      <w:pPr>
        <w:pStyle w:val="ListParagraph"/>
        <w:numPr>
          <w:ilvl w:val="0"/>
          <w:numId w:val="31"/>
        </w:numPr>
        <w:spacing w:before="120" w:after="120"/>
        <w:ind w:left="1701" w:hanging="863"/>
        <w:contextualSpacing w:val="0"/>
        <w:rPr>
          <w:rFonts w:ascii="Arial" w:hAnsi="Arial" w:cs="Arial"/>
        </w:rPr>
      </w:pPr>
      <w:r w:rsidRPr="00274190">
        <w:rPr>
          <w:rFonts w:ascii="Arial" w:hAnsi="Arial" w:cs="Arial"/>
        </w:rPr>
        <w:t>In section 3.1.1.1</w:t>
      </w:r>
      <w:r w:rsidR="00E42617" w:rsidRPr="00A86965">
        <w:rPr>
          <w:rFonts w:ascii="Arial" w:hAnsi="Arial" w:cs="Arial"/>
        </w:rPr>
        <w:t xml:space="preserve"> and</w:t>
      </w:r>
      <w:r w:rsidR="00AE53EF" w:rsidRPr="00274190">
        <w:rPr>
          <w:rFonts w:ascii="Arial" w:hAnsi="Arial" w:cs="Arial"/>
        </w:rPr>
        <w:t xml:space="preserve"> 3.4.1</w:t>
      </w:r>
      <w:r w:rsidR="00E42617" w:rsidRPr="00A86965">
        <w:rPr>
          <w:rFonts w:ascii="Arial" w:hAnsi="Arial" w:cs="Arial"/>
        </w:rPr>
        <w:t xml:space="preserve"> </w:t>
      </w:r>
      <w:r w:rsidRPr="00274190">
        <w:rPr>
          <w:rFonts w:ascii="Arial" w:hAnsi="Arial" w:cs="Arial"/>
        </w:rPr>
        <w:t xml:space="preserve">of the Principal Code, for "timber production operations" </w:t>
      </w:r>
      <w:r w:rsidRPr="00274190">
        <w:rPr>
          <w:rFonts w:ascii="Arial" w:hAnsi="Arial" w:cs="Arial"/>
          <w:b/>
        </w:rPr>
        <w:t>substitute</w:t>
      </w:r>
      <w:r w:rsidRPr="00274190">
        <w:rPr>
          <w:rFonts w:ascii="Arial" w:hAnsi="Arial" w:cs="Arial"/>
        </w:rPr>
        <w:t xml:space="preserve"> </w:t>
      </w:r>
      <w:r w:rsidRPr="00646D8F">
        <w:rPr>
          <w:rFonts w:ascii="Arial" w:hAnsi="Arial" w:cs="Arial"/>
        </w:rPr>
        <w:t>"</w:t>
      </w:r>
      <w:r w:rsidRPr="00A86965">
        <w:rPr>
          <w:rFonts w:ascii="Arial" w:hAnsi="Arial" w:cs="Arial"/>
        </w:rPr>
        <w:t>timber harvesting operations</w:t>
      </w:r>
      <w:r w:rsidRPr="00646D8F">
        <w:rPr>
          <w:rFonts w:ascii="Arial" w:hAnsi="Arial" w:cs="Arial"/>
        </w:rPr>
        <w:t>".</w:t>
      </w:r>
    </w:p>
    <w:p w14:paraId="5D5B54EF" w14:textId="14493DAD" w:rsidR="00B72904" w:rsidRDefault="00B72904" w:rsidP="00A9264A">
      <w:pPr>
        <w:pStyle w:val="ListParagraph"/>
        <w:numPr>
          <w:ilvl w:val="0"/>
          <w:numId w:val="31"/>
        </w:numPr>
        <w:spacing w:before="120" w:after="120"/>
        <w:ind w:left="1701" w:hanging="863"/>
        <w:contextualSpacing w:val="0"/>
        <w:rPr>
          <w:rFonts w:ascii="Arial" w:hAnsi="Arial" w:cs="Arial"/>
        </w:rPr>
      </w:pPr>
      <w:r w:rsidRPr="00274190">
        <w:rPr>
          <w:rFonts w:ascii="Arial" w:hAnsi="Arial" w:cs="Arial"/>
        </w:rPr>
        <w:t xml:space="preserve">In sections 3.1.1.3.i., 3.2.1.2, 3.3.6.1, 3.4.2, 3.4.2.2 and 3.4.3.3 of the Principal Code, for "timber production" (wherever occurring) </w:t>
      </w:r>
      <w:r w:rsidRPr="00274190">
        <w:rPr>
          <w:rFonts w:ascii="Arial" w:hAnsi="Arial" w:cs="Arial"/>
          <w:b/>
        </w:rPr>
        <w:t>substitute</w:t>
      </w:r>
      <w:r w:rsidRPr="00274190">
        <w:rPr>
          <w:rFonts w:ascii="Arial" w:hAnsi="Arial" w:cs="Arial"/>
        </w:rPr>
        <w:t xml:space="preserve"> </w:t>
      </w:r>
      <w:r w:rsidRPr="00646D8F">
        <w:rPr>
          <w:rFonts w:ascii="Arial" w:hAnsi="Arial" w:cs="Arial"/>
        </w:rPr>
        <w:t>"</w:t>
      </w:r>
      <w:r w:rsidRPr="00A86965">
        <w:rPr>
          <w:rFonts w:ascii="Arial" w:hAnsi="Arial" w:cs="Arial"/>
        </w:rPr>
        <w:t>timber harvesting operations</w:t>
      </w:r>
      <w:r w:rsidRPr="00646D8F">
        <w:rPr>
          <w:rFonts w:ascii="Arial" w:hAnsi="Arial" w:cs="Arial"/>
        </w:rPr>
        <w:t>".</w:t>
      </w:r>
    </w:p>
    <w:p w14:paraId="1DF216F3" w14:textId="05729E3C" w:rsidR="004F1676" w:rsidRDefault="004F1676"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 xml:space="preserve">In section 3.1.1.3.iii. of the Principal Code, after "on" </w:t>
      </w:r>
      <w:r>
        <w:rPr>
          <w:rFonts w:ascii="Arial" w:hAnsi="Arial" w:cs="Arial"/>
          <w:b/>
        </w:rPr>
        <w:t>insert</w:t>
      </w:r>
      <w:r>
        <w:rPr>
          <w:rFonts w:ascii="Arial" w:hAnsi="Arial" w:cs="Arial"/>
        </w:rPr>
        <w:t xml:space="preserve"> "</w:t>
      </w:r>
      <w:r>
        <w:rPr>
          <w:rFonts w:ascii="Arial" w:hAnsi="Arial" w:cs="Arial"/>
          <w:b/>
        </w:rPr>
        <w:t>historic places</w:t>
      </w:r>
      <w:r>
        <w:rPr>
          <w:rFonts w:ascii="Arial" w:hAnsi="Arial" w:cs="Arial"/>
        </w:rPr>
        <w:t xml:space="preserve"> and </w:t>
      </w:r>
      <w:r>
        <w:rPr>
          <w:rFonts w:ascii="Arial" w:hAnsi="Arial" w:cs="Arial"/>
          <w:b/>
        </w:rPr>
        <w:t>Aboriginal</w:t>
      </w:r>
      <w:r>
        <w:rPr>
          <w:rFonts w:ascii="Arial" w:hAnsi="Arial" w:cs="Arial"/>
        </w:rPr>
        <w:t>".</w:t>
      </w:r>
    </w:p>
    <w:p w14:paraId="58CFC520" w14:textId="511FAF55" w:rsidR="00EF4DCC" w:rsidRPr="00274190" w:rsidRDefault="00EF4DCC"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 xml:space="preserve">In </w:t>
      </w:r>
      <w:r w:rsidR="004F1676">
        <w:rPr>
          <w:rFonts w:ascii="Arial" w:hAnsi="Arial" w:cs="Arial"/>
        </w:rPr>
        <w:t xml:space="preserve">section </w:t>
      </w:r>
      <w:r>
        <w:rPr>
          <w:rFonts w:ascii="Arial" w:hAnsi="Arial" w:cs="Arial"/>
        </w:rPr>
        <w:t>3.1.1.4</w:t>
      </w:r>
      <w:r w:rsidR="009C4D13">
        <w:rPr>
          <w:rFonts w:ascii="Arial" w:hAnsi="Arial" w:cs="Arial"/>
        </w:rPr>
        <w:t>.i</w:t>
      </w:r>
      <w:r w:rsidR="004F1676">
        <w:rPr>
          <w:rFonts w:ascii="Arial" w:hAnsi="Arial" w:cs="Arial"/>
        </w:rPr>
        <w:t xml:space="preserve"> of the Principal Code,</w:t>
      </w:r>
      <w:r>
        <w:rPr>
          <w:rFonts w:ascii="Arial" w:hAnsi="Arial" w:cs="Arial"/>
        </w:rPr>
        <w:t xml:space="preserve"> for "Landowners" </w:t>
      </w:r>
      <w:r>
        <w:rPr>
          <w:rFonts w:ascii="Arial" w:hAnsi="Arial" w:cs="Arial"/>
          <w:b/>
        </w:rPr>
        <w:t xml:space="preserve">substitute </w:t>
      </w:r>
      <w:r>
        <w:rPr>
          <w:rFonts w:ascii="Arial" w:hAnsi="Arial" w:cs="Arial"/>
        </w:rPr>
        <w:t>"</w:t>
      </w:r>
      <w:r w:rsidR="0042095C">
        <w:rPr>
          <w:rFonts w:ascii="Arial" w:hAnsi="Arial" w:cs="Arial"/>
        </w:rPr>
        <w:t>landowner's</w:t>
      </w:r>
      <w:proofErr w:type="gramStart"/>
      <w:r>
        <w:rPr>
          <w:rFonts w:ascii="Arial" w:hAnsi="Arial" w:cs="Arial"/>
        </w:rPr>
        <w:t>";</w:t>
      </w:r>
      <w:proofErr w:type="gramEnd"/>
    </w:p>
    <w:p w14:paraId="4A5987C5" w14:textId="67A24308" w:rsidR="00440264" w:rsidRPr="00274190" w:rsidRDefault="00B72904" w:rsidP="00A9264A">
      <w:pPr>
        <w:pStyle w:val="ListParagraph"/>
        <w:numPr>
          <w:ilvl w:val="0"/>
          <w:numId w:val="31"/>
        </w:numPr>
        <w:spacing w:before="120" w:after="120"/>
        <w:ind w:left="1701" w:hanging="863"/>
        <w:contextualSpacing w:val="0"/>
        <w:rPr>
          <w:rFonts w:ascii="Arial" w:hAnsi="Arial" w:cs="Arial"/>
        </w:rPr>
      </w:pPr>
      <w:r w:rsidRPr="00274190">
        <w:rPr>
          <w:rFonts w:ascii="Arial" w:hAnsi="Arial" w:cs="Arial"/>
        </w:rPr>
        <w:t xml:space="preserve">In section 3.1.1 </w:t>
      </w:r>
      <w:r w:rsidR="00251A7E">
        <w:rPr>
          <w:rFonts w:ascii="Arial" w:hAnsi="Arial" w:cs="Arial"/>
        </w:rPr>
        <w:t>and 3</w:t>
      </w:r>
      <w:r w:rsidR="00710F8B">
        <w:rPr>
          <w:rFonts w:ascii="Arial" w:hAnsi="Arial" w:cs="Arial"/>
        </w:rPr>
        <w:t>.</w:t>
      </w:r>
      <w:r w:rsidR="00251A7E">
        <w:rPr>
          <w:rFonts w:ascii="Arial" w:hAnsi="Arial" w:cs="Arial"/>
        </w:rPr>
        <w:t>2</w:t>
      </w:r>
      <w:r w:rsidR="00710F8B">
        <w:rPr>
          <w:rFonts w:ascii="Arial" w:hAnsi="Arial" w:cs="Arial"/>
        </w:rPr>
        <w:t>.</w:t>
      </w:r>
      <w:r w:rsidR="00251A7E">
        <w:rPr>
          <w:rFonts w:ascii="Arial" w:hAnsi="Arial" w:cs="Arial"/>
        </w:rPr>
        <w:t xml:space="preserve">1 </w:t>
      </w:r>
      <w:r w:rsidRPr="00274190">
        <w:rPr>
          <w:rFonts w:ascii="Arial" w:hAnsi="Arial" w:cs="Arial"/>
        </w:rPr>
        <w:t>of the Principal Code</w:t>
      </w:r>
      <w:r w:rsidR="00251A7E">
        <w:rPr>
          <w:rFonts w:ascii="Arial" w:hAnsi="Arial" w:cs="Arial"/>
        </w:rPr>
        <w:t xml:space="preserve">, </w:t>
      </w:r>
      <w:r w:rsidR="00440264">
        <w:rPr>
          <w:rFonts w:ascii="Arial" w:hAnsi="Arial" w:cs="Arial"/>
        </w:rPr>
        <w:t xml:space="preserve">for "timber production" </w:t>
      </w:r>
      <w:r w:rsidR="00251A7E">
        <w:rPr>
          <w:rFonts w:ascii="Arial" w:hAnsi="Arial" w:cs="Arial"/>
        </w:rPr>
        <w:t xml:space="preserve">(wherever occurring) </w:t>
      </w:r>
      <w:r w:rsidR="00440264">
        <w:rPr>
          <w:rFonts w:ascii="Arial" w:hAnsi="Arial" w:cs="Arial"/>
          <w:b/>
        </w:rPr>
        <w:t>substitute</w:t>
      </w:r>
      <w:r w:rsidR="00440264">
        <w:rPr>
          <w:rFonts w:ascii="Arial" w:hAnsi="Arial" w:cs="Arial"/>
        </w:rPr>
        <w:t xml:space="preserve"> "</w:t>
      </w:r>
      <w:r w:rsidR="00AB684F">
        <w:rPr>
          <w:rFonts w:ascii="Arial" w:hAnsi="Arial" w:cs="Arial"/>
        </w:rPr>
        <w:t>t</w:t>
      </w:r>
      <w:r w:rsidR="00AB684F" w:rsidRPr="001207F8">
        <w:rPr>
          <w:rFonts w:ascii="Arial" w:hAnsi="Arial" w:cs="Arial"/>
        </w:rPr>
        <w:t xml:space="preserve">he </w:t>
      </w:r>
      <w:r w:rsidR="00AB684F" w:rsidRPr="00A86965">
        <w:rPr>
          <w:rFonts w:ascii="Arial" w:hAnsi="Arial" w:cs="Arial"/>
        </w:rPr>
        <w:t>timber harvesting operation</w:t>
      </w:r>
      <w:r w:rsidR="00AB684F" w:rsidRPr="001207F8">
        <w:rPr>
          <w:rFonts w:ascii="Arial" w:hAnsi="Arial" w:cs="Arial"/>
        </w:rPr>
        <w:t>".</w:t>
      </w:r>
    </w:p>
    <w:p w14:paraId="5BF293F3" w14:textId="2C1AB9A1" w:rsidR="00E42617" w:rsidRPr="00A86965" w:rsidRDefault="00E42617" w:rsidP="00A9264A">
      <w:pPr>
        <w:pStyle w:val="ListParagraph"/>
        <w:numPr>
          <w:ilvl w:val="0"/>
          <w:numId w:val="31"/>
        </w:numPr>
        <w:spacing w:before="120" w:after="120"/>
        <w:ind w:left="1701" w:hanging="863"/>
        <w:contextualSpacing w:val="0"/>
        <w:rPr>
          <w:rFonts w:ascii="Arial" w:hAnsi="Arial" w:cs="Arial"/>
        </w:rPr>
      </w:pPr>
      <w:r w:rsidRPr="00A86965">
        <w:rPr>
          <w:rFonts w:ascii="Arial" w:hAnsi="Arial" w:cs="Arial"/>
        </w:rPr>
        <w:t>In section 3.1.1.4.v.</w:t>
      </w:r>
      <w:r w:rsidR="000E2F3A" w:rsidRPr="00A86965">
        <w:rPr>
          <w:rFonts w:ascii="Arial" w:hAnsi="Arial" w:cs="Arial"/>
        </w:rPr>
        <w:t xml:space="preserve">, </w:t>
      </w:r>
      <w:r w:rsidRPr="00A86965">
        <w:rPr>
          <w:rFonts w:ascii="Arial" w:hAnsi="Arial" w:cs="Arial"/>
        </w:rPr>
        <w:t>3.1.1.9</w:t>
      </w:r>
      <w:r w:rsidR="00104708" w:rsidRPr="00A86965">
        <w:rPr>
          <w:rFonts w:ascii="Arial" w:hAnsi="Arial" w:cs="Arial"/>
        </w:rPr>
        <w:t>,</w:t>
      </w:r>
      <w:r w:rsidR="000E2F3A" w:rsidRPr="00A86965">
        <w:rPr>
          <w:rFonts w:ascii="Arial" w:hAnsi="Arial" w:cs="Arial"/>
        </w:rPr>
        <w:t xml:space="preserve"> </w:t>
      </w:r>
      <w:r w:rsidR="000E2F3A" w:rsidRPr="00274190">
        <w:rPr>
          <w:rFonts w:ascii="Arial" w:hAnsi="Arial" w:cs="Arial"/>
        </w:rPr>
        <w:t>3.2.1.3</w:t>
      </w:r>
      <w:r w:rsidR="00104708" w:rsidRPr="00A86965">
        <w:rPr>
          <w:rFonts w:ascii="Arial" w:hAnsi="Arial" w:cs="Arial"/>
        </w:rPr>
        <w:t xml:space="preserve"> and </w:t>
      </w:r>
      <w:r w:rsidR="00104708" w:rsidRPr="00274190">
        <w:rPr>
          <w:rFonts w:ascii="Arial" w:hAnsi="Arial" w:cs="Arial"/>
        </w:rPr>
        <w:t>3.2.1.5</w:t>
      </w:r>
      <w:r w:rsidRPr="00A86965">
        <w:rPr>
          <w:rFonts w:ascii="Arial" w:hAnsi="Arial" w:cs="Arial"/>
        </w:rPr>
        <w:t xml:space="preserve"> of the Principal Code, for "timber production operation"</w:t>
      </w:r>
      <w:r w:rsidR="00104708" w:rsidRPr="00A86965">
        <w:rPr>
          <w:rFonts w:ascii="Arial" w:hAnsi="Arial" w:cs="Arial"/>
        </w:rPr>
        <w:t xml:space="preserve"> (wherever occurring)</w:t>
      </w:r>
      <w:r w:rsidRPr="00A86965">
        <w:rPr>
          <w:rFonts w:ascii="Arial" w:hAnsi="Arial" w:cs="Arial"/>
        </w:rPr>
        <w:t xml:space="preserve"> </w:t>
      </w:r>
      <w:r w:rsidRPr="00A86965">
        <w:rPr>
          <w:rFonts w:ascii="Arial" w:hAnsi="Arial" w:cs="Arial"/>
          <w:b/>
        </w:rPr>
        <w:t>substitute</w:t>
      </w:r>
      <w:r w:rsidRPr="00A86965">
        <w:rPr>
          <w:rFonts w:ascii="Arial" w:hAnsi="Arial" w:cs="Arial"/>
        </w:rPr>
        <w:t xml:space="preserve"> "timber harvesting operation".</w:t>
      </w:r>
    </w:p>
    <w:p w14:paraId="1E1EAA28" w14:textId="06F25968" w:rsidR="00B72904" w:rsidRPr="000C7168" w:rsidRDefault="00B72904"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w:t>
      </w:r>
      <w:r w:rsidRPr="00164E11">
        <w:rPr>
          <w:rFonts w:ascii="Arial" w:hAnsi="Arial" w:cs="Arial"/>
        </w:rPr>
        <w:t>s 3.1.1.4</w:t>
      </w:r>
      <w:r w:rsidR="001B68DA">
        <w:rPr>
          <w:rFonts w:ascii="Arial" w:hAnsi="Arial" w:cs="Arial"/>
        </w:rPr>
        <w:t>.vii.</w:t>
      </w:r>
      <w:r w:rsidRPr="00164E11">
        <w:rPr>
          <w:rFonts w:ascii="Arial" w:hAnsi="Arial" w:cs="Arial"/>
        </w:rPr>
        <w:t>, 3.1.1.10, 3.2.1.1</w:t>
      </w:r>
      <w:r>
        <w:rPr>
          <w:rFonts w:ascii="Arial" w:hAnsi="Arial" w:cs="Arial"/>
        </w:rPr>
        <w:t>8 and</w:t>
      </w:r>
      <w:r w:rsidRPr="00164E11">
        <w:rPr>
          <w:rFonts w:ascii="Arial" w:hAnsi="Arial" w:cs="Arial"/>
        </w:rPr>
        <w:t xml:space="preserve"> 3.2.2.1</w:t>
      </w:r>
      <w:r>
        <w:rPr>
          <w:rFonts w:ascii="Arial" w:hAnsi="Arial" w:cs="Arial"/>
        </w:rPr>
        <w:t xml:space="preserve"> of the Principal Code, for "timber production</w:t>
      </w:r>
      <w:r w:rsidRPr="00164E11">
        <w:rPr>
          <w:rFonts w:ascii="Arial" w:hAnsi="Arial" w:cs="Arial"/>
        </w:rPr>
        <w:t>" (wherever occurring)</w:t>
      </w:r>
      <w:r>
        <w:rPr>
          <w:rFonts w:ascii="Arial" w:hAnsi="Arial" w:cs="Arial"/>
        </w:rPr>
        <w:t xml:space="preserve"> </w:t>
      </w:r>
      <w:r>
        <w:rPr>
          <w:rFonts w:ascii="Arial" w:hAnsi="Arial" w:cs="Arial"/>
          <w:b/>
        </w:rPr>
        <w:t xml:space="preserve">substitute </w:t>
      </w:r>
      <w:r w:rsidRPr="001207F8">
        <w:rPr>
          <w:rFonts w:ascii="Arial" w:hAnsi="Arial" w:cs="Arial"/>
        </w:rPr>
        <w:t>"</w:t>
      </w:r>
      <w:r w:rsidRPr="00A86965">
        <w:rPr>
          <w:rFonts w:ascii="Arial" w:hAnsi="Arial" w:cs="Arial"/>
        </w:rPr>
        <w:t>timber harvesting operation</w:t>
      </w:r>
      <w:r w:rsidRPr="001207F8">
        <w:rPr>
          <w:rFonts w:ascii="Arial" w:hAnsi="Arial" w:cs="Arial"/>
        </w:rPr>
        <w:t xml:space="preserve">". </w:t>
      </w:r>
    </w:p>
    <w:p w14:paraId="5AC19564" w14:textId="77777777" w:rsidR="00B72904" w:rsidRPr="00E5029A" w:rsidRDefault="00B72904" w:rsidP="00A9264A">
      <w:pPr>
        <w:pStyle w:val="ListParagraph"/>
        <w:numPr>
          <w:ilvl w:val="0"/>
          <w:numId w:val="31"/>
        </w:numPr>
        <w:spacing w:before="120" w:after="120"/>
        <w:ind w:left="1701" w:hanging="863"/>
        <w:contextualSpacing w:val="0"/>
        <w:rPr>
          <w:rFonts w:ascii="Arial" w:hAnsi="Arial" w:cs="Arial"/>
        </w:rPr>
      </w:pPr>
      <w:r w:rsidRPr="00E5029A">
        <w:rPr>
          <w:rFonts w:ascii="Arial" w:hAnsi="Arial" w:cs="Arial"/>
        </w:rPr>
        <w:t>In section 3.1.1.</w:t>
      </w:r>
      <w:proofErr w:type="gramStart"/>
      <w:r w:rsidRPr="00E5029A">
        <w:rPr>
          <w:rFonts w:ascii="Arial" w:hAnsi="Arial" w:cs="Arial"/>
        </w:rPr>
        <w:t>4.iv.</w:t>
      </w:r>
      <w:proofErr w:type="gramEnd"/>
      <w:r w:rsidRPr="00E5029A">
        <w:rPr>
          <w:rFonts w:ascii="Arial" w:hAnsi="Arial" w:cs="Arial"/>
        </w:rPr>
        <w:t xml:space="preserve"> of the Principal Code, after “power lines;” </w:t>
      </w:r>
      <w:r w:rsidRPr="00E5029A">
        <w:rPr>
          <w:rFonts w:ascii="Arial" w:hAnsi="Arial" w:cs="Arial"/>
          <w:b/>
        </w:rPr>
        <w:t>insert</w:t>
      </w:r>
      <w:r w:rsidRPr="00E5029A">
        <w:rPr>
          <w:rFonts w:ascii="Arial" w:hAnsi="Arial" w:cs="Arial"/>
        </w:rPr>
        <w:t xml:space="preserve"> “and”.</w:t>
      </w:r>
    </w:p>
    <w:p w14:paraId="32379E73" w14:textId="3FDAD904" w:rsidR="00F11093" w:rsidRDefault="00F11093"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 3.1.1.</w:t>
      </w:r>
      <w:proofErr w:type="gramStart"/>
      <w:r>
        <w:rPr>
          <w:rFonts w:ascii="Arial" w:hAnsi="Arial" w:cs="Arial"/>
        </w:rPr>
        <w:t>4.iv.</w:t>
      </w:r>
      <w:proofErr w:type="gramEnd"/>
      <w:r>
        <w:rPr>
          <w:rFonts w:ascii="Arial" w:hAnsi="Arial" w:cs="Arial"/>
        </w:rPr>
        <w:t xml:space="preserve"> of the Principal Code, after "of" </w:t>
      </w:r>
      <w:r>
        <w:rPr>
          <w:rFonts w:ascii="Arial" w:hAnsi="Arial" w:cs="Arial"/>
          <w:b/>
        </w:rPr>
        <w:t xml:space="preserve">insert </w:t>
      </w:r>
      <w:r>
        <w:rPr>
          <w:rFonts w:ascii="Arial" w:hAnsi="Arial" w:cs="Arial"/>
        </w:rPr>
        <w:t>"</w:t>
      </w:r>
      <w:r>
        <w:rPr>
          <w:rFonts w:ascii="Arial" w:hAnsi="Arial" w:cs="Arial"/>
          <w:b/>
        </w:rPr>
        <w:t>historic places</w:t>
      </w:r>
      <w:r>
        <w:rPr>
          <w:rFonts w:ascii="Arial" w:hAnsi="Arial" w:cs="Arial"/>
        </w:rPr>
        <w:t xml:space="preserve"> and </w:t>
      </w:r>
      <w:r>
        <w:rPr>
          <w:rFonts w:ascii="Arial" w:hAnsi="Arial" w:cs="Arial"/>
          <w:b/>
        </w:rPr>
        <w:t>Aboriginal</w:t>
      </w:r>
      <w:r>
        <w:rPr>
          <w:rFonts w:ascii="Arial" w:hAnsi="Arial" w:cs="Arial"/>
        </w:rPr>
        <w:t>".</w:t>
      </w:r>
    </w:p>
    <w:p w14:paraId="4F8D0E65" w14:textId="0E035DF1" w:rsidR="00B72904" w:rsidRPr="00E5029A" w:rsidRDefault="00B72904" w:rsidP="00A9264A">
      <w:pPr>
        <w:pStyle w:val="ListParagraph"/>
        <w:numPr>
          <w:ilvl w:val="0"/>
          <w:numId w:val="31"/>
        </w:numPr>
        <w:spacing w:before="120" w:after="120"/>
        <w:ind w:left="1701" w:hanging="863"/>
        <w:contextualSpacing w:val="0"/>
        <w:rPr>
          <w:rFonts w:ascii="Arial" w:hAnsi="Arial" w:cs="Arial"/>
        </w:rPr>
      </w:pPr>
      <w:r w:rsidRPr="00E5029A">
        <w:rPr>
          <w:rFonts w:ascii="Arial" w:hAnsi="Arial" w:cs="Arial"/>
        </w:rPr>
        <w:t>In section 3.2 of the Principal Code—</w:t>
      </w:r>
    </w:p>
    <w:p w14:paraId="716E1633" w14:textId="26BDEA64" w:rsidR="00B72904" w:rsidRPr="00EA5530" w:rsidRDefault="00B72904" w:rsidP="00A9264A">
      <w:pPr>
        <w:pStyle w:val="ListParagraph"/>
        <w:numPr>
          <w:ilvl w:val="0"/>
          <w:numId w:val="33"/>
        </w:numPr>
        <w:spacing w:before="120" w:after="120"/>
        <w:ind w:left="2552" w:hanging="851"/>
        <w:contextualSpacing w:val="0"/>
        <w:rPr>
          <w:rFonts w:ascii="Arial" w:hAnsi="Arial" w:cs="Arial"/>
        </w:rPr>
      </w:pPr>
      <w:r w:rsidRPr="00EA5530">
        <w:rPr>
          <w:rFonts w:ascii="Arial" w:hAnsi="Arial" w:cs="Arial"/>
        </w:rPr>
        <w:t>for "</w:t>
      </w:r>
      <w:r w:rsidR="001E2236" w:rsidRPr="00EA5530">
        <w:rPr>
          <w:rFonts w:ascii="Arial" w:hAnsi="Arial" w:cs="Arial"/>
        </w:rPr>
        <w:t>T</w:t>
      </w:r>
      <w:r w:rsidRPr="00EA5530">
        <w:rPr>
          <w:rFonts w:ascii="Arial" w:hAnsi="Arial" w:cs="Arial"/>
        </w:rPr>
        <w:t>imber production</w:t>
      </w:r>
      <w:r w:rsidR="001E2236" w:rsidRPr="00EA5530">
        <w:rPr>
          <w:rFonts w:ascii="Arial" w:hAnsi="Arial" w:cs="Arial"/>
        </w:rPr>
        <w:t xml:space="preserve"> operations</w:t>
      </w:r>
      <w:r w:rsidRPr="00EA5530">
        <w:rPr>
          <w:rFonts w:ascii="Arial" w:hAnsi="Arial" w:cs="Arial"/>
        </w:rPr>
        <w:t xml:space="preserve">" </w:t>
      </w:r>
      <w:r w:rsidRPr="00EA5530">
        <w:rPr>
          <w:rFonts w:ascii="Arial" w:hAnsi="Arial" w:cs="Arial"/>
          <w:b/>
        </w:rPr>
        <w:t xml:space="preserve">substitute </w:t>
      </w:r>
      <w:r w:rsidRPr="00EA5530">
        <w:rPr>
          <w:rFonts w:ascii="Arial" w:hAnsi="Arial" w:cs="Arial"/>
        </w:rPr>
        <w:t>"</w:t>
      </w:r>
      <w:r w:rsidR="001E2236" w:rsidRPr="00A86965">
        <w:rPr>
          <w:rFonts w:ascii="Arial" w:hAnsi="Arial" w:cs="Arial"/>
        </w:rPr>
        <w:t xml:space="preserve">Timber </w:t>
      </w:r>
      <w:r w:rsidRPr="00A86965">
        <w:rPr>
          <w:rFonts w:ascii="Arial" w:hAnsi="Arial" w:cs="Arial"/>
        </w:rPr>
        <w:t>harvesting operations</w:t>
      </w:r>
      <w:proofErr w:type="gramStart"/>
      <w:r w:rsidRPr="001207F8">
        <w:rPr>
          <w:rFonts w:ascii="Arial" w:hAnsi="Arial" w:cs="Arial"/>
        </w:rPr>
        <w:t>";</w:t>
      </w:r>
      <w:proofErr w:type="gramEnd"/>
    </w:p>
    <w:p w14:paraId="275696BE" w14:textId="5ED5CC54" w:rsidR="00B72904" w:rsidRPr="00EA5530" w:rsidRDefault="00B72904" w:rsidP="00A9264A">
      <w:pPr>
        <w:pStyle w:val="ListParagraph"/>
        <w:numPr>
          <w:ilvl w:val="0"/>
          <w:numId w:val="33"/>
        </w:numPr>
        <w:spacing w:before="120" w:after="120"/>
        <w:ind w:left="2552" w:hanging="851"/>
        <w:contextualSpacing w:val="0"/>
        <w:rPr>
          <w:rFonts w:ascii="Arial" w:hAnsi="Arial" w:cs="Arial"/>
        </w:rPr>
      </w:pPr>
      <w:r w:rsidRPr="00EA5530">
        <w:rPr>
          <w:rFonts w:ascii="Arial" w:hAnsi="Arial" w:cs="Arial"/>
        </w:rPr>
        <w:lastRenderedPageBreak/>
        <w:t>for "timber production</w:t>
      </w:r>
      <w:r w:rsidR="006F56EF" w:rsidRPr="00EA5530">
        <w:rPr>
          <w:rFonts w:ascii="Arial" w:hAnsi="Arial" w:cs="Arial"/>
        </w:rPr>
        <w:t xml:space="preserve"> operation</w:t>
      </w:r>
      <w:r w:rsidRPr="00EA5530">
        <w:rPr>
          <w:rFonts w:ascii="Arial" w:hAnsi="Arial" w:cs="Arial"/>
        </w:rPr>
        <w:t xml:space="preserve">" </w:t>
      </w:r>
      <w:r w:rsidRPr="00EA5530">
        <w:rPr>
          <w:rFonts w:ascii="Arial" w:hAnsi="Arial" w:cs="Arial"/>
          <w:b/>
        </w:rPr>
        <w:t xml:space="preserve">substitute </w:t>
      </w:r>
      <w:r w:rsidRPr="001207F8">
        <w:rPr>
          <w:rFonts w:ascii="Arial" w:hAnsi="Arial" w:cs="Arial"/>
        </w:rPr>
        <w:t>"</w:t>
      </w:r>
      <w:r w:rsidRPr="00A86965">
        <w:rPr>
          <w:rFonts w:ascii="Arial" w:hAnsi="Arial" w:cs="Arial"/>
        </w:rPr>
        <w:t>timber harvesting operation</w:t>
      </w:r>
      <w:r w:rsidRPr="001207F8">
        <w:rPr>
          <w:rFonts w:ascii="Arial" w:hAnsi="Arial" w:cs="Arial"/>
        </w:rPr>
        <w:t>".</w:t>
      </w:r>
    </w:p>
    <w:p w14:paraId="0595D259" w14:textId="77777777" w:rsidR="007B7B8C" w:rsidRDefault="007B7B8C"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 3.2.1.5.iii. of the Principal Code</w:t>
      </w:r>
      <w:r w:rsidRPr="00F67495">
        <w:rPr>
          <w:rFonts w:ascii="Arial" w:hAnsi="Arial" w:cs="Arial"/>
        </w:rPr>
        <w:t>—</w:t>
      </w:r>
    </w:p>
    <w:p w14:paraId="6C51E013" w14:textId="6848A284" w:rsidR="007B7B8C" w:rsidRDefault="007B7B8C" w:rsidP="00C3505C">
      <w:pPr>
        <w:pStyle w:val="ListParagraph"/>
        <w:numPr>
          <w:ilvl w:val="1"/>
          <w:numId w:val="31"/>
        </w:numPr>
        <w:spacing w:before="120" w:after="120"/>
        <w:contextualSpacing w:val="0"/>
        <w:rPr>
          <w:rFonts w:ascii="Arial" w:hAnsi="Arial" w:cs="Arial"/>
        </w:rPr>
      </w:pPr>
      <w:r>
        <w:rPr>
          <w:rFonts w:ascii="Arial" w:hAnsi="Arial" w:cs="Arial"/>
          <w:b/>
        </w:rPr>
        <w:t>omit</w:t>
      </w:r>
      <w:r>
        <w:rPr>
          <w:rFonts w:ascii="Arial" w:hAnsi="Arial" w:cs="Arial"/>
        </w:rPr>
        <w:t xml:space="preserve"> "declared</w:t>
      </w:r>
      <w:proofErr w:type="gramStart"/>
      <w:r>
        <w:rPr>
          <w:rFonts w:ascii="Arial" w:hAnsi="Arial" w:cs="Arial"/>
        </w:rPr>
        <w:t>";</w:t>
      </w:r>
      <w:proofErr w:type="gramEnd"/>
    </w:p>
    <w:p w14:paraId="37E88F36" w14:textId="6FD4B6FA" w:rsidR="007B7B8C" w:rsidRDefault="007B7B8C" w:rsidP="00C3505C">
      <w:pPr>
        <w:pStyle w:val="ListParagraph"/>
        <w:numPr>
          <w:ilvl w:val="1"/>
          <w:numId w:val="31"/>
        </w:numPr>
        <w:spacing w:before="120" w:after="120"/>
        <w:contextualSpacing w:val="0"/>
        <w:rPr>
          <w:rFonts w:ascii="Arial" w:hAnsi="Arial" w:cs="Arial"/>
        </w:rPr>
      </w:pPr>
      <w:r>
        <w:rPr>
          <w:rFonts w:ascii="Arial" w:hAnsi="Arial" w:cs="Arial"/>
        </w:rPr>
        <w:t xml:space="preserve"> after "</w:t>
      </w:r>
      <w:r>
        <w:rPr>
          <w:rFonts w:ascii="Arial" w:hAnsi="Arial" w:cs="Arial"/>
          <w:b/>
        </w:rPr>
        <w:t>Catchment</w:t>
      </w:r>
      <w:r>
        <w:rPr>
          <w:rFonts w:ascii="Arial" w:hAnsi="Arial" w:cs="Arial"/>
        </w:rPr>
        <w:t xml:space="preserve">" </w:t>
      </w:r>
      <w:r>
        <w:rPr>
          <w:rFonts w:ascii="Arial" w:hAnsi="Arial" w:cs="Arial"/>
          <w:b/>
        </w:rPr>
        <w:t>insert</w:t>
      </w:r>
      <w:r>
        <w:rPr>
          <w:rFonts w:ascii="Arial" w:hAnsi="Arial" w:cs="Arial"/>
        </w:rPr>
        <w:t xml:space="preserve"> "</w:t>
      </w:r>
      <w:r>
        <w:rPr>
          <w:rFonts w:ascii="Arial" w:hAnsi="Arial" w:cs="Arial"/>
          <w:b/>
        </w:rPr>
        <w:t>Area</w:t>
      </w:r>
      <w:r>
        <w:rPr>
          <w:rFonts w:ascii="Arial" w:hAnsi="Arial" w:cs="Arial"/>
        </w:rPr>
        <w:t>".</w:t>
      </w:r>
    </w:p>
    <w:p w14:paraId="78A473B3" w14:textId="75C1D6A5" w:rsidR="001674A3" w:rsidRDefault="001674A3"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 xml:space="preserve">In section 3.2.2 of the Principal Code, for "Goal" </w:t>
      </w:r>
      <w:r>
        <w:rPr>
          <w:rFonts w:ascii="Arial" w:hAnsi="Arial" w:cs="Arial"/>
          <w:b/>
        </w:rPr>
        <w:t>substitute</w:t>
      </w:r>
      <w:r>
        <w:rPr>
          <w:rFonts w:ascii="Arial" w:hAnsi="Arial" w:cs="Arial"/>
        </w:rPr>
        <w:t xml:space="preserve"> "Goals".</w:t>
      </w:r>
    </w:p>
    <w:p w14:paraId="3FE1C65F" w14:textId="099372B6"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EA5530">
        <w:rPr>
          <w:rFonts w:ascii="Arial" w:hAnsi="Arial" w:cs="Arial"/>
        </w:rPr>
        <w:t>In section 3.2.3.2 of the Principal Code, for "timber production</w:t>
      </w:r>
      <w:r w:rsidR="00E02365" w:rsidRPr="00EA5530">
        <w:rPr>
          <w:rFonts w:ascii="Arial" w:hAnsi="Arial" w:cs="Arial"/>
        </w:rPr>
        <w:t xml:space="preserve"> has</w:t>
      </w:r>
      <w:r w:rsidRPr="00EA5530">
        <w:rPr>
          <w:rFonts w:ascii="Arial" w:hAnsi="Arial" w:cs="Arial"/>
        </w:rPr>
        <w:t xml:space="preserve">" </w:t>
      </w:r>
      <w:r w:rsidRPr="00EA5530">
        <w:rPr>
          <w:rFonts w:ascii="Arial" w:hAnsi="Arial" w:cs="Arial"/>
          <w:b/>
        </w:rPr>
        <w:t>sub</w:t>
      </w:r>
      <w:r w:rsidRPr="00F67495">
        <w:rPr>
          <w:rFonts w:ascii="Arial" w:hAnsi="Arial" w:cs="Arial"/>
          <w:b/>
        </w:rPr>
        <w:t xml:space="preserve">stitute </w:t>
      </w:r>
      <w:r w:rsidRPr="001207F8">
        <w:rPr>
          <w:rFonts w:ascii="Arial" w:hAnsi="Arial" w:cs="Arial"/>
        </w:rPr>
        <w:t>"</w:t>
      </w:r>
      <w:r w:rsidRPr="00A86965">
        <w:rPr>
          <w:rFonts w:ascii="Arial" w:hAnsi="Arial" w:cs="Arial"/>
        </w:rPr>
        <w:t xml:space="preserve">timber harvesting operations </w:t>
      </w:r>
      <w:r w:rsidRPr="001207F8">
        <w:rPr>
          <w:rFonts w:ascii="Arial" w:hAnsi="Arial" w:cs="Arial"/>
        </w:rPr>
        <w:t>have"</w:t>
      </w:r>
    </w:p>
    <w:p w14:paraId="53841210"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3.2.3.3 of the Principal Code, for "DEPI's" </w:t>
      </w:r>
      <w:r w:rsidRPr="00F67495">
        <w:rPr>
          <w:rFonts w:ascii="Arial" w:hAnsi="Arial" w:cs="Arial"/>
          <w:b/>
        </w:rPr>
        <w:t>substitute</w:t>
      </w:r>
      <w:r w:rsidRPr="00F67495">
        <w:rPr>
          <w:rFonts w:ascii="Arial" w:hAnsi="Arial" w:cs="Arial"/>
        </w:rPr>
        <w:t xml:space="preserve"> "the Victorian Government's".</w:t>
      </w:r>
    </w:p>
    <w:p w14:paraId="0CB5CAB4"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In section 3.3 of the Principal Code—</w:t>
      </w:r>
    </w:p>
    <w:p w14:paraId="352E1B88" w14:textId="7C600384" w:rsidR="00B72904" w:rsidRDefault="00B72904" w:rsidP="00A9264A">
      <w:pPr>
        <w:pStyle w:val="ListParagraph"/>
        <w:numPr>
          <w:ilvl w:val="0"/>
          <w:numId w:val="34"/>
        </w:numPr>
        <w:spacing w:before="120" w:after="120"/>
        <w:ind w:left="2552" w:hanging="851"/>
        <w:contextualSpacing w:val="0"/>
        <w:rPr>
          <w:rFonts w:ascii="Arial" w:hAnsi="Arial" w:cs="Arial"/>
        </w:rPr>
      </w:pPr>
      <w:r w:rsidRPr="00F67495">
        <w:rPr>
          <w:rFonts w:ascii="Arial" w:hAnsi="Arial" w:cs="Arial"/>
          <w:b/>
        </w:rPr>
        <w:t xml:space="preserve">omit </w:t>
      </w:r>
      <w:r w:rsidRPr="00F67495">
        <w:rPr>
          <w:rFonts w:ascii="Arial" w:hAnsi="Arial" w:cs="Arial"/>
        </w:rPr>
        <w:t>"of Practice</w:t>
      </w:r>
      <w:proofErr w:type="gramStart"/>
      <w:r w:rsidRPr="00F67495">
        <w:rPr>
          <w:rFonts w:ascii="Arial" w:hAnsi="Arial" w:cs="Arial"/>
        </w:rPr>
        <w:t>";</w:t>
      </w:r>
      <w:proofErr w:type="gramEnd"/>
    </w:p>
    <w:p w14:paraId="44E2F677" w14:textId="77777777" w:rsidR="00B72904" w:rsidRPr="00F67495" w:rsidRDefault="00B72904" w:rsidP="00A9264A">
      <w:pPr>
        <w:pStyle w:val="ListParagraph"/>
        <w:numPr>
          <w:ilvl w:val="0"/>
          <w:numId w:val="34"/>
        </w:numPr>
        <w:spacing w:before="120" w:after="120"/>
        <w:ind w:left="2552" w:hanging="851"/>
        <w:contextualSpacing w:val="0"/>
        <w:rPr>
          <w:rFonts w:ascii="Arial" w:hAnsi="Arial" w:cs="Arial"/>
        </w:rPr>
      </w:pPr>
      <w:r w:rsidRPr="00F67495">
        <w:rPr>
          <w:rFonts w:ascii="Arial" w:hAnsi="Arial" w:cs="Arial"/>
        </w:rPr>
        <w:t xml:space="preserve">for "intended purpose," </w:t>
      </w:r>
      <w:r w:rsidRPr="00F67495">
        <w:rPr>
          <w:rFonts w:ascii="Arial" w:hAnsi="Arial" w:cs="Arial"/>
          <w:b/>
        </w:rPr>
        <w:t xml:space="preserve">substitute </w:t>
      </w:r>
      <w:r w:rsidRPr="00F67495">
        <w:rPr>
          <w:rFonts w:ascii="Arial" w:hAnsi="Arial" w:cs="Arial"/>
        </w:rPr>
        <w:t>"intended purpose".</w:t>
      </w:r>
    </w:p>
    <w:p w14:paraId="2059C9ED" w14:textId="77777777" w:rsidR="007D1D0C" w:rsidRDefault="00A5038C">
      <w:pPr>
        <w:pStyle w:val="ListParagraph"/>
        <w:numPr>
          <w:ilvl w:val="0"/>
          <w:numId w:val="31"/>
        </w:numPr>
        <w:spacing w:before="120" w:after="120"/>
        <w:ind w:left="1701" w:hanging="863"/>
        <w:contextualSpacing w:val="0"/>
        <w:rPr>
          <w:rFonts w:ascii="Arial" w:hAnsi="Arial" w:cs="Arial"/>
        </w:rPr>
      </w:pPr>
      <w:r>
        <w:rPr>
          <w:rFonts w:ascii="Arial" w:hAnsi="Arial" w:cs="Arial"/>
        </w:rPr>
        <w:t>In section 3.4.1</w:t>
      </w:r>
      <w:r w:rsidR="007D1D0C">
        <w:rPr>
          <w:rFonts w:ascii="Arial" w:hAnsi="Arial" w:cs="Arial"/>
        </w:rPr>
        <w:t xml:space="preserve"> of the Principal Code</w:t>
      </w:r>
      <w:r w:rsidR="007D1D0C" w:rsidRPr="00BD0653">
        <w:rPr>
          <w:rFonts w:ascii="Arial" w:hAnsi="Arial" w:cs="Arial"/>
        </w:rPr>
        <w:t>—</w:t>
      </w:r>
      <w:r>
        <w:rPr>
          <w:rFonts w:ascii="Arial" w:hAnsi="Arial" w:cs="Arial"/>
        </w:rPr>
        <w:t xml:space="preserve"> </w:t>
      </w:r>
    </w:p>
    <w:p w14:paraId="6C13359A" w14:textId="4223F0B5" w:rsidR="00A5038C" w:rsidRDefault="00A5038C" w:rsidP="00C3505C">
      <w:pPr>
        <w:pStyle w:val="ListParagraph"/>
        <w:numPr>
          <w:ilvl w:val="1"/>
          <w:numId w:val="31"/>
        </w:numPr>
        <w:spacing w:before="120" w:after="120"/>
        <w:contextualSpacing w:val="0"/>
        <w:rPr>
          <w:rFonts w:ascii="Arial" w:hAnsi="Arial" w:cs="Arial"/>
        </w:rPr>
      </w:pPr>
      <w:r>
        <w:rPr>
          <w:rFonts w:ascii="Arial" w:hAnsi="Arial" w:cs="Arial"/>
        </w:rPr>
        <w:t xml:space="preserve">for "Goal" </w:t>
      </w:r>
      <w:r>
        <w:rPr>
          <w:rFonts w:ascii="Arial" w:hAnsi="Arial" w:cs="Arial"/>
          <w:b/>
        </w:rPr>
        <w:t>substitute</w:t>
      </w:r>
      <w:r>
        <w:rPr>
          <w:rFonts w:ascii="Arial" w:hAnsi="Arial" w:cs="Arial"/>
        </w:rPr>
        <w:t xml:space="preserve"> "Goals</w:t>
      </w:r>
      <w:proofErr w:type="gramStart"/>
      <w:r>
        <w:rPr>
          <w:rFonts w:ascii="Arial" w:hAnsi="Arial" w:cs="Arial"/>
        </w:rPr>
        <w:t>"</w:t>
      </w:r>
      <w:r w:rsidR="007D1D0C">
        <w:rPr>
          <w:rFonts w:ascii="Arial" w:hAnsi="Arial" w:cs="Arial"/>
        </w:rPr>
        <w:t>;</w:t>
      </w:r>
      <w:proofErr w:type="gramEnd"/>
    </w:p>
    <w:p w14:paraId="1E04F59E" w14:textId="2F707923" w:rsidR="007D1D0C" w:rsidRPr="00C3505C" w:rsidRDefault="007D1D0C" w:rsidP="00C3505C">
      <w:pPr>
        <w:pStyle w:val="ListParagraph"/>
        <w:numPr>
          <w:ilvl w:val="1"/>
          <w:numId w:val="31"/>
        </w:numPr>
        <w:spacing w:before="120" w:after="120"/>
        <w:contextualSpacing w:val="0"/>
        <w:rPr>
          <w:rFonts w:ascii="Arial" w:hAnsi="Arial" w:cs="Arial"/>
        </w:rPr>
      </w:pPr>
      <w:r>
        <w:rPr>
          <w:rFonts w:ascii="Arial" w:hAnsi="Arial" w:cs="Arial"/>
        </w:rPr>
        <w:t xml:space="preserve">for "and </w:t>
      </w:r>
      <w:r w:rsidRPr="00C3505C">
        <w:rPr>
          <w:rFonts w:ascii="Arial" w:hAnsi="Arial" w:cs="Arial"/>
        </w:rPr>
        <w:t>cultural heritage</w:t>
      </w:r>
      <w:r>
        <w:rPr>
          <w:rFonts w:ascii="Arial" w:hAnsi="Arial" w:cs="Arial"/>
        </w:rPr>
        <w:t xml:space="preserve">" </w:t>
      </w:r>
      <w:r>
        <w:rPr>
          <w:rFonts w:ascii="Arial" w:hAnsi="Arial" w:cs="Arial"/>
          <w:b/>
        </w:rPr>
        <w:t>substitute</w:t>
      </w:r>
      <w:r>
        <w:rPr>
          <w:rFonts w:ascii="Arial" w:hAnsi="Arial" w:cs="Arial"/>
        </w:rPr>
        <w:t xml:space="preserve"> "</w:t>
      </w:r>
      <w:r w:rsidR="00907162" w:rsidRPr="00907162">
        <w:rPr>
          <w:rFonts w:ascii="Arial" w:hAnsi="Arial" w:cs="Arial"/>
        </w:rPr>
        <w:t>,</w:t>
      </w:r>
      <w:r>
        <w:rPr>
          <w:rFonts w:ascii="Arial" w:hAnsi="Arial" w:cs="Arial"/>
        </w:rPr>
        <w:t xml:space="preserve"> </w:t>
      </w:r>
      <w:r>
        <w:rPr>
          <w:rFonts w:ascii="Arial" w:hAnsi="Arial" w:cs="Arial"/>
          <w:b/>
        </w:rPr>
        <w:t>historic places</w:t>
      </w:r>
      <w:r>
        <w:rPr>
          <w:rFonts w:ascii="Arial" w:hAnsi="Arial" w:cs="Arial"/>
        </w:rPr>
        <w:t xml:space="preserve"> and </w:t>
      </w:r>
      <w:r>
        <w:rPr>
          <w:rFonts w:ascii="Arial" w:hAnsi="Arial" w:cs="Arial"/>
          <w:b/>
        </w:rPr>
        <w:t>Aboriginal cultural heritage</w:t>
      </w:r>
      <w:r>
        <w:rPr>
          <w:rFonts w:ascii="Arial" w:hAnsi="Arial" w:cs="Arial"/>
        </w:rPr>
        <w:t>".</w:t>
      </w:r>
    </w:p>
    <w:p w14:paraId="5194FD13" w14:textId="471FA33B" w:rsidR="00F515C2" w:rsidRDefault="00F515C2" w:rsidP="00A9264A">
      <w:pPr>
        <w:pStyle w:val="ListParagraph"/>
        <w:numPr>
          <w:ilvl w:val="0"/>
          <w:numId w:val="31"/>
        </w:numPr>
        <w:spacing w:before="120" w:after="120"/>
        <w:ind w:left="1701" w:hanging="863"/>
        <w:contextualSpacing w:val="0"/>
        <w:rPr>
          <w:rFonts w:ascii="Arial" w:hAnsi="Arial" w:cs="Arial"/>
        </w:rPr>
      </w:pPr>
      <w:r>
        <w:rPr>
          <w:rFonts w:ascii="Arial" w:hAnsi="Arial" w:cs="Arial"/>
        </w:rPr>
        <w:t>In section 3.4.1.2 of the Principal Code</w:t>
      </w:r>
      <w:r w:rsidRPr="00BD0653">
        <w:rPr>
          <w:rFonts w:ascii="Arial" w:hAnsi="Arial" w:cs="Arial"/>
        </w:rPr>
        <w:t>—</w:t>
      </w:r>
    </w:p>
    <w:p w14:paraId="23C5E1FB" w14:textId="3E870EB0" w:rsidR="00F515C2" w:rsidRDefault="00F515C2" w:rsidP="00A9264A">
      <w:pPr>
        <w:pStyle w:val="ListParagraph"/>
        <w:numPr>
          <w:ilvl w:val="1"/>
          <w:numId w:val="31"/>
        </w:numPr>
        <w:spacing w:before="120" w:after="120"/>
        <w:ind w:left="2552" w:hanging="851"/>
        <w:contextualSpacing w:val="0"/>
        <w:rPr>
          <w:rFonts w:ascii="Arial" w:hAnsi="Arial" w:cs="Arial"/>
        </w:rPr>
      </w:pPr>
      <w:r>
        <w:rPr>
          <w:rFonts w:ascii="Arial" w:hAnsi="Arial" w:cs="Arial"/>
        </w:rPr>
        <w:t>after "</w:t>
      </w:r>
      <w:r>
        <w:rPr>
          <w:rFonts w:ascii="Arial" w:hAnsi="Arial" w:cs="Arial"/>
          <w:b/>
        </w:rPr>
        <w:t>buffers</w:t>
      </w:r>
      <w:r>
        <w:rPr>
          <w:rFonts w:ascii="Arial" w:hAnsi="Arial" w:cs="Arial"/>
        </w:rPr>
        <w:t xml:space="preserve">," </w:t>
      </w:r>
      <w:r>
        <w:rPr>
          <w:rFonts w:ascii="Arial" w:hAnsi="Arial" w:cs="Arial"/>
          <w:b/>
        </w:rPr>
        <w:t xml:space="preserve">insert </w:t>
      </w:r>
      <w:r>
        <w:rPr>
          <w:rFonts w:ascii="Arial" w:hAnsi="Arial" w:cs="Arial"/>
        </w:rPr>
        <w:t>"</w:t>
      </w:r>
      <w:r w:rsidR="00844F2C">
        <w:rPr>
          <w:rFonts w:ascii="Arial" w:hAnsi="Arial" w:cs="Arial"/>
          <w:b/>
        </w:rPr>
        <w:t xml:space="preserve">protection </w:t>
      </w:r>
      <w:r>
        <w:rPr>
          <w:rFonts w:ascii="Arial" w:hAnsi="Arial" w:cs="Arial"/>
          <w:b/>
        </w:rPr>
        <w:t>areas, management areas</w:t>
      </w:r>
      <w:r>
        <w:rPr>
          <w:rFonts w:ascii="Arial" w:hAnsi="Arial" w:cs="Arial"/>
        </w:rPr>
        <w:t xml:space="preserve"> as well as other</w:t>
      </w:r>
      <w:proofErr w:type="gramStart"/>
      <w:r>
        <w:rPr>
          <w:rFonts w:ascii="Arial" w:hAnsi="Arial" w:cs="Arial"/>
        </w:rPr>
        <w:t>";</w:t>
      </w:r>
      <w:proofErr w:type="gramEnd"/>
    </w:p>
    <w:p w14:paraId="0724F07F" w14:textId="435AADC1" w:rsidR="00F515C2" w:rsidRPr="00F67495" w:rsidRDefault="00F515C2" w:rsidP="00A9264A">
      <w:pPr>
        <w:pStyle w:val="ListParagraph"/>
        <w:numPr>
          <w:ilvl w:val="1"/>
          <w:numId w:val="31"/>
        </w:numPr>
        <w:spacing w:before="120" w:after="120"/>
        <w:ind w:left="2552" w:hanging="851"/>
        <w:contextualSpacing w:val="0"/>
        <w:rPr>
          <w:rFonts w:ascii="Arial" w:hAnsi="Arial" w:cs="Arial"/>
        </w:rPr>
      </w:pPr>
      <w:r>
        <w:rPr>
          <w:rFonts w:ascii="Arial" w:hAnsi="Arial" w:cs="Arial"/>
          <w:b/>
        </w:rPr>
        <w:t xml:space="preserve">omit </w:t>
      </w:r>
      <w:r>
        <w:rPr>
          <w:rFonts w:ascii="Arial" w:hAnsi="Arial" w:cs="Arial"/>
        </w:rPr>
        <w:t>"and areas where special management applies".</w:t>
      </w:r>
    </w:p>
    <w:p w14:paraId="095304D1" w14:textId="77777777" w:rsidR="00844F2C" w:rsidRDefault="00844F2C" w:rsidP="00844F2C">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3.4.3 of the Principal Code, for "timber production is" </w:t>
      </w:r>
      <w:r w:rsidRPr="00F67495">
        <w:rPr>
          <w:rFonts w:ascii="Arial" w:hAnsi="Arial" w:cs="Arial"/>
          <w:b/>
        </w:rPr>
        <w:t xml:space="preserve">substitute </w:t>
      </w:r>
      <w:r w:rsidRPr="001207F8">
        <w:rPr>
          <w:rFonts w:ascii="Arial" w:hAnsi="Arial" w:cs="Arial"/>
        </w:rPr>
        <w:t>"</w:t>
      </w:r>
      <w:r w:rsidRPr="00A86965">
        <w:rPr>
          <w:rFonts w:ascii="Arial" w:hAnsi="Arial" w:cs="Arial"/>
        </w:rPr>
        <w:t xml:space="preserve">timber harvesting operations </w:t>
      </w:r>
      <w:r w:rsidRPr="001207F8">
        <w:rPr>
          <w:rFonts w:ascii="Arial" w:hAnsi="Arial" w:cs="Arial"/>
        </w:rPr>
        <w:t xml:space="preserve">are". </w:t>
      </w:r>
    </w:p>
    <w:p w14:paraId="320BE834" w14:textId="77777777" w:rsidR="00B72904" w:rsidRPr="00F67495"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3.5.1 of the Principal Code, for "Permitted clearing of native vegetation – Biodiversity assessment guidelines (2013)" </w:t>
      </w:r>
      <w:r w:rsidRPr="00F67495">
        <w:rPr>
          <w:rFonts w:ascii="Arial" w:hAnsi="Arial" w:cs="Arial"/>
          <w:b/>
        </w:rPr>
        <w:t>substitute</w:t>
      </w:r>
      <w:r w:rsidRPr="00F67495">
        <w:rPr>
          <w:rFonts w:ascii="Arial" w:hAnsi="Arial" w:cs="Arial"/>
        </w:rPr>
        <w:t xml:space="preserve"> "</w:t>
      </w:r>
      <w:r w:rsidRPr="00F67495">
        <w:rPr>
          <w:rFonts w:ascii="Arial" w:hAnsi="Arial" w:cs="Arial"/>
          <w:i/>
        </w:rPr>
        <w:t>Guidelines for the removal, destruction or lopping of native vegetation (2017)</w:t>
      </w:r>
      <w:r w:rsidRPr="00F67495">
        <w:rPr>
          <w:rFonts w:ascii="Arial" w:hAnsi="Arial" w:cs="Arial"/>
        </w:rPr>
        <w:t>".</w:t>
      </w:r>
    </w:p>
    <w:p w14:paraId="0DD7F14E" w14:textId="77777777" w:rsidR="00B72904" w:rsidRPr="001F7FBA" w:rsidRDefault="00B72904" w:rsidP="00A9264A">
      <w:pPr>
        <w:pStyle w:val="ListParagraph"/>
        <w:numPr>
          <w:ilvl w:val="0"/>
          <w:numId w:val="31"/>
        </w:numPr>
        <w:spacing w:before="120" w:after="120"/>
        <w:ind w:left="1701" w:hanging="863"/>
        <w:contextualSpacing w:val="0"/>
        <w:rPr>
          <w:rFonts w:ascii="Arial" w:hAnsi="Arial" w:cs="Arial"/>
        </w:rPr>
      </w:pPr>
      <w:r w:rsidRPr="00F67495">
        <w:rPr>
          <w:rFonts w:ascii="Arial" w:hAnsi="Arial" w:cs="Arial"/>
        </w:rPr>
        <w:t xml:space="preserve">In section 3.5.1.6 of the Principal Code, for "Section 3.2" </w:t>
      </w:r>
      <w:r w:rsidRPr="00F67495">
        <w:rPr>
          <w:rFonts w:ascii="Arial" w:hAnsi="Arial" w:cs="Arial"/>
          <w:b/>
        </w:rPr>
        <w:t>substitute</w:t>
      </w:r>
      <w:r w:rsidRPr="00F67495">
        <w:rPr>
          <w:rFonts w:ascii="Arial" w:hAnsi="Arial" w:cs="Arial"/>
        </w:rPr>
        <w:t xml:space="preserve"> "section</w:t>
      </w:r>
      <w:r>
        <w:rPr>
          <w:rFonts w:ascii="Arial" w:hAnsi="Arial" w:cs="Arial"/>
        </w:rPr>
        <w:t xml:space="preserve"> </w:t>
      </w:r>
      <w:r w:rsidRPr="001F7FBA">
        <w:rPr>
          <w:rFonts w:ascii="Arial" w:hAnsi="Arial" w:cs="Arial"/>
        </w:rPr>
        <w:t>3.2.1".</w:t>
      </w:r>
    </w:p>
    <w:p w14:paraId="3050EBB8" w14:textId="77777777" w:rsidR="00B72904" w:rsidRPr="00BD0653" w:rsidRDefault="00B72904" w:rsidP="00F67495">
      <w:pPr>
        <w:pStyle w:val="ListParagraph"/>
        <w:numPr>
          <w:ilvl w:val="0"/>
          <w:numId w:val="14"/>
        </w:numPr>
        <w:spacing w:before="120" w:after="120"/>
        <w:ind w:left="851" w:hanging="851"/>
        <w:contextualSpacing w:val="0"/>
        <w:rPr>
          <w:rFonts w:ascii="Arial" w:hAnsi="Arial" w:cs="Arial"/>
          <w:b/>
        </w:rPr>
      </w:pPr>
      <w:r w:rsidRPr="001F7FBA">
        <w:rPr>
          <w:rFonts w:ascii="Arial" w:hAnsi="Arial" w:cs="Arial"/>
          <w:b/>
        </w:rPr>
        <w:t xml:space="preserve">Chapter 4 Code Application </w:t>
      </w:r>
      <w:r w:rsidRPr="00BD0653">
        <w:rPr>
          <w:rFonts w:ascii="Arial" w:hAnsi="Arial" w:cs="Arial"/>
          <w:b/>
        </w:rPr>
        <w:t>- Plantations</w:t>
      </w:r>
    </w:p>
    <w:p w14:paraId="2B6FB608" w14:textId="35BA0FFC" w:rsidR="00B72904" w:rsidRPr="00BD0653" w:rsidRDefault="00B72904" w:rsidP="00A9264A">
      <w:pPr>
        <w:pStyle w:val="ListParagraph"/>
        <w:numPr>
          <w:ilvl w:val="0"/>
          <w:numId w:val="35"/>
        </w:numPr>
        <w:spacing w:before="120" w:after="120"/>
        <w:ind w:left="1701" w:hanging="863"/>
        <w:contextualSpacing w:val="0"/>
        <w:rPr>
          <w:rFonts w:ascii="Arial" w:hAnsi="Arial" w:cs="Arial"/>
        </w:rPr>
      </w:pPr>
      <w:r w:rsidRPr="00BD0653">
        <w:rPr>
          <w:rFonts w:ascii="Arial" w:hAnsi="Arial" w:cs="Arial"/>
        </w:rPr>
        <w:t xml:space="preserve">In </w:t>
      </w:r>
      <w:r w:rsidR="005D40C7">
        <w:rPr>
          <w:rFonts w:ascii="Arial" w:hAnsi="Arial" w:cs="Arial"/>
        </w:rPr>
        <w:t xml:space="preserve">the introductory paragraphs under the heading to </w:t>
      </w:r>
      <w:r w:rsidRPr="00BD0653">
        <w:rPr>
          <w:rFonts w:ascii="Arial" w:hAnsi="Arial" w:cs="Arial"/>
        </w:rPr>
        <w:t>chapter 4 of the Principal Code—</w:t>
      </w:r>
    </w:p>
    <w:p w14:paraId="77A70F9E" w14:textId="77777777" w:rsidR="00B72904" w:rsidRPr="00BD0653" w:rsidRDefault="00B72904" w:rsidP="00A9264A">
      <w:pPr>
        <w:pStyle w:val="ListParagraph"/>
        <w:numPr>
          <w:ilvl w:val="0"/>
          <w:numId w:val="36"/>
        </w:numPr>
        <w:spacing w:before="120" w:after="120"/>
        <w:ind w:left="2552" w:hanging="851"/>
        <w:contextualSpacing w:val="0"/>
        <w:rPr>
          <w:rFonts w:ascii="Arial" w:hAnsi="Arial" w:cs="Arial"/>
        </w:rPr>
      </w:pPr>
      <w:r w:rsidRPr="00BD0653">
        <w:rPr>
          <w:rFonts w:ascii="Arial" w:hAnsi="Arial" w:cs="Arial"/>
        </w:rPr>
        <w:t xml:space="preserve">for "Chapter applies to timber production" </w:t>
      </w:r>
      <w:r w:rsidRPr="00BD0653">
        <w:rPr>
          <w:rFonts w:ascii="Arial" w:hAnsi="Arial" w:cs="Arial"/>
          <w:b/>
        </w:rPr>
        <w:t>substitute</w:t>
      </w:r>
      <w:r w:rsidRPr="00BD0653">
        <w:rPr>
          <w:rFonts w:ascii="Arial" w:hAnsi="Arial" w:cs="Arial"/>
        </w:rPr>
        <w:t xml:space="preserve"> "chapter </w:t>
      </w:r>
      <w:r w:rsidRPr="001207F8">
        <w:rPr>
          <w:rFonts w:ascii="Arial" w:hAnsi="Arial" w:cs="Arial"/>
        </w:rPr>
        <w:t xml:space="preserve">applies to </w:t>
      </w:r>
      <w:r w:rsidRPr="00A86965">
        <w:rPr>
          <w:rFonts w:ascii="Arial" w:hAnsi="Arial" w:cs="Arial"/>
        </w:rPr>
        <w:t>timber harvesting operations</w:t>
      </w:r>
      <w:proofErr w:type="gramStart"/>
      <w:r w:rsidRPr="001207F8">
        <w:rPr>
          <w:rFonts w:ascii="Arial" w:hAnsi="Arial" w:cs="Arial"/>
        </w:rPr>
        <w:t>";</w:t>
      </w:r>
      <w:proofErr w:type="gramEnd"/>
    </w:p>
    <w:p w14:paraId="5F0F21DF" w14:textId="0A3358EA" w:rsidR="00B72904" w:rsidRDefault="00B72904" w:rsidP="00A9264A">
      <w:pPr>
        <w:pStyle w:val="ListParagraph"/>
        <w:numPr>
          <w:ilvl w:val="0"/>
          <w:numId w:val="36"/>
        </w:numPr>
        <w:spacing w:before="120" w:after="120"/>
        <w:ind w:left="2552" w:hanging="851"/>
        <w:contextualSpacing w:val="0"/>
        <w:rPr>
          <w:rFonts w:ascii="Arial" w:hAnsi="Arial" w:cs="Arial"/>
        </w:rPr>
      </w:pPr>
      <w:r w:rsidRPr="00BD0653">
        <w:rPr>
          <w:rFonts w:ascii="Arial" w:hAnsi="Arial" w:cs="Arial"/>
        </w:rPr>
        <w:t xml:space="preserve">for "Chapter Two" </w:t>
      </w:r>
      <w:r w:rsidRPr="00BD0653">
        <w:rPr>
          <w:rFonts w:ascii="Arial" w:hAnsi="Arial" w:cs="Arial"/>
          <w:b/>
        </w:rPr>
        <w:t>substitute</w:t>
      </w:r>
      <w:r w:rsidRPr="00BD0653">
        <w:rPr>
          <w:rFonts w:ascii="Arial" w:hAnsi="Arial" w:cs="Arial"/>
        </w:rPr>
        <w:t xml:space="preserve"> "chapter two</w:t>
      </w:r>
      <w:proofErr w:type="gramStart"/>
      <w:r w:rsidRPr="00BD0653">
        <w:rPr>
          <w:rFonts w:ascii="Arial" w:hAnsi="Arial" w:cs="Arial"/>
        </w:rPr>
        <w:t>";</w:t>
      </w:r>
      <w:proofErr w:type="gramEnd"/>
    </w:p>
    <w:p w14:paraId="6EE6CF96" w14:textId="64363BF6" w:rsidR="00F515C2" w:rsidRPr="00BD0653" w:rsidRDefault="00F515C2" w:rsidP="00A9264A">
      <w:pPr>
        <w:pStyle w:val="ListParagraph"/>
        <w:numPr>
          <w:ilvl w:val="0"/>
          <w:numId w:val="36"/>
        </w:numPr>
        <w:spacing w:before="120" w:after="120"/>
        <w:ind w:left="2552" w:hanging="851"/>
        <w:contextualSpacing w:val="0"/>
        <w:rPr>
          <w:rFonts w:ascii="Arial" w:hAnsi="Arial" w:cs="Arial"/>
        </w:rPr>
      </w:pPr>
      <w:r>
        <w:rPr>
          <w:rFonts w:ascii="Arial" w:hAnsi="Arial" w:cs="Arial"/>
        </w:rPr>
        <w:t xml:space="preserve">after "those" </w:t>
      </w:r>
      <w:r>
        <w:rPr>
          <w:rFonts w:ascii="Arial" w:hAnsi="Arial" w:cs="Arial"/>
          <w:b/>
        </w:rPr>
        <w:t xml:space="preserve">insert </w:t>
      </w:r>
      <w:r>
        <w:rPr>
          <w:rFonts w:ascii="Arial" w:hAnsi="Arial" w:cs="Arial"/>
        </w:rPr>
        <w:t>"owned or</w:t>
      </w:r>
      <w:proofErr w:type="gramStart"/>
      <w:r>
        <w:rPr>
          <w:rFonts w:ascii="Arial" w:hAnsi="Arial" w:cs="Arial"/>
        </w:rPr>
        <w:t>";</w:t>
      </w:r>
      <w:proofErr w:type="gramEnd"/>
    </w:p>
    <w:p w14:paraId="6293636B" w14:textId="4FF656F7" w:rsidR="00B72904" w:rsidRPr="001F7FBA" w:rsidRDefault="00B72904" w:rsidP="00A9264A">
      <w:pPr>
        <w:pStyle w:val="ListParagraph"/>
        <w:numPr>
          <w:ilvl w:val="0"/>
          <w:numId w:val="36"/>
        </w:numPr>
        <w:spacing w:before="120" w:after="120"/>
        <w:ind w:left="2552" w:hanging="851"/>
        <w:contextualSpacing w:val="0"/>
        <w:rPr>
          <w:rFonts w:ascii="Arial" w:hAnsi="Arial" w:cs="Arial"/>
        </w:rPr>
      </w:pPr>
      <w:r w:rsidRPr="00BD0653">
        <w:rPr>
          <w:rFonts w:ascii="Arial" w:hAnsi="Arial" w:cs="Arial"/>
        </w:rPr>
        <w:t>for "Department of Environment and Primary</w:t>
      </w:r>
      <w:r w:rsidRPr="001F7FBA">
        <w:rPr>
          <w:rFonts w:ascii="Arial" w:hAnsi="Arial" w:cs="Arial"/>
        </w:rPr>
        <w:t xml:space="preserve"> Industries" substitute </w:t>
      </w:r>
      <w:r w:rsidRPr="001207F8">
        <w:rPr>
          <w:rFonts w:ascii="Arial" w:hAnsi="Arial" w:cs="Arial"/>
        </w:rPr>
        <w:t>"</w:t>
      </w:r>
      <w:r w:rsidR="00F515C2">
        <w:rPr>
          <w:rFonts w:ascii="Arial" w:hAnsi="Arial" w:cs="Arial"/>
        </w:rPr>
        <w:t>State</w:t>
      </w:r>
      <w:r w:rsidRPr="001207F8">
        <w:rPr>
          <w:rFonts w:ascii="Arial" w:hAnsi="Arial" w:cs="Arial"/>
        </w:rPr>
        <w:t>".</w:t>
      </w:r>
    </w:p>
    <w:p w14:paraId="4B59DFEE" w14:textId="4B0C8FBA" w:rsidR="00B72904" w:rsidRPr="001207F8"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lastRenderedPageBreak/>
        <w:t xml:space="preserve">In sections </w:t>
      </w:r>
      <w:r w:rsidRPr="00695D5F">
        <w:rPr>
          <w:rFonts w:ascii="Arial" w:hAnsi="Arial" w:cs="Arial"/>
        </w:rPr>
        <w:t xml:space="preserve">4.2.1, </w:t>
      </w:r>
      <w:r w:rsidRPr="00355DA9">
        <w:rPr>
          <w:rFonts w:ascii="Arial" w:hAnsi="Arial" w:cs="Arial"/>
        </w:rPr>
        <w:t>4.2.1.9, 4.2.1.10, 4.2.2 and 4.2.2.1</w:t>
      </w:r>
      <w:r w:rsidRPr="001F7FBA">
        <w:rPr>
          <w:rFonts w:ascii="Arial" w:hAnsi="Arial" w:cs="Arial"/>
        </w:rPr>
        <w:t xml:space="preserve"> of the Principal Code, for </w:t>
      </w:r>
      <w:r w:rsidRPr="00EA5530">
        <w:rPr>
          <w:rFonts w:ascii="Arial" w:hAnsi="Arial" w:cs="Arial"/>
        </w:rPr>
        <w:t xml:space="preserve">"timber production" </w:t>
      </w:r>
      <w:r w:rsidRPr="00EA5530">
        <w:rPr>
          <w:rFonts w:ascii="Arial" w:hAnsi="Arial" w:cs="Arial"/>
          <w:b/>
        </w:rPr>
        <w:t>substitute</w:t>
      </w:r>
      <w:r w:rsidRPr="00EA5530">
        <w:rPr>
          <w:rFonts w:ascii="Arial" w:hAnsi="Arial" w:cs="Arial"/>
        </w:rPr>
        <w:t xml:space="preserve"> </w:t>
      </w:r>
      <w:r w:rsidRPr="001207F8">
        <w:rPr>
          <w:rFonts w:ascii="Arial" w:hAnsi="Arial" w:cs="Arial"/>
        </w:rPr>
        <w:t>"</w:t>
      </w:r>
      <w:r w:rsidRPr="00A86965">
        <w:rPr>
          <w:rFonts w:ascii="Arial" w:hAnsi="Arial" w:cs="Arial"/>
        </w:rPr>
        <w:t>timber harvesting operations</w:t>
      </w:r>
      <w:r w:rsidRPr="001207F8">
        <w:rPr>
          <w:rFonts w:ascii="Arial" w:hAnsi="Arial" w:cs="Arial"/>
        </w:rPr>
        <w:t>".</w:t>
      </w:r>
    </w:p>
    <w:p w14:paraId="5C3FB1D4" w14:textId="7C53EEF4" w:rsidR="00695D5F" w:rsidRPr="00EA5530" w:rsidRDefault="00695D5F" w:rsidP="00A9264A">
      <w:pPr>
        <w:pStyle w:val="ListParagraph"/>
        <w:numPr>
          <w:ilvl w:val="0"/>
          <w:numId w:val="35"/>
        </w:numPr>
        <w:spacing w:before="120" w:after="120"/>
        <w:ind w:left="1701" w:hanging="863"/>
        <w:contextualSpacing w:val="0"/>
        <w:rPr>
          <w:rFonts w:ascii="Arial" w:hAnsi="Arial" w:cs="Arial"/>
        </w:rPr>
      </w:pPr>
      <w:r w:rsidRPr="00EA5530">
        <w:rPr>
          <w:rFonts w:ascii="Arial" w:hAnsi="Arial" w:cs="Arial"/>
        </w:rPr>
        <w:t xml:space="preserve">In section 4.2.1.2 of the Principal Code, for "Timber production" </w:t>
      </w:r>
      <w:r w:rsidRPr="00EA5530">
        <w:rPr>
          <w:rFonts w:ascii="Arial" w:hAnsi="Arial" w:cs="Arial"/>
          <w:b/>
        </w:rPr>
        <w:t>substitute</w:t>
      </w:r>
      <w:r w:rsidRPr="00EA5530">
        <w:rPr>
          <w:rFonts w:ascii="Arial" w:hAnsi="Arial" w:cs="Arial"/>
        </w:rPr>
        <w:t xml:space="preserve"> </w:t>
      </w:r>
      <w:r w:rsidRPr="001207F8">
        <w:rPr>
          <w:rFonts w:ascii="Arial" w:hAnsi="Arial" w:cs="Arial"/>
        </w:rPr>
        <w:t>"</w:t>
      </w:r>
      <w:r w:rsidRPr="00A86965">
        <w:rPr>
          <w:rFonts w:ascii="Arial" w:hAnsi="Arial" w:cs="Arial"/>
        </w:rPr>
        <w:t xml:space="preserve">Timber harvesting </w:t>
      </w:r>
      <w:r w:rsidR="00572638" w:rsidRPr="00A86965">
        <w:rPr>
          <w:rFonts w:ascii="Arial" w:hAnsi="Arial" w:cs="Arial"/>
        </w:rPr>
        <w:t>operations</w:t>
      </w:r>
      <w:r w:rsidR="00572638" w:rsidRPr="001207F8">
        <w:rPr>
          <w:rFonts w:ascii="Arial" w:hAnsi="Arial" w:cs="Arial"/>
        </w:rPr>
        <w:t>".</w:t>
      </w:r>
    </w:p>
    <w:p w14:paraId="51F0820E" w14:textId="3BF2AAE9" w:rsidR="00B72904" w:rsidRPr="001207F8" w:rsidRDefault="00B72904" w:rsidP="00A9264A">
      <w:pPr>
        <w:pStyle w:val="ListParagraph"/>
        <w:numPr>
          <w:ilvl w:val="0"/>
          <w:numId w:val="35"/>
        </w:numPr>
        <w:spacing w:before="120" w:after="120"/>
        <w:ind w:left="1701" w:hanging="863"/>
        <w:contextualSpacing w:val="0"/>
        <w:rPr>
          <w:rFonts w:ascii="Arial" w:hAnsi="Arial" w:cs="Arial"/>
        </w:rPr>
      </w:pPr>
      <w:r w:rsidRPr="00EA5530">
        <w:rPr>
          <w:rFonts w:ascii="Arial" w:hAnsi="Arial" w:cs="Arial"/>
        </w:rPr>
        <w:t>In sections 4.2.1.</w:t>
      </w:r>
      <w:proofErr w:type="gramStart"/>
      <w:r w:rsidRPr="00EA5530">
        <w:rPr>
          <w:rFonts w:ascii="Arial" w:hAnsi="Arial" w:cs="Arial"/>
        </w:rPr>
        <w:t>8.v.</w:t>
      </w:r>
      <w:proofErr w:type="gramEnd"/>
      <w:r w:rsidRPr="00EA5530">
        <w:rPr>
          <w:rFonts w:ascii="Arial" w:hAnsi="Arial" w:cs="Arial"/>
        </w:rPr>
        <w:t xml:space="preserve"> and 4.5.1.3.vi of the Principal Code, for "timber production</w:t>
      </w:r>
      <w:r w:rsidR="0060182B" w:rsidRPr="00EA5530">
        <w:rPr>
          <w:rFonts w:ascii="Arial" w:hAnsi="Arial" w:cs="Arial"/>
        </w:rPr>
        <w:t xml:space="preserve"> operation</w:t>
      </w:r>
      <w:r w:rsidRPr="00EA5530">
        <w:rPr>
          <w:rFonts w:ascii="Arial" w:hAnsi="Arial" w:cs="Arial"/>
        </w:rPr>
        <w:t xml:space="preserve">" </w:t>
      </w:r>
      <w:r w:rsidRPr="00EA5530">
        <w:rPr>
          <w:rFonts w:ascii="Arial" w:hAnsi="Arial" w:cs="Arial"/>
          <w:b/>
        </w:rPr>
        <w:t>sub</w:t>
      </w:r>
      <w:r w:rsidRPr="001F7FBA">
        <w:rPr>
          <w:rFonts w:ascii="Arial" w:hAnsi="Arial" w:cs="Arial"/>
          <w:b/>
        </w:rPr>
        <w:t>stitute</w:t>
      </w:r>
      <w:r w:rsidRPr="001F7FBA">
        <w:rPr>
          <w:rFonts w:ascii="Arial" w:hAnsi="Arial" w:cs="Arial"/>
        </w:rPr>
        <w:t xml:space="preserve"> </w:t>
      </w:r>
      <w:r w:rsidRPr="001207F8">
        <w:rPr>
          <w:rFonts w:ascii="Arial" w:hAnsi="Arial" w:cs="Arial"/>
        </w:rPr>
        <w:t>"</w:t>
      </w:r>
      <w:r w:rsidRPr="00A86965">
        <w:rPr>
          <w:rFonts w:ascii="Arial" w:hAnsi="Arial" w:cs="Arial"/>
        </w:rPr>
        <w:t>timber harvesting operation</w:t>
      </w:r>
      <w:r w:rsidRPr="001207F8">
        <w:rPr>
          <w:rFonts w:ascii="Arial" w:hAnsi="Arial" w:cs="Arial"/>
        </w:rPr>
        <w:t>".</w:t>
      </w:r>
    </w:p>
    <w:p w14:paraId="6EBDF80E" w14:textId="598381A8" w:rsidR="00F1156D" w:rsidRDefault="00F1156D"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In section 4.3.2.2 of the Principal Code—</w:t>
      </w:r>
    </w:p>
    <w:p w14:paraId="2511ECF0" w14:textId="1E7C73FA" w:rsidR="00F1156D" w:rsidRDefault="00F1156D" w:rsidP="00C3505C">
      <w:pPr>
        <w:pStyle w:val="ListParagraph"/>
        <w:numPr>
          <w:ilvl w:val="1"/>
          <w:numId w:val="35"/>
        </w:numPr>
        <w:spacing w:before="120" w:after="120"/>
        <w:contextualSpacing w:val="0"/>
        <w:rPr>
          <w:rFonts w:ascii="Arial" w:hAnsi="Arial" w:cs="Arial"/>
        </w:rPr>
      </w:pPr>
      <w:r>
        <w:rPr>
          <w:rFonts w:ascii="Arial" w:hAnsi="Arial" w:cs="Arial"/>
          <w:b/>
        </w:rPr>
        <w:t>omit</w:t>
      </w:r>
      <w:r>
        <w:rPr>
          <w:rFonts w:ascii="Arial" w:hAnsi="Arial" w:cs="Arial"/>
        </w:rPr>
        <w:t xml:space="preserve"> "declared</w:t>
      </w:r>
      <w:proofErr w:type="gramStart"/>
      <w:r>
        <w:rPr>
          <w:rFonts w:ascii="Arial" w:hAnsi="Arial" w:cs="Arial"/>
        </w:rPr>
        <w:t>";</w:t>
      </w:r>
      <w:proofErr w:type="gramEnd"/>
    </w:p>
    <w:p w14:paraId="277A000F" w14:textId="631AFD7F" w:rsidR="00F1156D" w:rsidRDefault="00F1156D" w:rsidP="00C3505C">
      <w:pPr>
        <w:pStyle w:val="ListParagraph"/>
        <w:numPr>
          <w:ilvl w:val="1"/>
          <w:numId w:val="35"/>
        </w:numPr>
        <w:spacing w:before="120" w:after="120"/>
        <w:contextualSpacing w:val="0"/>
        <w:rPr>
          <w:rFonts w:ascii="Arial" w:hAnsi="Arial" w:cs="Arial"/>
        </w:rPr>
      </w:pPr>
      <w:r>
        <w:rPr>
          <w:rFonts w:ascii="Arial" w:hAnsi="Arial" w:cs="Arial"/>
        </w:rPr>
        <w:t>after "</w:t>
      </w:r>
      <w:r>
        <w:rPr>
          <w:rFonts w:ascii="Arial" w:hAnsi="Arial" w:cs="Arial"/>
          <w:b/>
        </w:rPr>
        <w:t>Catchment</w:t>
      </w:r>
      <w:r>
        <w:rPr>
          <w:rFonts w:ascii="Arial" w:hAnsi="Arial" w:cs="Arial"/>
        </w:rPr>
        <w:t xml:space="preserve">" </w:t>
      </w:r>
      <w:r>
        <w:rPr>
          <w:rFonts w:ascii="Arial" w:hAnsi="Arial" w:cs="Arial"/>
          <w:b/>
        </w:rPr>
        <w:t>insert</w:t>
      </w:r>
      <w:r>
        <w:rPr>
          <w:rFonts w:ascii="Arial" w:hAnsi="Arial" w:cs="Arial"/>
        </w:rPr>
        <w:t xml:space="preserve"> "</w:t>
      </w:r>
      <w:r>
        <w:rPr>
          <w:rFonts w:ascii="Arial" w:hAnsi="Arial" w:cs="Arial"/>
          <w:b/>
        </w:rPr>
        <w:t>Area</w:t>
      </w:r>
      <w:r>
        <w:rPr>
          <w:rFonts w:ascii="Arial" w:hAnsi="Arial" w:cs="Arial"/>
        </w:rPr>
        <w:t>".</w:t>
      </w:r>
    </w:p>
    <w:p w14:paraId="12BA2FB3" w14:textId="738FCD25" w:rsidR="00B72904" w:rsidRPr="001F7FBA"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 xml:space="preserve">In section 4.3.3.1 of the Principal Code, for "DEPI's" </w:t>
      </w:r>
      <w:r w:rsidRPr="001F7FBA">
        <w:rPr>
          <w:rFonts w:ascii="Arial" w:hAnsi="Arial" w:cs="Arial"/>
          <w:b/>
        </w:rPr>
        <w:t>substitute</w:t>
      </w:r>
      <w:r w:rsidRPr="001F7FBA">
        <w:rPr>
          <w:rFonts w:ascii="Arial" w:hAnsi="Arial" w:cs="Arial"/>
        </w:rPr>
        <w:t xml:space="preserve"> "the Victorian Government's".</w:t>
      </w:r>
    </w:p>
    <w:p w14:paraId="0BC4ACFD" w14:textId="7244FC45" w:rsidR="00B72904"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In section 4.4 of the Principal Code, for "</w:t>
      </w:r>
      <w:r w:rsidR="0037008D">
        <w:rPr>
          <w:rFonts w:ascii="Arial" w:hAnsi="Arial" w:cs="Arial"/>
        </w:rPr>
        <w:t xml:space="preserve">production </w:t>
      </w:r>
      <w:r w:rsidRPr="001F7FBA">
        <w:rPr>
          <w:rFonts w:ascii="Arial" w:hAnsi="Arial" w:cs="Arial"/>
        </w:rPr>
        <w:t xml:space="preserve">takes" </w:t>
      </w:r>
      <w:r w:rsidRPr="001F7FBA">
        <w:rPr>
          <w:rFonts w:ascii="Arial" w:hAnsi="Arial" w:cs="Arial"/>
          <w:b/>
        </w:rPr>
        <w:t>substitute</w:t>
      </w:r>
      <w:r w:rsidRPr="001F7FBA">
        <w:rPr>
          <w:rFonts w:ascii="Arial" w:hAnsi="Arial" w:cs="Arial"/>
        </w:rPr>
        <w:t xml:space="preserve"> "</w:t>
      </w:r>
      <w:r w:rsidR="0037008D" w:rsidRPr="007E2A8C">
        <w:rPr>
          <w:rFonts w:ascii="Arial" w:hAnsi="Arial" w:cs="Arial"/>
          <w:b/>
        </w:rPr>
        <w:t>harvesting operations</w:t>
      </w:r>
      <w:r w:rsidR="0037008D">
        <w:rPr>
          <w:rFonts w:ascii="Arial" w:hAnsi="Arial" w:cs="Arial"/>
        </w:rPr>
        <w:t xml:space="preserve"> </w:t>
      </w:r>
      <w:r w:rsidRPr="001F7FBA">
        <w:rPr>
          <w:rFonts w:ascii="Arial" w:hAnsi="Arial" w:cs="Arial"/>
        </w:rPr>
        <w:t>take".</w:t>
      </w:r>
    </w:p>
    <w:p w14:paraId="1CBA7CF9" w14:textId="6B1036D2" w:rsidR="003B61E9" w:rsidRDefault="003B61E9"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 xml:space="preserve">In section 4.5.1.2.i. of the Principal Code, for "and </w:t>
      </w:r>
      <w:r w:rsidR="00F16619">
        <w:rPr>
          <w:rFonts w:ascii="Arial" w:hAnsi="Arial" w:cs="Arial"/>
        </w:rPr>
        <w:t>cultural heritage</w:t>
      </w:r>
      <w:r>
        <w:rPr>
          <w:rFonts w:ascii="Arial" w:hAnsi="Arial" w:cs="Arial"/>
        </w:rPr>
        <w:t xml:space="preserve">" </w:t>
      </w:r>
      <w:r>
        <w:rPr>
          <w:rFonts w:ascii="Arial" w:hAnsi="Arial" w:cs="Arial"/>
          <w:b/>
        </w:rPr>
        <w:t>substitute</w:t>
      </w:r>
      <w:r>
        <w:rPr>
          <w:rFonts w:ascii="Arial" w:hAnsi="Arial" w:cs="Arial"/>
        </w:rPr>
        <w:t xml:space="preserve"> "values, </w:t>
      </w:r>
      <w:r>
        <w:rPr>
          <w:rFonts w:ascii="Arial" w:hAnsi="Arial" w:cs="Arial"/>
          <w:b/>
        </w:rPr>
        <w:t xml:space="preserve">historic places </w:t>
      </w:r>
      <w:r>
        <w:rPr>
          <w:rFonts w:ascii="Arial" w:hAnsi="Arial" w:cs="Arial"/>
        </w:rPr>
        <w:t xml:space="preserve">and </w:t>
      </w:r>
      <w:r>
        <w:rPr>
          <w:rFonts w:ascii="Arial" w:hAnsi="Arial" w:cs="Arial"/>
          <w:b/>
        </w:rPr>
        <w:t>Aboriginal</w:t>
      </w:r>
      <w:r w:rsidR="00F16619">
        <w:rPr>
          <w:rFonts w:ascii="Arial" w:hAnsi="Arial" w:cs="Arial"/>
          <w:b/>
        </w:rPr>
        <w:t xml:space="preserve"> cultural heritage</w:t>
      </w:r>
      <w:r>
        <w:rPr>
          <w:rFonts w:ascii="Arial" w:hAnsi="Arial" w:cs="Arial"/>
        </w:rPr>
        <w:t>".</w:t>
      </w:r>
    </w:p>
    <w:p w14:paraId="76EDA1C1" w14:textId="4A838783" w:rsidR="003B61E9" w:rsidRDefault="003B61E9"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In section 4.5.1.3.v. of the Principal Code, for "or</w:t>
      </w:r>
      <w:r w:rsidR="00F16619">
        <w:rPr>
          <w:rFonts w:ascii="Arial" w:hAnsi="Arial" w:cs="Arial"/>
        </w:rPr>
        <w:t xml:space="preserve"> cultural heritage</w:t>
      </w:r>
      <w:r>
        <w:rPr>
          <w:rFonts w:ascii="Arial" w:hAnsi="Arial" w:cs="Arial"/>
        </w:rPr>
        <w:t xml:space="preserve">"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or </w:t>
      </w:r>
      <w:r>
        <w:rPr>
          <w:rFonts w:ascii="Arial" w:hAnsi="Arial" w:cs="Arial"/>
          <w:b/>
        </w:rPr>
        <w:t>Aboriginal cultural heritage</w:t>
      </w:r>
      <w:r>
        <w:rPr>
          <w:rFonts w:ascii="Arial" w:hAnsi="Arial" w:cs="Arial"/>
        </w:rPr>
        <w:t>".</w:t>
      </w:r>
    </w:p>
    <w:p w14:paraId="132D19EA" w14:textId="0B773309" w:rsidR="00B72904" w:rsidRPr="001F7FBA"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 xml:space="preserve">In sections 4.5.1.4 and 4.5.4 of the Principal Code, for "production is" </w:t>
      </w:r>
      <w:r w:rsidRPr="001F7FBA">
        <w:rPr>
          <w:rFonts w:ascii="Arial" w:hAnsi="Arial" w:cs="Arial"/>
          <w:b/>
        </w:rPr>
        <w:t>substitute</w:t>
      </w:r>
      <w:r w:rsidRPr="001F7FBA">
        <w:rPr>
          <w:rFonts w:ascii="Arial" w:hAnsi="Arial" w:cs="Arial"/>
        </w:rPr>
        <w:t xml:space="preserve"> </w:t>
      </w:r>
      <w:r w:rsidRPr="001207F8">
        <w:rPr>
          <w:rFonts w:ascii="Arial" w:hAnsi="Arial" w:cs="Arial"/>
        </w:rPr>
        <w:t>"</w:t>
      </w:r>
      <w:r w:rsidRPr="00A86965">
        <w:rPr>
          <w:rFonts w:ascii="Arial" w:hAnsi="Arial" w:cs="Arial"/>
        </w:rPr>
        <w:t>harvesting operations</w:t>
      </w:r>
      <w:r w:rsidRPr="001207F8">
        <w:rPr>
          <w:rFonts w:ascii="Arial" w:hAnsi="Arial" w:cs="Arial"/>
        </w:rPr>
        <w:t xml:space="preserve"> are".</w:t>
      </w:r>
    </w:p>
    <w:p w14:paraId="4447DBBB" w14:textId="32143D63" w:rsidR="00B72904" w:rsidRDefault="00B72904" w:rsidP="00A9264A">
      <w:pPr>
        <w:pStyle w:val="ListParagraph"/>
        <w:numPr>
          <w:ilvl w:val="0"/>
          <w:numId w:val="35"/>
        </w:numPr>
        <w:spacing w:before="120" w:after="120"/>
        <w:ind w:left="1701" w:hanging="863"/>
        <w:contextualSpacing w:val="0"/>
        <w:rPr>
          <w:rFonts w:ascii="Arial" w:hAnsi="Arial" w:cs="Arial"/>
        </w:rPr>
      </w:pPr>
      <w:r w:rsidRPr="001F7FBA">
        <w:rPr>
          <w:rFonts w:ascii="Arial" w:hAnsi="Arial" w:cs="Arial"/>
        </w:rPr>
        <w:t xml:space="preserve">In section 4.5.1.8.iii of the Principal Code, for "Haulage" </w:t>
      </w:r>
      <w:r w:rsidRPr="001F7FBA">
        <w:rPr>
          <w:rFonts w:ascii="Arial" w:hAnsi="Arial" w:cs="Arial"/>
          <w:b/>
        </w:rPr>
        <w:t>substitute</w:t>
      </w:r>
      <w:r w:rsidRPr="001F7FBA">
        <w:rPr>
          <w:rFonts w:ascii="Arial" w:hAnsi="Arial" w:cs="Arial"/>
        </w:rPr>
        <w:t xml:space="preserve"> "haulage".</w:t>
      </w:r>
    </w:p>
    <w:p w14:paraId="4D83DE20" w14:textId="18B200BC" w:rsidR="00C97DC1" w:rsidRDefault="00C97DC1"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 xml:space="preserve">In section 4.5.2 of the Principal Code, for "and cultural heritage"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and </w:t>
      </w:r>
      <w:r>
        <w:rPr>
          <w:rFonts w:ascii="Arial" w:hAnsi="Arial" w:cs="Arial"/>
          <w:b/>
        </w:rPr>
        <w:t>Aboriginal cultural heritage</w:t>
      </w:r>
      <w:r>
        <w:rPr>
          <w:rFonts w:ascii="Arial" w:hAnsi="Arial" w:cs="Arial"/>
        </w:rPr>
        <w:t xml:space="preserve">". </w:t>
      </w:r>
    </w:p>
    <w:p w14:paraId="7FD2EEE8" w14:textId="2008174C" w:rsidR="003E101B" w:rsidRPr="001F7FBA" w:rsidRDefault="003E101B" w:rsidP="00A9264A">
      <w:pPr>
        <w:pStyle w:val="ListParagraph"/>
        <w:numPr>
          <w:ilvl w:val="0"/>
          <w:numId w:val="35"/>
        </w:numPr>
        <w:spacing w:before="120" w:after="120"/>
        <w:ind w:left="1701" w:hanging="863"/>
        <w:contextualSpacing w:val="0"/>
        <w:rPr>
          <w:rFonts w:ascii="Arial" w:hAnsi="Arial" w:cs="Arial"/>
        </w:rPr>
      </w:pPr>
      <w:r>
        <w:rPr>
          <w:rFonts w:ascii="Arial" w:hAnsi="Arial" w:cs="Arial"/>
        </w:rPr>
        <w:t xml:space="preserve">In section 4.5.3.2 of the Principal Code, for "or cultural heritage" </w:t>
      </w:r>
      <w:r>
        <w:rPr>
          <w:rFonts w:ascii="Arial" w:hAnsi="Arial" w:cs="Arial"/>
          <w:b/>
        </w:rPr>
        <w:t>substitute</w:t>
      </w:r>
      <w:r>
        <w:rPr>
          <w:rFonts w:ascii="Arial" w:hAnsi="Arial" w:cs="Arial"/>
        </w:rPr>
        <w:t xml:space="preserve"> ", </w:t>
      </w:r>
      <w:r>
        <w:rPr>
          <w:rFonts w:ascii="Arial" w:hAnsi="Arial" w:cs="Arial"/>
          <w:b/>
        </w:rPr>
        <w:t>historic places</w:t>
      </w:r>
      <w:r>
        <w:rPr>
          <w:rFonts w:ascii="Arial" w:hAnsi="Arial" w:cs="Arial"/>
        </w:rPr>
        <w:t xml:space="preserve"> or </w:t>
      </w:r>
      <w:r>
        <w:rPr>
          <w:rFonts w:ascii="Arial" w:hAnsi="Arial" w:cs="Arial"/>
          <w:b/>
        </w:rPr>
        <w:t>Aboriginal cultural heritage</w:t>
      </w:r>
      <w:r>
        <w:rPr>
          <w:rFonts w:ascii="Arial" w:hAnsi="Arial" w:cs="Arial"/>
        </w:rPr>
        <w:t>".</w:t>
      </w:r>
    </w:p>
    <w:p w14:paraId="2A61DB68" w14:textId="13C577D8" w:rsidR="006B7918" w:rsidRPr="001F7FBA" w:rsidRDefault="00B72904" w:rsidP="00A9264A">
      <w:pPr>
        <w:pStyle w:val="ListParagraph"/>
        <w:numPr>
          <w:ilvl w:val="0"/>
          <w:numId w:val="35"/>
        </w:numPr>
        <w:spacing w:before="120" w:after="120"/>
        <w:ind w:left="1701" w:hanging="863"/>
        <w:contextualSpacing w:val="0"/>
        <w:rPr>
          <w:rFonts w:ascii="Arial" w:hAnsi="Arial" w:cs="Arial"/>
          <w:b/>
          <w:szCs w:val="22"/>
        </w:rPr>
      </w:pPr>
      <w:r w:rsidRPr="001F7FBA">
        <w:rPr>
          <w:rFonts w:ascii="Arial" w:hAnsi="Arial" w:cs="Arial"/>
        </w:rPr>
        <w:t xml:space="preserve">In section 4.5.4.1 of the Principal Code, for "Harvesting operations" </w:t>
      </w:r>
      <w:r w:rsidRPr="001F7FBA">
        <w:rPr>
          <w:rFonts w:ascii="Arial" w:hAnsi="Arial" w:cs="Arial"/>
          <w:b/>
        </w:rPr>
        <w:t xml:space="preserve">substitute </w:t>
      </w:r>
      <w:r w:rsidRPr="001207F8">
        <w:rPr>
          <w:rFonts w:ascii="Arial" w:hAnsi="Arial" w:cs="Arial"/>
        </w:rPr>
        <w:t>"</w:t>
      </w:r>
      <w:r w:rsidRPr="00A86965">
        <w:rPr>
          <w:rFonts w:ascii="Arial" w:hAnsi="Arial" w:cs="Arial"/>
        </w:rPr>
        <w:t>Timber harvesting operations</w:t>
      </w:r>
      <w:r w:rsidRPr="001207F8">
        <w:rPr>
          <w:rFonts w:ascii="Arial" w:hAnsi="Arial" w:cs="Arial"/>
        </w:rPr>
        <w:t>".</w:t>
      </w:r>
    </w:p>
    <w:p w14:paraId="43E67EBC" w14:textId="77777777" w:rsidR="006B7918" w:rsidRPr="00DA0C19" w:rsidRDefault="006B7918" w:rsidP="00F67495">
      <w:pPr>
        <w:pStyle w:val="ListParagraph"/>
        <w:numPr>
          <w:ilvl w:val="0"/>
          <w:numId w:val="14"/>
        </w:numPr>
        <w:spacing w:before="120" w:after="120"/>
        <w:ind w:left="851" w:hanging="851"/>
        <w:contextualSpacing w:val="0"/>
        <w:rPr>
          <w:rFonts w:ascii="Arial" w:hAnsi="Arial" w:cs="Arial"/>
          <w:b/>
        </w:rPr>
      </w:pPr>
      <w:r w:rsidRPr="00DA0C19">
        <w:rPr>
          <w:rFonts w:ascii="Arial" w:hAnsi="Arial" w:cs="Arial"/>
          <w:b/>
        </w:rPr>
        <w:t>Appendix A</w:t>
      </w:r>
    </w:p>
    <w:p w14:paraId="7C98C8FC" w14:textId="77777777" w:rsidR="006B7918" w:rsidRDefault="006B7918" w:rsidP="006C2B62">
      <w:pPr>
        <w:pStyle w:val="ListParagraph"/>
        <w:spacing w:before="120" w:after="120"/>
        <w:ind w:left="1701"/>
        <w:contextualSpacing w:val="0"/>
        <w:rPr>
          <w:rFonts w:ascii="Arial" w:hAnsi="Arial" w:cs="Arial"/>
        </w:rPr>
      </w:pPr>
      <w:r w:rsidRPr="00E73948">
        <w:rPr>
          <w:rFonts w:ascii="Arial" w:hAnsi="Arial" w:cs="Arial"/>
        </w:rPr>
        <w:t xml:space="preserve">For Appendix A of the Principal Code </w:t>
      </w:r>
      <w:r w:rsidRPr="00E73948">
        <w:rPr>
          <w:rFonts w:ascii="Arial" w:hAnsi="Arial" w:cs="Arial"/>
          <w:b/>
        </w:rPr>
        <w:t>substitute</w:t>
      </w:r>
      <w:r>
        <w:rPr>
          <w:rFonts w:ascii="Arial" w:hAnsi="Arial" w:cs="Arial"/>
        </w:rPr>
        <w:t>—</w:t>
      </w:r>
    </w:p>
    <w:p w14:paraId="0C6371D2" w14:textId="77777777" w:rsidR="006B7918" w:rsidRDefault="006B7918" w:rsidP="006C2B62">
      <w:pPr>
        <w:pStyle w:val="ListParagraph"/>
        <w:spacing w:before="120" w:after="120"/>
        <w:ind w:left="1701"/>
        <w:contextualSpacing w:val="0"/>
        <w:rPr>
          <w:rFonts w:ascii="Arial" w:hAnsi="Arial" w:cs="Arial"/>
        </w:rPr>
      </w:pPr>
      <w:r>
        <w:rPr>
          <w:rFonts w:ascii="Arial" w:hAnsi="Arial" w:cs="Arial"/>
        </w:rPr>
        <w:t>“</w:t>
      </w:r>
      <w:r w:rsidRPr="0035359F">
        <w:rPr>
          <w:rFonts w:ascii="Arial" w:hAnsi="Arial" w:cs="Arial"/>
          <w:b/>
        </w:rPr>
        <w:t>Legislation, Regulations and Policies applying to timber harvesting operations on State forest and private land in Victoria.</w:t>
      </w:r>
    </w:p>
    <w:p w14:paraId="5E124BF2" w14:textId="77777777" w:rsidR="006B7918" w:rsidRPr="00E73948" w:rsidRDefault="006B7918" w:rsidP="006C2B62">
      <w:pPr>
        <w:pStyle w:val="ListParagraph"/>
        <w:spacing w:before="120" w:after="120"/>
        <w:ind w:left="1701"/>
        <w:contextualSpacing w:val="0"/>
        <w:rPr>
          <w:rFonts w:ascii="Arial" w:hAnsi="Arial" w:cs="Arial"/>
        </w:rPr>
      </w:pPr>
      <w:r>
        <w:rPr>
          <w:rFonts w:ascii="Arial" w:hAnsi="Arial" w:cs="Arial"/>
        </w:rPr>
        <w:t>Appendix A provides a list of legislation, regulations and policies applying to timber harvesting operations that are in addition to the Code. Appendix A is not an exhaustive list.</w:t>
      </w:r>
    </w:p>
    <w:tbl>
      <w:tblPr>
        <w:tblW w:w="819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0"/>
        <w:gridCol w:w="1418"/>
        <w:gridCol w:w="1419"/>
      </w:tblGrid>
      <w:tr w:rsidR="006B7918" w:rsidRPr="00E73948" w14:paraId="3D65C10C" w14:textId="77777777" w:rsidTr="00BE2F0E">
        <w:tc>
          <w:tcPr>
            <w:tcW w:w="5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867C4" w14:textId="5D315D98" w:rsidR="006B7918" w:rsidRPr="00E73948" w:rsidRDefault="006B7918" w:rsidP="00624B6F">
            <w:pPr>
              <w:spacing w:before="60" w:after="60"/>
              <w:rPr>
                <w:rFonts w:ascii="Arial" w:hAnsi="Arial" w:cs="Arial"/>
                <w:b/>
                <w:szCs w:val="22"/>
              </w:rPr>
            </w:pPr>
            <w:r w:rsidRPr="00E73948">
              <w:rPr>
                <w:rFonts w:ascii="Arial" w:hAnsi="Arial" w:cs="Arial"/>
                <w:b/>
                <w:szCs w:val="22"/>
              </w:rPr>
              <w:br w:type="page"/>
              <w:t>Commonwealt</w:t>
            </w:r>
            <w:r w:rsidRPr="00EA5530">
              <w:rPr>
                <w:rFonts w:ascii="Arial" w:hAnsi="Arial" w:cs="Arial"/>
                <w:b/>
                <w:szCs w:val="22"/>
              </w:rPr>
              <w:t xml:space="preserve">h </w:t>
            </w:r>
            <w:r w:rsidR="00624B6F" w:rsidRPr="00EA5530">
              <w:rPr>
                <w:rFonts w:ascii="Arial" w:hAnsi="Arial" w:cs="Arial"/>
                <w:b/>
                <w:szCs w:val="22"/>
              </w:rPr>
              <w:t>l</w:t>
            </w:r>
            <w:r w:rsidRPr="00EA5530">
              <w:rPr>
                <w:rFonts w:ascii="Arial" w:hAnsi="Arial" w:cs="Arial"/>
                <w:b/>
                <w:szCs w:val="22"/>
              </w:rPr>
              <w:t>egi</w:t>
            </w:r>
            <w:r w:rsidRPr="00F67495">
              <w:rPr>
                <w:rFonts w:ascii="Arial" w:hAnsi="Arial" w:cs="Arial"/>
                <w:b/>
                <w:szCs w:val="22"/>
              </w:rPr>
              <w:t>slation</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1B6C7" w14:textId="77777777" w:rsidR="006B7918" w:rsidRPr="00E73948" w:rsidRDefault="006B7918" w:rsidP="00F67495">
            <w:pPr>
              <w:spacing w:before="60" w:after="60"/>
              <w:jc w:val="center"/>
              <w:rPr>
                <w:rFonts w:ascii="Arial" w:hAnsi="Arial" w:cs="Arial"/>
                <w:b/>
                <w:szCs w:val="22"/>
              </w:rPr>
            </w:pPr>
            <w:r w:rsidRPr="00E73948">
              <w:rPr>
                <w:rFonts w:ascii="Arial" w:hAnsi="Arial" w:cs="Arial"/>
                <w:b/>
                <w:szCs w:val="22"/>
              </w:rPr>
              <w:t>Public</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DAB6A" w14:textId="77777777" w:rsidR="006B7918" w:rsidRPr="00E73948" w:rsidRDefault="006B7918" w:rsidP="00F67495">
            <w:pPr>
              <w:spacing w:before="60" w:after="60"/>
              <w:jc w:val="center"/>
              <w:rPr>
                <w:rFonts w:ascii="Arial" w:hAnsi="Arial" w:cs="Arial"/>
                <w:b/>
                <w:szCs w:val="22"/>
              </w:rPr>
            </w:pPr>
            <w:r w:rsidRPr="00E73948">
              <w:rPr>
                <w:rFonts w:ascii="Arial" w:hAnsi="Arial" w:cs="Arial"/>
                <w:b/>
                <w:szCs w:val="22"/>
              </w:rPr>
              <w:t>Private</w:t>
            </w:r>
          </w:p>
        </w:tc>
      </w:tr>
      <w:tr w:rsidR="006B7918" w:rsidRPr="00E73948" w14:paraId="14D5E6EB"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03ABC46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Aboriginal and Torres Strait Islander Heritage Protection Act 1984</w:t>
            </w:r>
          </w:p>
        </w:tc>
        <w:tc>
          <w:tcPr>
            <w:tcW w:w="1418" w:type="dxa"/>
            <w:tcBorders>
              <w:top w:val="single" w:sz="4" w:space="0" w:color="auto"/>
              <w:left w:val="single" w:sz="4" w:space="0" w:color="auto"/>
              <w:bottom w:val="single" w:sz="4" w:space="0" w:color="auto"/>
              <w:right w:val="single" w:sz="4" w:space="0" w:color="auto"/>
            </w:tcBorders>
            <w:hideMark/>
          </w:tcPr>
          <w:p w14:paraId="6F9A4B21"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0D41152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246273AD"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6D08861B"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Agricultural and Veterinary Chemicals Act 1994</w:t>
            </w:r>
          </w:p>
        </w:tc>
        <w:tc>
          <w:tcPr>
            <w:tcW w:w="1418" w:type="dxa"/>
            <w:tcBorders>
              <w:top w:val="single" w:sz="4" w:space="0" w:color="auto"/>
              <w:left w:val="single" w:sz="4" w:space="0" w:color="auto"/>
              <w:bottom w:val="single" w:sz="4" w:space="0" w:color="auto"/>
              <w:right w:val="single" w:sz="4" w:space="0" w:color="auto"/>
            </w:tcBorders>
            <w:hideMark/>
          </w:tcPr>
          <w:p w14:paraId="7B0DB79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5849DAF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B4D97BE"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6FFC78EE"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Australian Heritage Council Act 2003</w:t>
            </w:r>
          </w:p>
        </w:tc>
        <w:tc>
          <w:tcPr>
            <w:tcW w:w="1418" w:type="dxa"/>
            <w:tcBorders>
              <w:top w:val="single" w:sz="4" w:space="0" w:color="auto"/>
              <w:left w:val="single" w:sz="4" w:space="0" w:color="auto"/>
              <w:bottom w:val="single" w:sz="4" w:space="0" w:color="auto"/>
              <w:right w:val="single" w:sz="4" w:space="0" w:color="auto"/>
            </w:tcBorders>
            <w:hideMark/>
          </w:tcPr>
          <w:p w14:paraId="43B82E6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0BDA286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1D703CB"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7AC32C1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lastRenderedPageBreak/>
              <w:t>Biosecurity Act 2015</w:t>
            </w:r>
          </w:p>
        </w:tc>
        <w:tc>
          <w:tcPr>
            <w:tcW w:w="1418" w:type="dxa"/>
            <w:tcBorders>
              <w:top w:val="single" w:sz="4" w:space="0" w:color="auto"/>
              <w:left w:val="single" w:sz="4" w:space="0" w:color="auto"/>
              <w:bottom w:val="single" w:sz="4" w:space="0" w:color="auto"/>
              <w:right w:val="single" w:sz="4" w:space="0" w:color="auto"/>
            </w:tcBorders>
            <w:hideMark/>
          </w:tcPr>
          <w:p w14:paraId="2C7E4C1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0438CB2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01EE7EA9"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00B94E0E"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Environment Protection and Biodiversity Conservation Act 1999</w:t>
            </w:r>
          </w:p>
        </w:tc>
        <w:tc>
          <w:tcPr>
            <w:tcW w:w="1418" w:type="dxa"/>
            <w:tcBorders>
              <w:top w:val="single" w:sz="4" w:space="0" w:color="auto"/>
              <w:left w:val="single" w:sz="4" w:space="0" w:color="auto"/>
              <w:bottom w:val="single" w:sz="4" w:space="0" w:color="auto"/>
              <w:right w:val="single" w:sz="4" w:space="0" w:color="auto"/>
            </w:tcBorders>
            <w:hideMark/>
          </w:tcPr>
          <w:p w14:paraId="5FF4114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3146BDDC" w14:textId="77777777" w:rsidR="006B7918" w:rsidRPr="00E73948" w:rsidRDefault="006B7918" w:rsidP="00F67495">
            <w:pPr>
              <w:spacing w:before="60" w:after="60"/>
              <w:jc w:val="center"/>
              <w:rPr>
                <w:rFonts w:ascii="Arial" w:hAnsi="Arial" w:cs="Arial"/>
                <w:b/>
                <w:szCs w:val="22"/>
              </w:rPr>
            </w:pPr>
            <w:r w:rsidRPr="00E73948">
              <w:rPr>
                <w:rFonts w:ascii="Arial" w:hAnsi="Arial" w:cs="Arial"/>
                <w:szCs w:val="22"/>
              </w:rPr>
              <w:t>Y</w:t>
            </w:r>
          </w:p>
        </w:tc>
      </w:tr>
      <w:tr w:rsidR="006B7918" w:rsidRPr="00E73948" w14:paraId="05693463"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357DD5CA"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Export Control Act 1982</w:t>
            </w:r>
          </w:p>
        </w:tc>
        <w:tc>
          <w:tcPr>
            <w:tcW w:w="1418" w:type="dxa"/>
            <w:tcBorders>
              <w:top w:val="single" w:sz="4" w:space="0" w:color="auto"/>
              <w:left w:val="single" w:sz="4" w:space="0" w:color="auto"/>
              <w:bottom w:val="single" w:sz="4" w:space="0" w:color="auto"/>
              <w:right w:val="single" w:sz="4" w:space="0" w:color="auto"/>
            </w:tcBorders>
            <w:hideMark/>
          </w:tcPr>
          <w:p w14:paraId="377F694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2DF75AF5" w14:textId="77777777" w:rsidR="006B7918" w:rsidRPr="00E73948" w:rsidRDefault="006B7918" w:rsidP="00F67495">
            <w:pPr>
              <w:spacing w:before="60" w:after="60"/>
              <w:jc w:val="center"/>
              <w:rPr>
                <w:rFonts w:ascii="Arial" w:hAnsi="Arial" w:cs="Arial"/>
                <w:b/>
                <w:szCs w:val="22"/>
              </w:rPr>
            </w:pPr>
            <w:r w:rsidRPr="00E73948">
              <w:rPr>
                <w:rFonts w:ascii="Arial" w:hAnsi="Arial" w:cs="Arial"/>
                <w:szCs w:val="22"/>
              </w:rPr>
              <w:t>Y</w:t>
            </w:r>
          </w:p>
        </w:tc>
      </w:tr>
      <w:tr w:rsidR="006B7918" w:rsidRPr="00E73948" w14:paraId="6CE66AD3"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300B631A"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National Environment Protection Measures (Implementation) Act 1998</w:t>
            </w:r>
          </w:p>
        </w:tc>
        <w:tc>
          <w:tcPr>
            <w:tcW w:w="1418" w:type="dxa"/>
            <w:tcBorders>
              <w:top w:val="single" w:sz="4" w:space="0" w:color="auto"/>
              <w:left w:val="single" w:sz="4" w:space="0" w:color="auto"/>
              <w:bottom w:val="single" w:sz="4" w:space="0" w:color="auto"/>
              <w:right w:val="single" w:sz="4" w:space="0" w:color="auto"/>
            </w:tcBorders>
            <w:hideMark/>
          </w:tcPr>
          <w:p w14:paraId="3FE5AB92"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68F3D2A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AF9392E"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5E9D060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Native Title Act 1993</w:t>
            </w:r>
          </w:p>
        </w:tc>
        <w:tc>
          <w:tcPr>
            <w:tcW w:w="1418" w:type="dxa"/>
            <w:tcBorders>
              <w:top w:val="single" w:sz="4" w:space="0" w:color="auto"/>
              <w:left w:val="single" w:sz="4" w:space="0" w:color="auto"/>
              <w:bottom w:val="single" w:sz="4" w:space="0" w:color="auto"/>
              <w:right w:val="single" w:sz="4" w:space="0" w:color="auto"/>
            </w:tcBorders>
            <w:hideMark/>
          </w:tcPr>
          <w:p w14:paraId="48FD319B"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3464D2D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DA0620E" w14:textId="77777777" w:rsidTr="00BE2F0E">
        <w:tc>
          <w:tcPr>
            <w:tcW w:w="5360" w:type="dxa"/>
            <w:tcBorders>
              <w:top w:val="single" w:sz="4" w:space="0" w:color="auto"/>
              <w:left w:val="single" w:sz="4" w:space="0" w:color="auto"/>
              <w:bottom w:val="single" w:sz="4" w:space="0" w:color="auto"/>
              <w:right w:val="single" w:sz="4" w:space="0" w:color="auto"/>
            </w:tcBorders>
            <w:hideMark/>
          </w:tcPr>
          <w:p w14:paraId="6613609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Regional Forests Agreement Act 2002</w:t>
            </w:r>
          </w:p>
        </w:tc>
        <w:tc>
          <w:tcPr>
            <w:tcW w:w="1418" w:type="dxa"/>
            <w:tcBorders>
              <w:top w:val="single" w:sz="4" w:space="0" w:color="auto"/>
              <w:left w:val="single" w:sz="4" w:space="0" w:color="auto"/>
              <w:bottom w:val="single" w:sz="4" w:space="0" w:color="auto"/>
              <w:right w:val="single" w:sz="4" w:space="0" w:color="auto"/>
            </w:tcBorders>
            <w:hideMark/>
          </w:tcPr>
          <w:p w14:paraId="106D7A9E"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9" w:type="dxa"/>
            <w:tcBorders>
              <w:top w:val="single" w:sz="4" w:space="0" w:color="auto"/>
              <w:left w:val="single" w:sz="4" w:space="0" w:color="auto"/>
              <w:bottom w:val="single" w:sz="4" w:space="0" w:color="auto"/>
              <w:right w:val="single" w:sz="4" w:space="0" w:color="auto"/>
            </w:tcBorders>
            <w:hideMark/>
          </w:tcPr>
          <w:p w14:paraId="5305B93E"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bl>
    <w:p w14:paraId="2CDE8775" w14:textId="77777777" w:rsidR="006B7918" w:rsidRPr="00E73948" w:rsidRDefault="006B7918" w:rsidP="00F67495">
      <w:pPr>
        <w:spacing w:after="160" w:line="259" w:lineRule="auto"/>
        <w:rPr>
          <w:rFonts w:ascii="Arial" w:hAnsi="Arial" w:cs="Arial"/>
          <w:szCs w:val="22"/>
        </w:rPr>
      </w:pPr>
    </w:p>
    <w:tbl>
      <w:tblPr>
        <w:tblW w:w="819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1417"/>
        <w:gridCol w:w="1418"/>
      </w:tblGrid>
      <w:tr w:rsidR="006B7918" w:rsidRPr="00E73948" w14:paraId="34FB4D40" w14:textId="77777777" w:rsidTr="00BE2F0E">
        <w:tc>
          <w:tcPr>
            <w:tcW w:w="5357" w:type="dxa"/>
            <w:tcBorders>
              <w:top w:val="single" w:sz="4" w:space="0" w:color="auto"/>
              <w:left w:val="single" w:sz="4" w:space="0" w:color="auto"/>
              <w:bottom w:val="single" w:sz="4" w:space="0" w:color="auto"/>
              <w:right w:val="single" w:sz="4" w:space="0" w:color="auto"/>
            </w:tcBorders>
            <w:shd w:val="clear" w:color="auto" w:fill="auto"/>
          </w:tcPr>
          <w:p w14:paraId="6FFF5B35" w14:textId="77777777" w:rsidR="006B7918" w:rsidRPr="00E73948" w:rsidRDefault="006B7918" w:rsidP="00F67495">
            <w:pPr>
              <w:spacing w:before="60" w:after="60"/>
              <w:rPr>
                <w:rFonts w:ascii="Arial" w:hAnsi="Arial" w:cs="Arial"/>
                <w:i/>
                <w:szCs w:val="22"/>
              </w:rPr>
            </w:pPr>
            <w:r w:rsidRPr="00E73948">
              <w:rPr>
                <w:rFonts w:ascii="Arial" w:hAnsi="Arial" w:cs="Arial"/>
                <w:b/>
                <w:szCs w:val="22"/>
              </w:rPr>
              <w:t>State legislation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5AF9F0" w14:textId="77777777" w:rsidR="006B7918" w:rsidRPr="00E73948" w:rsidRDefault="006B7918" w:rsidP="00F67495">
            <w:pPr>
              <w:spacing w:before="60" w:after="60"/>
              <w:jc w:val="center"/>
              <w:rPr>
                <w:rFonts w:ascii="Arial" w:hAnsi="Arial" w:cs="Arial"/>
                <w:szCs w:val="22"/>
              </w:rPr>
            </w:pPr>
            <w:r w:rsidRPr="00E73948">
              <w:rPr>
                <w:rFonts w:ascii="Arial" w:hAnsi="Arial" w:cs="Arial"/>
                <w:b/>
                <w:szCs w:val="22"/>
              </w:rPr>
              <w:t>Public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33456D" w14:textId="77777777" w:rsidR="006B7918" w:rsidRPr="00E73948" w:rsidRDefault="006B7918" w:rsidP="00F67495">
            <w:pPr>
              <w:spacing w:before="60" w:after="60"/>
              <w:jc w:val="center"/>
              <w:rPr>
                <w:rFonts w:ascii="Arial" w:hAnsi="Arial" w:cs="Arial"/>
                <w:szCs w:val="22"/>
              </w:rPr>
            </w:pPr>
            <w:r w:rsidRPr="00E73948">
              <w:rPr>
                <w:rFonts w:ascii="Arial" w:hAnsi="Arial" w:cs="Arial"/>
                <w:b/>
                <w:szCs w:val="22"/>
              </w:rPr>
              <w:t>Private</w:t>
            </w:r>
          </w:p>
        </w:tc>
      </w:tr>
      <w:tr w:rsidR="006B7918" w:rsidRPr="00E73948" w14:paraId="2BD0D63C" w14:textId="77777777" w:rsidTr="00BE2F0E">
        <w:tc>
          <w:tcPr>
            <w:tcW w:w="5357" w:type="dxa"/>
            <w:tcBorders>
              <w:top w:val="single" w:sz="4" w:space="0" w:color="auto"/>
              <w:left w:val="single" w:sz="4" w:space="0" w:color="auto"/>
              <w:bottom w:val="single" w:sz="4" w:space="0" w:color="auto"/>
              <w:right w:val="single" w:sz="4" w:space="0" w:color="auto"/>
            </w:tcBorders>
          </w:tcPr>
          <w:p w14:paraId="27CF643F"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Aboriginal Heritage Act 2006</w:t>
            </w:r>
          </w:p>
        </w:tc>
        <w:tc>
          <w:tcPr>
            <w:tcW w:w="1417" w:type="dxa"/>
            <w:tcBorders>
              <w:top w:val="single" w:sz="4" w:space="0" w:color="auto"/>
              <w:left w:val="single" w:sz="4" w:space="0" w:color="auto"/>
              <w:bottom w:val="single" w:sz="4" w:space="0" w:color="auto"/>
              <w:right w:val="single" w:sz="4" w:space="0" w:color="auto"/>
            </w:tcBorders>
          </w:tcPr>
          <w:p w14:paraId="5A45901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9B6907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7B6A4A5D" w14:textId="77777777" w:rsidTr="00BE2F0E">
        <w:tc>
          <w:tcPr>
            <w:tcW w:w="5357" w:type="dxa"/>
            <w:tcBorders>
              <w:top w:val="single" w:sz="4" w:space="0" w:color="auto"/>
              <w:left w:val="single" w:sz="4" w:space="0" w:color="auto"/>
              <w:bottom w:val="single" w:sz="4" w:space="0" w:color="auto"/>
              <w:right w:val="single" w:sz="4" w:space="0" w:color="auto"/>
            </w:tcBorders>
          </w:tcPr>
          <w:p w14:paraId="05B78DB3"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Accident Compensation Act 1985</w:t>
            </w:r>
          </w:p>
        </w:tc>
        <w:tc>
          <w:tcPr>
            <w:tcW w:w="1417" w:type="dxa"/>
            <w:tcBorders>
              <w:top w:val="single" w:sz="4" w:space="0" w:color="auto"/>
              <w:left w:val="single" w:sz="4" w:space="0" w:color="auto"/>
              <w:bottom w:val="single" w:sz="4" w:space="0" w:color="auto"/>
              <w:right w:val="single" w:sz="4" w:space="0" w:color="auto"/>
            </w:tcBorders>
          </w:tcPr>
          <w:p w14:paraId="6DC3AD9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6E78873"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45CD21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7B3C088"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Agricultural and Veterinary Chemicals (Control of Use) Act 1992</w:t>
            </w:r>
          </w:p>
        </w:tc>
        <w:tc>
          <w:tcPr>
            <w:tcW w:w="1417" w:type="dxa"/>
            <w:tcBorders>
              <w:top w:val="single" w:sz="4" w:space="0" w:color="auto"/>
              <w:left w:val="single" w:sz="4" w:space="0" w:color="auto"/>
              <w:bottom w:val="single" w:sz="4" w:space="0" w:color="auto"/>
              <w:right w:val="single" w:sz="4" w:space="0" w:color="auto"/>
            </w:tcBorders>
          </w:tcPr>
          <w:p w14:paraId="05EDE6DE"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2BE94B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1E2976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7F424A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Building Act 1993</w:t>
            </w:r>
          </w:p>
        </w:tc>
        <w:tc>
          <w:tcPr>
            <w:tcW w:w="1417" w:type="dxa"/>
            <w:tcBorders>
              <w:top w:val="single" w:sz="4" w:space="0" w:color="auto"/>
              <w:left w:val="single" w:sz="4" w:space="0" w:color="auto"/>
              <w:bottom w:val="single" w:sz="4" w:space="0" w:color="auto"/>
              <w:right w:val="single" w:sz="4" w:space="0" w:color="auto"/>
            </w:tcBorders>
          </w:tcPr>
          <w:p w14:paraId="1C2FF1C4"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65ABBC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3E1E335"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CD67F91"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Catchment and Land Protection Act 1994</w:t>
            </w:r>
          </w:p>
        </w:tc>
        <w:tc>
          <w:tcPr>
            <w:tcW w:w="1417" w:type="dxa"/>
            <w:tcBorders>
              <w:top w:val="single" w:sz="4" w:space="0" w:color="auto"/>
              <w:left w:val="single" w:sz="4" w:space="0" w:color="auto"/>
              <w:bottom w:val="single" w:sz="4" w:space="0" w:color="auto"/>
              <w:right w:val="single" w:sz="4" w:space="0" w:color="auto"/>
            </w:tcBorders>
          </w:tcPr>
          <w:p w14:paraId="0BE8A5E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7319303"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022C94" w:rsidRPr="00E73948" w14:paraId="50D4A159" w14:textId="77777777" w:rsidTr="00BE2F0E">
        <w:tc>
          <w:tcPr>
            <w:tcW w:w="5357" w:type="dxa"/>
            <w:tcBorders>
              <w:top w:val="single" w:sz="4" w:space="0" w:color="auto"/>
              <w:left w:val="single" w:sz="4" w:space="0" w:color="auto"/>
              <w:bottom w:val="single" w:sz="4" w:space="0" w:color="auto"/>
              <w:right w:val="single" w:sz="4" w:space="0" w:color="auto"/>
            </w:tcBorders>
          </w:tcPr>
          <w:p w14:paraId="275EE2E4" w14:textId="3305020A" w:rsidR="00022C94" w:rsidRPr="00E73948" w:rsidRDefault="00022C94">
            <w:pPr>
              <w:spacing w:before="60" w:after="60"/>
              <w:rPr>
                <w:rFonts w:ascii="Arial" w:hAnsi="Arial" w:cs="Arial"/>
                <w:i/>
                <w:szCs w:val="22"/>
              </w:rPr>
            </w:pPr>
            <w:r w:rsidRPr="00022C94">
              <w:rPr>
                <w:rFonts w:ascii="Arial" w:hAnsi="Arial" w:cs="Arial"/>
                <w:i/>
                <w:szCs w:val="22"/>
              </w:rPr>
              <w:t>Charter of Human Right</w:t>
            </w:r>
            <w:r w:rsidR="00EB366A">
              <w:rPr>
                <w:rFonts w:ascii="Arial" w:hAnsi="Arial" w:cs="Arial"/>
                <w:i/>
                <w:szCs w:val="22"/>
              </w:rPr>
              <w:t>s and Responsibilities Act 2006</w:t>
            </w:r>
          </w:p>
        </w:tc>
        <w:tc>
          <w:tcPr>
            <w:tcW w:w="1417" w:type="dxa"/>
            <w:tcBorders>
              <w:top w:val="single" w:sz="4" w:space="0" w:color="auto"/>
              <w:left w:val="single" w:sz="4" w:space="0" w:color="auto"/>
              <w:bottom w:val="single" w:sz="4" w:space="0" w:color="auto"/>
              <w:right w:val="single" w:sz="4" w:space="0" w:color="auto"/>
            </w:tcBorders>
          </w:tcPr>
          <w:p w14:paraId="7E331021" w14:textId="5FFA0D9A" w:rsidR="00022C94" w:rsidRPr="00022C94" w:rsidRDefault="00022C94" w:rsidP="00F67495">
            <w:pPr>
              <w:spacing w:before="60" w:after="60"/>
              <w:jc w:val="center"/>
              <w:rPr>
                <w:rFonts w:ascii="Arial" w:hAnsi="Arial" w:cs="Arial"/>
                <w:szCs w:val="22"/>
              </w:rPr>
            </w:pPr>
            <w:r w:rsidRPr="00C3505C">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7FEB0E3" w14:textId="337147D8" w:rsidR="00022C94" w:rsidRPr="00E73948" w:rsidRDefault="00022C94" w:rsidP="00F67495">
            <w:pPr>
              <w:spacing w:before="60" w:after="60"/>
              <w:jc w:val="center"/>
              <w:rPr>
                <w:rFonts w:ascii="Arial" w:hAnsi="Arial" w:cs="Arial"/>
                <w:szCs w:val="22"/>
              </w:rPr>
            </w:pPr>
            <w:r>
              <w:rPr>
                <w:rFonts w:ascii="Arial" w:hAnsi="Arial" w:cs="Arial"/>
                <w:szCs w:val="22"/>
              </w:rPr>
              <w:t>Y</w:t>
            </w:r>
          </w:p>
        </w:tc>
      </w:tr>
      <w:tr w:rsidR="006B7918" w:rsidRPr="00E73948" w14:paraId="7CC87051"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4BD651A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Climate Change Act 2017</w:t>
            </w:r>
          </w:p>
        </w:tc>
        <w:tc>
          <w:tcPr>
            <w:tcW w:w="1417" w:type="dxa"/>
            <w:tcBorders>
              <w:top w:val="single" w:sz="4" w:space="0" w:color="auto"/>
              <w:left w:val="single" w:sz="4" w:space="0" w:color="auto"/>
              <w:bottom w:val="single" w:sz="4" w:space="0" w:color="auto"/>
              <w:right w:val="single" w:sz="4" w:space="0" w:color="auto"/>
            </w:tcBorders>
          </w:tcPr>
          <w:p w14:paraId="7808497D"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0F832F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09D912D9"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089C8F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Conservation, Forests and Lands Act 1987</w:t>
            </w:r>
          </w:p>
        </w:tc>
        <w:tc>
          <w:tcPr>
            <w:tcW w:w="1417" w:type="dxa"/>
            <w:tcBorders>
              <w:top w:val="single" w:sz="4" w:space="0" w:color="auto"/>
              <w:left w:val="single" w:sz="4" w:space="0" w:color="auto"/>
              <w:bottom w:val="single" w:sz="4" w:space="0" w:color="auto"/>
              <w:right w:val="single" w:sz="4" w:space="0" w:color="auto"/>
            </w:tcBorders>
          </w:tcPr>
          <w:p w14:paraId="30F06B9A"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25CB6A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F700DB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7B4B5F1"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Country Fire Authority Act 1958</w:t>
            </w:r>
          </w:p>
        </w:tc>
        <w:tc>
          <w:tcPr>
            <w:tcW w:w="1417" w:type="dxa"/>
            <w:tcBorders>
              <w:top w:val="single" w:sz="4" w:space="0" w:color="auto"/>
              <w:left w:val="single" w:sz="4" w:space="0" w:color="auto"/>
              <w:bottom w:val="single" w:sz="4" w:space="0" w:color="auto"/>
              <w:right w:val="single" w:sz="4" w:space="0" w:color="auto"/>
            </w:tcBorders>
          </w:tcPr>
          <w:p w14:paraId="1AB4D7B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6C42FF2"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1200A9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8C9EA5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Crown Land (Reserves) Act 1978</w:t>
            </w:r>
          </w:p>
        </w:tc>
        <w:tc>
          <w:tcPr>
            <w:tcW w:w="1417" w:type="dxa"/>
            <w:tcBorders>
              <w:top w:val="single" w:sz="4" w:space="0" w:color="auto"/>
              <w:left w:val="single" w:sz="4" w:space="0" w:color="auto"/>
              <w:bottom w:val="single" w:sz="4" w:space="0" w:color="auto"/>
              <w:right w:val="single" w:sz="4" w:space="0" w:color="auto"/>
            </w:tcBorders>
          </w:tcPr>
          <w:p w14:paraId="152EBC95"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D05587A"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N</w:t>
            </w:r>
          </w:p>
        </w:tc>
      </w:tr>
      <w:tr w:rsidR="006B7918" w:rsidRPr="00E73948" w14:paraId="55012C6B"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5428378"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Dangerous Goods Act 1985</w:t>
            </w:r>
          </w:p>
        </w:tc>
        <w:tc>
          <w:tcPr>
            <w:tcW w:w="1417" w:type="dxa"/>
            <w:tcBorders>
              <w:top w:val="single" w:sz="4" w:space="0" w:color="auto"/>
              <w:left w:val="single" w:sz="4" w:space="0" w:color="auto"/>
              <w:bottom w:val="single" w:sz="4" w:space="0" w:color="auto"/>
              <w:right w:val="single" w:sz="4" w:space="0" w:color="auto"/>
            </w:tcBorders>
          </w:tcPr>
          <w:p w14:paraId="33BA52C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E079C3B"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0D141A4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2911EC6C"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Electricity Safety Act 1998</w:t>
            </w:r>
          </w:p>
        </w:tc>
        <w:tc>
          <w:tcPr>
            <w:tcW w:w="1417" w:type="dxa"/>
            <w:tcBorders>
              <w:top w:val="single" w:sz="4" w:space="0" w:color="auto"/>
              <w:left w:val="single" w:sz="4" w:space="0" w:color="auto"/>
              <w:bottom w:val="single" w:sz="4" w:space="0" w:color="auto"/>
              <w:right w:val="single" w:sz="4" w:space="0" w:color="auto"/>
            </w:tcBorders>
          </w:tcPr>
          <w:p w14:paraId="2FA7C62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26879C3"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6556394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7404FCF"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Emergency Management Act 2013</w:t>
            </w:r>
          </w:p>
        </w:tc>
        <w:tc>
          <w:tcPr>
            <w:tcW w:w="1417" w:type="dxa"/>
            <w:tcBorders>
              <w:top w:val="single" w:sz="4" w:space="0" w:color="auto"/>
              <w:left w:val="single" w:sz="4" w:space="0" w:color="auto"/>
              <w:bottom w:val="single" w:sz="4" w:space="0" w:color="auto"/>
              <w:right w:val="single" w:sz="4" w:space="0" w:color="auto"/>
            </w:tcBorders>
          </w:tcPr>
          <w:p w14:paraId="59429F6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BE9044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68E756EB" w14:textId="77777777" w:rsidTr="00BE2F0E">
        <w:tc>
          <w:tcPr>
            <w:tcW w:w="5357" w:type="dxa"/>
            <w:tcBorders>
              <w:top w:val="single" w:sz="4" w:space="0" w:color="auto"/>
              <w:left w:val="single" w:sz="4" w:space="0" w:color="auto"/>
              <w:bottom w:val="single" w:sz="4" w:space="0" w:color="auto"/>
              <w:right w:val="single" w:sz="4" w:space="0" w:color="auto"/>
            </w:tcBorders>
          </w:tcPr>
          <w:p w14:paraId="37DFA9F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Environment Protection Amendment Act 2018</w:t>
            </w:r>
          </w:p>
        </w:tc>
        <w:tc>
          <w:tcPr>
            <w:tcW w:w="1417" w:type="dxa"/>
            <w:tcBorders>
              <w:top w:val="single" w:sz="4" w:space="0" w:color="auto"/>
              <w:left w:val="single" w:sz="4" w:space="0" w:color="auto"/>
              <w:bottom w:val="single" w:sz="4" w:space="0" w:color="auto"/>
              <w:right w:val="single" w:sz="4" w:space="0" w:color="auto"/>
            </w:tcBorders>
          </w:tcPr>
          <w:p w14:paraId="1A882E6B"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5696F7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2443F08"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DFE51E9"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Environment Protection Act 2017</w:t>
            </w:r>
          </w:p>
        </w:tc>
        <w:tc>
          <w:tcPr>
            <w:tcW w:w="1417" w:type="dxa"/>
            <w:tcBorders>
              <w:top w:val="single" w:sz="4" w:space="0" w:color="auto"/>
              <w:left w:val="single" w:sz="4" w:space="0" w:color="auto"/>
              <w:bottom w:val="single" w:sz="4" w:space="0" w:color="auto"/>
              <w:right w:val="single" w:sz="4" w:space="0" w:color="auto"/>
            </w:tcBorders>
          </w:tcPr>
          <w:p w14:paraId="709917A1"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C2C8056"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50137F70" w14:textId="77777777" w:rsidTr="00BE2F0E">
        <w:tc>
          <w:tcPr>
            <w:tcW w:w="5357" w:type="dxa"/>
            <w:tcBorders>
              <w:top w:val="single" w:sz="4" w:space="0" w:color="auto"/>
              <w:left w:val="single" w:sz="4" w:space="0" w:color="auto"/>
              <w:bottom w:val="single" w:sz="4" w:space="0" w:color="auto"/>
              <w:right w:val="single" w:sz="4" w:space="0" w:color="auto"/>
            </w:tcBorders>
          </w:tcPr>
          <w:p w14:paraId="5F32DCF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 xml:space="preserve">Environmental Protection Act 1970 </w:t>
            </w:r>
          </w:p>
        </w:tc>
        <w:tc>
          <w:tcPr>
            <w:tcW w:w="1417" w:type="dxa"/>
            <w:tcBorders>
              <w:top w:val="single" w:sz="4" w:space="0" w:color="auto"/>
              <w:left w:val="single" w:sz="4" w:space="0" w:color="auto"/>
              <w:bottom w:val="single" w:sz="4" w:space="0" w:color="auto"/>
              <w:right w:val="single" w:sz="4" w:space="0" w:color="auto"/>
            </w:tcBorders>
          </w:tcPr>
          <w:p w14:paraId="3D52C485"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B49FA4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F3B3D6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70CB904"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Fences Act 1968</w:t>
            </w:r>
          </w:p>
        </w:tc>
        <w:tc>
          <w:tcPr>
            <w:tcW w:w="1417" w:type="dxa"/>
            <w:tcBorders>
              <w:top w:val="single" w:sz="4" w:space="0" w:color="auto"/>
              <w:left w:val="single" w:sz="4" w:space="0" w:color="auto"/>
              <w:bottom w:val="single" w:sz="4" w:space="0" w:color="auto"/>
              <w:right w:val="single" w:sz="4" w:space="0" w:color="auto"/>
            </w:tcBorders>
          </w:tcPr>
          <w:p w14:paraId="5E22935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6F7A3B20"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1D838C8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EAE645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Firearms Act 1996</w:t>
            </w:r>
          </w:p>
        </w:tc>
        <w:tc>
          <w:tcPr>
            <w:tcW w:w="1417" w:type="dxa"/>
            <w:tcBorders>
              <w:top w:val="single" w:sz="4" w:space="0" w:color="auto"/>
              <w:left w:val="single" w:sz="4" w:space="0" w:color="auto"/>
              <w:bottom w:val="single" w:sz="4" w:space="0" w:color="auto"/>
              <w:right w:val="single" w:sz="4" w:space="0" w:color="auto"/>
            </w:tcBorders>
          </w:tcPr>
          <w:p w14:paraId="634D317A"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370128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5307D5CD"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AB2D575"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Fisheries Act 1995</w:t>
            </w:r>
          </w:p>
        </w:tc>
        <w:tc>
          <w:tcPr>
            <w:tcW w:w="1417" w:type="dxa"/>
            <w:tcBorders>
              <w:top w:val="single" w:sz="4" w:space="0" w:color="auto"/>
              <w:left w:val="single" w:sz="4" w:space="0" w:color="auto"/>
              <w:bottom w:val="single" w:sz="4" w:space="0" w:color="auto"/>
              <w:right w:val="single" w:sz="4" w:space="0" w:color="auto"/>
            </w:tcBorders>
          </w:tcPr>
          <w:p w14:paraId="19B3CF1C"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21D245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558A741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EA1FC27"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 xml:space="preserve">Flora and Fauna Guarantee Act 1988 </w:t>
            </w:r>
          </w:p>
        </w:tc>
        <w:tc>
          <w:tcPr>
            <w:tcW w:w="1417" w:type="dxa"/>
            <w:tcBorders>
              <w:top w:val="single" w:sz="4" w:space="0" w:color="auto"/>
              <w:left w:val="single" w:sz="4" w:space="0" w:color="auto"/>
              <w:bottom w:val="single" w:sz="4" w:space="0" w:color="auto"/>
              <w:right w:val="single" w:sz="4" w:space="0" w:color="auto"/>
            </w:tcBorders>
          </w:tcPr>
          <w:p w14:paraId="5753467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0C375C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788887E4" w14:textId="77777777" w:rsidTr="00BE2F0E">
        <w:trPr>
          <w:trHeight w:val="305"/>
        </w:trPr>
        <w:tc>
          <w:tcPr>
            <w:tcW w:w="5357" w:type="dxa"/>
            <w:tcBorders>
              <w:top w:val="single" w:sz="4" w:space="0" w:color="auto"/>
              <w:left w:val="single" w:sz="4" w:space="0" w:color="auto"/>
              <w:bottom w:val="single" w:sz="4" w:space="0" w:color="auto"/>
              <w:right w:val="single" w:sz="4" w:space="0" w:color="auto"/>
            </w:tcBorders>
            <w:hideMark/>
          </w:tcPr>
          <w:p w14:paraId="3B94688D"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Forests Act 1958</w:t>
            </w:r>
          </w:p>
        </w:tc>
        <w:tc>
          <w:tcPr>
            <w:tcW w:w="1417" w:type="dxa"/>
            <w:tcBorders>
              <w:top w:val="single" w:sz="4" w:space="0" w:color="auto"/>
              <w:left w:val="single" w:sz="4" w:space="0" w:color="auto"/>
              <w:bottom w:val="single" w:sz="4" w:space="0" w:color="auto"/>
              <w:right w:val="single" w:sz="4" w:space="0" w:color="auto"/>
            </w:tcBorders>
          </w:tcPr>
          <w:p w14:paraId="477BCD0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3755D4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35CF3A6" w14:textId="77777777" w:rsidTr="00BE2F0E">
        <w:trPr>
          <w:trHeight w:val="339"/>
        </w:trPr>
        <w:tc>
          <w:tcPr>
            <w:tcW w:w="5357" w:type="dxa"/>
            <w:tcBorders>
              <w:top w:val="single" w:sz="4" w:space="0" w:color="auto"/>
              <w:left w:val="single" w:sz="4" w:space="0" w:color="auto"/>
              <w:bottom w:val="single" w:sz="4" w:space="0" w:color="auto"/>
              <w:right w:val="single" w:sz="4" w:space="0" w:color="auto"/>
            </w:tcBorders>
          </w:tcPr>
          <w:p w14:paraId="28D23608"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 xml:space="preserve">Forests (Wood Pulp Agreement Act 1996) </w:t>
            </w:r>
          </w:p>
        </w:tc>
        <w:tc>
          <w:tcPr>
            <w:tcW w:w="1417" w:type="dxa"/>
            <w:tcBorders>
              <w:top w:val="single" w:sz="4" w:space="0" w:color="auto"/>
              <w:left w:val="single" w:sz="4" w:space="0" w:color="auto"/>
              <w:bottom w:val="single" w:sz="4" w:space="0" w:color="auto"/>
              <w:right w:val="single" w:sz="4" w:space="0" w:color="auto"/>
            </w:tcBorders>
          </w:tcPr>
          <w:p w14:paraId="236FA2A8"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CBFC10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N</w:t>
            </w:r>
          </w:p>
        </w:tc>
      </w:tr>
      <w:tr w:rsidR="006B7918" w:rsidRPr="00E73948" w14:paraId="58EFD43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FFBF36F"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lastRenderedPageBreak/>
              <w:t>Heritage Act 2017</w:t>
            </w:r>
          </w:p>
        </w:tc>
        <w:tc>
          <w:tcPr>
            <w:tcW w:w="1417" w:type="dxa"/>
            <w:tcBorders>
              <w:top w:val="single" w:sz="4" w:space="0" w:color="auto"/>
              <w:left w:val="single" w:sz="4" w:space="0" w:color="auto"/>
              <w:bottom w:val="single" w:sz="4" w:space="0" w:color="auto"/>
              <w:right w:val="single" w:sz="4" w:space="0" w:color="auto"/>
            </w:tcBorders>
          </w:tcPr>
          <w:p w14:paraId="4FB6B1C7"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ECF11E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4542138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3AD2C62"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Heritage Rivers Act 1992</w:t>
            </w:r>
          </w:p>
        </w:tc>
        <w:tc>
          <w:tcPr>
            <w:tcW w:w="1417" w:type="dxa"/>
            <w:tcBorders>
              <w:top w:val="single" w:sz="4" w:space="0" w:color="auto"/>
              <w:left w:val="single" w:sz="4" w:space="0" w:color="auto"/>
              <w:bottom w:val="single" w:sz="4" w:space="0" w:color="auto"/>
              <w:right w:val="single" w:sz="4" w:space="0" w:color="auto"/>
            </w:tcBorders>
          </w:tcPr>
          <w:p w14:paraId="258C5C62"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4C0D89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6A418BA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2F36FB2"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Land Act 1958</w:t>
            </w:r>
          </w:p>
        </w:tc>
        <w:tc>
          <w:tcPr>
            <w:tcW w:w="1417" w:type="dxa"/>
            <w:tcBorders>
              <w:top w:val="single" w:sz="4" w:space="0" w:color="auto"/>
              <w:left w:val="single" w:sz="4" w:space="0" w:color="auto"/>
              <w:bottom w:val="single" w:sz="4" w:space="0" w:color="auto"/>
              <w:right w:val="single" w:sz="4" w:space="0" w:color="auto"/>
            </w:tcBorders>
          </w:tcPr>
          <w:p w14:paraId="2010B0BF"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B5941E4"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r>
      <w:tr w:rsidR="006B7918" w:rsidRPr="00E73948" w14:paraId="3E20A1B1"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F96D4D0" w14:textId="77777777" w:rsidR="006B7918" w:rsidRPr="00E73948" w:rsidRDefault="006B7918" w:rsidP="00F67495">
            <w:pPr>
              <w:spacing w:before="60" w:after="60"/>
              <w:rPr>
                <w:rFonts w:ascii="Arial" w:hAnsi="Arial" w:cs="Arial"/>
                <w:i/>
                <w:szCs w:val="22"/>
              </w:rPr>
            </w:pPr>
            <w:r w:rsidRPr="00E73948">
              <w:rPr>
                <w:rFonts w:ascii="Arial" w:hAnsi="Arial" w:cs="Arial"/>
                <w:i/>
                <w:szCs w:val="22"/>
              </w:rPr>
              <w:t>Land Conservation (Vehicle Control) Act 1972</w:t>
            </w:r>
          </w:p>
        </w:tc>
        <w:tc>
          <w:tcPr>
            <w:tcW w:w="1417" w:type="dxa"/>
            <w:tcBorders>
              <w:top w:val="single" w:sz="4" w:space="0" w:color="auto"/>
              <w:left w:val="single" w:sz="4" w:space="0" w:color="auto"/>
              <w:bottom w:val="single" w:sz="4" w:space="0" w:color="auto"/>
              <w:right w:val="single" w:sz="4" w:space="0" w:color="auto"/>
            </w:tcBorders>
          </w:tcPr>
          <w:p w14:paraId="086F1F49" w14:textId="77777777" w:rsidR="006B7918" w:rsidRPr="00E73948" w:rsidRDefault="006B7918" w:rsidP="00F67495">
            <w:pPr>
              <w:spacing w:before="60" w:after="60"/>
              <w:jc w:val="center"/>
              <w:rPr>
                <w:rFonts w:ascii="Arial" w:hAnsi="Arial" w:cs="Arial"/>
                <w:szCs w:val="22"/>
              </w:rPr>
            </w:pPr>
            <w:r w:rsidRPr="00E73948">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A0FE067" w14:textId="77777777" w:rsidR="006B7918" w:rsidRPr="00E73948" w:rsidRDefault="006B7918" w:rsidP="00F67495">
            <w:pPr>
              <w:spacing w:before="60" w:after="60"/>
              <w:jc w:val="center"/>
              <w:rPr>
                <w:rFonts w:ascii="Arial" w:hAnsi="Arial" w:cs="Arial"/>
                <w:szCs w:val="22"/>
              </w:rPr>
            </w:pPr>
          </w:p>
        </w:tc>
      </w:tr>
      <w:tr w:rsidR="006B7918" w:rsidRPr="00556BFC" w14:paraId="58E3135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4E7C7B7"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Local Government Act 1989</w:t>
            </w:r>
          </w:p>
        </w:tc>
        <w:tc>
          <w:tcPr>
            <w:tcW w:w="1417" w:type="dxa"/>
            <w:tcBorders>
              <w:top w:val="single" w:sz="4" w:space="0" w:color="auto"/>
              <w:left w:val="single" w:sz="4" w:space="0" w:color="auto"/>
              <w:bottom w:val="single" w:sz="4" w:space="0" w:color="auto"/>
              <w:right w:val="single" w:sz="4" w:space="0" w:color="auto"/>
            </w:tcBorders>
          </w:tcPr>
          <w:p w14:paraId="4AE564B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5D56756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8B03D5A" w14:textId="77777777" w:rsidTr="00BE2F0E">
        <w:tc>
          <w:tcPr>
            <w:tcW w:w="5357" w:type="dxa"/>
            <w:tcBorders>
              <w:top w:val="single" w:sz="4" w:space="0" w:color="auto"/>
              <w:left w:val="single" w:sz="4" w:space="0" w:color="auto"/>
              <w:bottom w:val="single" w:sz="4" w:space="0" w:color="auto"/>
              <w:right w:val="single" w:sz="4" w:space="0" w:color="auto"/>
            </w:tcBorders>
          </w:tcPr>
          <w:p w14:paraId="1A68B98F"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Marine and Coastal Act 2018</w:t>
            </w:r>
          </w:p>
        </w:tc>
        <w:tc>
          <w:tcPr>
            <w:tcW w:w="1417" w:type="dxa"/>
            <w:tcBorders>
              <w:top w:val="single" w:sz="4" w:space="0" w:color="auto"/>
              <w:left w:val="single" w:sz="4" w:space="0" w:color="auto"/>
              <w:bottom w:val="single" w:sz="4" w:space="0" w:color="auto"/>
              <w:right w:val="single" w:sz="4" w:space="0" w:color="auto"/>
            </w:tcBorders>
          </w:tcPr>
          <w:p w14:paraId="3EA36017" w14:textId="77777777" w:rsidR="006B7918" w:rsidRPr="0035359F" w:rsidRDefault="006B7918" w:rsidP="00F67495">
            <w:pPr>
              <w:spacing w:before="60" w:after="60"/>
              <w:jc w:val="center"/>
              <w:rPr>
                <w:rFonts w:ascii="Arial" w:hAnsi="Arial" w:cs="Arial"/>
                <w:b/>
                <w:color w:val="F79646" w:themeColor="accent6"/>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CAA3497" w14:textId="77777777" w:rsidR="006B7918" w:rsidRPr="0035359F" w:rsidRDefault="006B7918" w:rsidP="00F67495">
            <w:pPr>
              <w:spacing w:before="60" w:after="60"/>
              <w:jc w:val="center"/>
              <w:rPr>
                <w:rFonts w:ascii="Arial" w:hAnsi="Arial" w:cs="Arial"/>
                <w:b/>
                <w:color w:val="F79646" w:themeColor="accent6"/>
                <w:szCs w:val="22"/>
              </w:rPr>
            </w:pPr>
            <w:r w:rsidRPr="0035359F">
              <w:rPr>
                <w:rFonts w:ascii="Arial" w:hAnsi="Arial" w:cs="Arial"/>
                <w:szCs w:val="22"/>
              </w:rPr>
              <w:t>Y</w:t>
            </w:r>
          </w:p>
        </w:tc>
      </w:tr>
      <w:tr w:rsidR="006B7918" w:rsidRPr="00556BFC" w14:paraId="4814DCD1"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2C2E7DE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National Parks Act 1975</w:t>
            </w:r>
          </w:p>
        </w:tc>
        <w:tc>
          <w:tcPr>
            <w:tcW w:w="1417" w:type="dxa"/>
            <w:tcBorders>
              <w:top w:val="single" w:sz="4" w:space="0" w:color="auto"/>
              <w:left w:val="single" w:sz="4" w:space="0" w:color="auto"/>
              <w:bottom w:val="single" w:sz="4" w:space="0" w:color="auto"/>
              <w:right w:val="single" w:sz="4" w:space="0" w:color="auto"/>
            </w:tcBorders>
          </w:tcPr>
          <w:p w14:paraId="0EA03F4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4A8BAD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15430E5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3680A6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Occupational Health and Safety Act 2004</w:t>
            </w:r>
          </w:p>
        </w:tc>
        <w:tc>
          <w:tcPr>
            <w:tcW w:w="1417" w:type="dxa"/>
            <w:tcBorders>
              <w:top w:val="single" w:sz="4" w:space="0" w:color="auto"/>
              <w:left w:val="single" w:sz="4" w:space="0" w:color="auto"/>
              <w:bottom w:val="single" w:sz="4" w:space="0" w:color="auto"/>
              <w:right w:val="single" w:sz="4" w:space="0" w:color="auto"/>
            </w:tcBorders>
          </w:tcPr>
          <w:p w14:paraId="2964E2E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E61493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35E9602C" w14:textId="77777777" w:rsidTr="00BE2F0E">
        <w:tc>
          <w:tcPr>
            <w:tcW w:w="5357" w:type="dxa"/>
            <w:tcBorders>
              <w:top w:val="single" w:sz="4" w:space="0" w:color="auto"/>
              <w:left w:val="single" w:sz="4" w:space="0" w:color="auto"/>
              <w:bottom w:val="single" w:sz="4" w:space="0" w:color="auto"/>
              <w:right w:val="single" w:sz="4" w:space="0" w:color="auto"/>
            </w:tcBorders>
          </w:tcPr>
          <w:p w14:paraId="4889D208" w14:textId="77777777" w:rsidR="006B7918" w:rsidRPr="0035359F" w:rsidRDefault="006B7918" w:rsidP="00F67495">
            <w:pPr>
              <w:spacing w:before="60" w:after="60"/>
              <w:rPr>
                <w:rFonts w:ascii="Arial" w:hAnsi="Arial" w:cs="Arial"/>
                <w:i/>
                <w:szCs w:val="22"/>
                <w:highlight w:val="yellow"/>
              </w:rPr>
            </w:pPr>
            <w:r w:rsidRPr="0035359F">
              <w:rPr>
                <w:rFonts w:ascii="Arial" w:hAnsi="Arial" w:cs="Arial"/>
                <w:i/>
                <w:szCs w:val="22"/>
              </w:rPr>
              <w:t>Parks Victoria Act 2018</w:t>
            </w:r>
          </w:p>
        </w:tc>
        <w:tc>
          <w:tcPr>
            <w:tcW w:w="1417" w:type="dxa"/>
            <w:tcBorders>
              <w:top w:val="single" w:sz="4" w:space="0" w:color="auto"/>
              <w:left w:val="single" w:sz="4" w:space="0" w:color="auto"/>
              <w:bottom w:val="single" w:sz="4" w:space="0" w:color="auto"/>
              <w:right w:val="single" w:sz="4" w:space="0" w:color="auto"/>
            </w:tcBorders>
          </w:tcPr>
          <w:p w14:paraId="6A4B601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8B2FEE4" w14:textId="77777777" w:rsidR="006B7918" w:rsidRPr="0035359F" w:rsidRDefault="006B7918" w:rsidP="00F67495">
            <w:pPr>
              <w:spacing w:before="60" w:after="60"/>
              <w:jc w:val="center"/>
              <w:rPr>
                <w:rFonts w:ascii="Arial" w:hAnsi="Arial" w:cs="Arial"/>
                <w:color w:val="FF0000"/>
                <w:szCs w:val="22"/>
              </w:rPr>
            </w:pPr>
          </w:p>
        </w:tc>
      </w:tr>
      <w:tr w:rsidR="006B7918" w:rsidRPr="00556BFC" w14:paraId="22068435"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51B4EA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 xml:space="preserve">Planning and Environment Act 1987 </w:t>
            </w:r>
          </w:p>
        </w:tc>
        <w:tc>
          <w:tcPr>
            <w:tcW w:w="1417" w:type="dxa"/>
            <w:tcBorders>
              <w:top w:val="single" w:sz="4" w:space="0" w:color="auto"/>
              <w:left w:val="single" w:sz="4" w:space="0" w:color="auto"/>
              <w:bottom w:val="single" w:sz="4" w:space="0" w:color="auto"/>
              <w:right w:val="single" w:sz="4" w:space="0" w:color="auto"/>
            </w:tcBorders>
          </w:tcPr>
          <w:p w14:paraId="13A622C2"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7903322"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275BA1F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F0AAB7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Planning and Environment (Planning Schemes) Act 1996</w:t>
            </w:r>
          </w:p>
        </w:tc>
        <w:tc>
          <w:tcPr>
            <w:tcW w:w="1417" w:type="dxa"/>
            <w:tcBorders>
              <w:top w:val="single" w:sz="4" w:space="0" w:color="auto"/>
              <w:left w:val="single" w:sz="4" w:space="0" w:color="auto"/>
              <w:bottom w:val="single" w:sz="4" w:space="0" w:color="auto"/>
              <w:right w:val="single" w:sz="4" w:space="0" w:color="auto"/>
            </w:tcBorders>
          </w:tcPr>
          <w:p w14:paraId="0760AF4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2330EF5E"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8BF542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1608E9E"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Plant Biosecurity Act 2010</w:t>
            </w:r>
          </w:p>
        </w:tc>
        <w:tc>
          <w:tcPr>
            <w:tcW w:w="1417" w:type="dxa"/>
            <w:tcBorders>
              <w:top w:val="single" w:sz="4" w:space="0" w:color="auto"/>
              <w:left w:val="single" w:sz="4" w:space="0" w:color="auto"/>
              <w:bottom w:val="single" w:sz="4" w:space="0" w:color="auto"/>
              <w:right w:val="single" w:sz="4" w:space="0" w:color="auto"/>
            </w:tcBorders>
          </w:tcPr>
          <w:p w14:paraId="704C04B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F5E892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139566E4"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F0B8F7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Prevention of Cruelty to Animals Act 1986</w:t>
            </w:r>
          </w:p>
        </w:tc>
        <w:tc>
          <w:tcPr>
            <w:tcW w:w="1417" w:type="dxa"/>
            <w:tcBorders>
              <w:top w:val="single" w:sz="4" w:space="0" w:color="auto"/>
              <w:left w:val="single" w:sz="4" w:space="0" w:color="auto"/>
              <w:bottom w:val="single" w:sz="4" w:space="0" w:color="auto"/>
              <w:right w:val="single" w:sz="4" w:space="0" w:color="auto"/>
            </w:tcBorders>
          </w:tcPr>
          <w:p w14:paraId="398ABBE4"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A56EB8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07CA18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599070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Reference Areas Act 1978</w:t>
            </w:r>
          </w:p>
        </w:tc>
        <w:tc>
          <w:tcPr>
            <w:tcW w:w="1417" w:type="dxa"/>
            <w:tcBorders>
              <w:top w:val="single" w:sz="4" w:space="0" w:color="auto"/>
              <w:left w:val="single" w:sz="4" w:space="0" w:color="auto"/>
              <w:bottom w:val="single" w:sz="4" w:space="0" w:color="auto"/>
              <w:right w:val="single" w:sz="4" w:space="0" w:color="auto"/>
            </w:tcBorders>
          </w:tcPr>
          <w:p w14:paraId="3AB06FD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DBF571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3243C75A"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84CF31C"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Road Management Act 2004</w:t>
            </w:r>
          </w:p>
        </w:tc>
        <w:tc>
          <w:tcPr>
            <w:tcW w:w="1417" w:type="dxa"/>
            <w:tcBorders>
              <w:top w:val="single" w:sz="4" w:space="0" w:color="auto"/>
              <w:left w:val="single" w:sz="4" w:space="0" w:color="auto"/>
              <w:bottom w:val="single" w:sz="4" w:space="0" w:color="auto"/>
              <w:right w:val="single" w:sz="4" w:space="0" w:color="auto"/>
            </w:tcBorders>
          </w:tcPr>
          <w:p w14:paraId="1B174ED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837730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C946AC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D43A74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Safety on Public Land Act 2004</w:t>
            </w:r>
          </w:p>
        </w:tc>
        <w:tc>
          <w:tcPr>
            <w:tcW w:w="1417" w:type="dxa"/>
            <w:tcBorders>
              <w:top w:val="single" w:sz="4" w:space="0" w:color="auto"/>
              <w:left w:val="single" w:sz="4" w:space="0" w:color="auto"/>
              <w:bottom w:val="single" w:sz="4" w:space="0" w:color="auto"/>
              <w:right w:val="single" w:sz="4" w:space="0" w:color="auto"/>
            </w:tcBorders>
          </w:tcPr>
          <w:p w14:paraId="57762C7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B956018"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478B9B09" w14:textId="77777777" w:rsidTr="00BE2F0E">
        <w:tc>
          <w:tcPr>
            <w:tcW w:w="5357" w:type="dxa"/>
            <w:tcBorders>
              <w:top w:val="single" w:sz="4" w:space="0" w:color="auto"/>
              <w:left w:val="single" w:sz="4" w:space="0" w:color="auto"/>
              <w:bottom w:val="single" w:sz="4" w:space="0" w:color="auto"/>
              <w:right w:val="single" w:sz="4" w:space="0" w:color="auto"/>
            </w:tcBorders>
          </w:tcPr>
          <w:p w14:paraId="44D08000"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State Owned Enterprises Act 1992</w:t>
            </w:r>
          </w:p>
        </w:tc>
        <w:tc>
          <w:tcPr>
            <w:tcW w:w="1417" w:type="dxa"/>
            <w:tcBorders>
              <w:top w:val="single" w:sz="4" w:space="0" w:color="auto"/>
              <w:left w:val="single" w:sz="4" w:space="0" w:color="auto"/>
              <w:bottom w:val="single" w:sz="4" w:space="0" w:color="auto"/>
              <w:right w:val="single" w:sz="4" w:space="0" w:color="auto"/>
            </w:tcBorders>
          </w:tcPr>
          <w:p w14:paraId="0DCB4C9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B4595A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2507A2FB"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1C780E9"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Summary Offences Act 1966</w:t>
            </w:r>
          </w:p>
        </w:tc>
        <w:tc>
          <w:tcPr>
            <w:tcW w:w="1417" w:type="dxa"/>
            <w:tcBorders>
              <w:top w:val="single" w:sz="4" w:space="0" w:color="auto"/>
              <w:left w:val="single" w:sz="4" w:space="0" w:color="auto"/>
              <w:bottom w:val="single" w:sz="4" w:space="0" w:color="auto"/>
              <w:right w:val="single" w:sz="4" w:space="0" w:color="auto"/>
            </w:tcBorders>
          </w:tcPr>
          <w:p w14:paraId="6DA93FE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105C29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001A864E"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104358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Sustainable Forests (Timber) Act 2004</w:t>
            </w:r>
          </w:p>
        </w:tc>
        <w:tc>
          <w:tcPr>
            <w:tcW w:w="1417" w:type="dxa"/>
            <w:tcBorders>
              <w:top w:val="single" w:sz="4" w:space="0" w:color="auto"/>
              <w:left w:val="single" w:sz="4" w:space="0" w:color="auto"/>
              <w:bottom w:val="single" w:sz="4" w:space="0" w:color="auto"/>
              <w:right w:val="single" w:sz="4" w:space="0" w:color="auto"/>
            </w:tcBorders>
          </w:tcPr>
          <w:p w14:paraId="0986345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C91CAB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1746458C" w14:textId="77777777" w:rsidTr="00BE2F0E">
        <w:tc>
          <w:tcPr>
            <w:tcW w:w="5357" w:type="dxa"/>
            <w:tcBorders>
              <w:top w:val="single" w:sz="4" w:space="0" w:color="auto"/>
              <w:left w:val="single" w:sz="4" w:space="0" w:color="auto"/>
              <w:bottom w:val="single" w:sz="4" w:space="0" w:color="auto"/>
              <w:right w:val="single" w:sz="4" w:space="0" w:color="auto"/>
            </w:tcBorders>
          </w:tcPr>
          <w:p w14:paraId="149F1E41" w14:textId="6A31BDB3" w:rsidR="006B7918" w:rsidRPr="0035359F" w:rsidRDefault="006B7918" w:rsidP="00122CCF">
            <w:pPr>
              <w:spacing w:before="60" w:after="60"/>
              <w:rPr>
                <w:rFonts w:ascii="Arial" w:hAnsi="Arial" w:cs="Arial"/>
                <w:i/>
                <w:szCs w:val="22"/>
              </w:rPr>
            </w:pPr>
            <w:r w:rsidRPr="0035359F">
              <w:rPr>
                <w:rFonts w:ascii="Arial" w:hAnsi="Arial" w:cs="Arial"/>
                <w:i/>
                <w:szCs w:val="22"/>
              </w:rPr>
              <w:t>Subordinate Legislation Act 1994</w:t>
            </w:r>
          </w:p>
        </w:tc>
        <w:tc>
          <w:tcPr>
            <w:tcW w:w="1417" w:type="dxa"/>
            <w:tcBorders>
              <w:top w:val="single" w:sz="4" w:space="0" w:color="auto"/>
              <w:left w:val="single" w:sz="4" w:space="0" w:color="auto"/>
              <w:bottom w:val="single" w:sz="4" w:space="0" w:color="auto"/>
              <w:right w:val="single" w:sz="4" w:space="0" w:color="auto"/>
            </w:tcBorders>
          </w:tcPr>
          <w:p w14:paraId="375854C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2B8D16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1E9A7BA" w14:textId="77777777" w:rsidTr="00BE2F0E">
        <w:tc>
          <w:tcPr>
            <w:tcW w:w="5357" w:type="dxa"/>
            <w:tcBorders>
              <w:top w:val="single" w:sz="4" w:space="0" w:color="auto"/>
              <w:left w:val="single" w:sz="4" w:space="0" w:color="auto"/>
              <w:bottom w:val="single" w:sz="4" w:space="0" w:color="auto"/>
              <w:right w:val="single" w:sz="4" w:space="0" w:color="auto"/>
            </w:tcBorders>
          </w:tcPr>
          <w:p w14:paraId="7DE6B94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Traditional Owner Settlement Act 2010</w:t>
            </w:r>
          </w:p>
        </w:tc>
        <w:tc>
          <w:tcPr>
            <w:tcW w:w="1417" w:type="dxa"/>
            <w:tcBorders>
              <w:top w:val="single" w:sz="4" w:space="0" w:color="auto"/>
              <w:left w:val="single" w:sz="4" w:space="0" w:color="auto"/>
              <w:bottom w:val="single" w:sz="4" w:space="0" w:color="auto"/>
              <w:right w:val="single" w:sz="4" w:space="0" w:color="auto"/>
            </w:tcBorders>
          </w:tcPr>
          <w:p w14:paraId="175E4264"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625C455"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5C59F598"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BD462E9"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Victorian Plantations Corporation Act 1993</w:t>
            </w:r>
          </w:p>
        </w:tc>
        <w:tc>
          <w:tcPr>
            <w:tcW w:w="1417" w:type="dxa"/>
            <w:tcBorders>
              <w:top w:val="single" w:sz="4" w:space="0" w:color="auto"/>
              <w:left w:val="single" w:sz="4" w:space="0" w:color="auto"/>
              <w:bottom w:val="single" w:sz="4" w:space="0" w:color="auto"/>
              <w:right w:val="single" w:sz="4" w:space="0" w:color="auto"/>
            </w:tcBorders>
          </w:tcPr>
          <w:p w14:paraId="5DE3646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78FA28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759F658F"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22FB40B"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Water Act 1989</w:t>
            </w:r>
          </w:p>
        </w:tc>
        <w:tc>
          <w:tcPr>
            <w:tcW w:w="1417" w:type="dxa"/>
            <w:tcBorders>
              <w:top w:val="single" w:sz="4" w:space="0" w:color="auto"/>
              <w:left w:val="single" w:sz="4" w:space="0" w:color="auto"/>
              <w:bottom w:val="single" w:sz="4" w:space="0" w:color="auto"/>
              <w:right w:val="single" w:sz="4" w:space="0" w:color="auto"/>
            </w:tcBorders>
          </w:tcPr>
          <w:p w14:paraId="7B1ACC14"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E14236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77F3130"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7F0806CC"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Wildlife Act 1975</w:t>
            </w:r>
          </w:p>
        </w:tc>
        <w:tc>
          <w:tcPr>
            <w:tcW w:w="1417" w:type="dxa"/>
            <w:tcBorders>
              <w:top w:val="single" w:sz="4" w:space="0" w:color="auto"/>
              <w:left w:val="single" w:sz="4" w:space="0" w:color="auto"/>
              <w:bottom w:val="single" w:sz="4" w:space="0" w:color="auto"/>
              <w:right w:val="single" w:sz="4" w:space="0" w:color="auto"/>
            </w:tcBorders>
          </w:tcPr>
          <w:p w14:paraId="71F9B70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3EF1ED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1401D72F" w14:textId="77777777" w:rsidTr="00BE2F0E">
        <w:tc>
          <w:tcPr>
            <w:tcW w:w="5357" w:type="dxa"/>
            <w:tcBorders>
              <w:top w:val="single" w:sz="4" w:space="0" w:color="auto"/>
              <w:left w:val="single" w:sz="4" w:space="0" w:color="auto"/>
              <w:bottom w:val="single" w:sz="4" w:space="0" w:color="auto"/>
              <w:right w:val="single" w:sz="4" w:space="0" w:color="auto"/>
            </w:tcBorders>
          </w:tcPr>
          <w:p w14:paraId="458EEDC8"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Workplace Injury Rehabilitation and Compensation Act 2013</w:t>
            </w:r>
          </w:p>
        </w:tc>
        <w:tc>
          <w:tcPr>
            <w:tcW w:w="1417" w:type="dxa"/>
            <w:tcBorders>
              <w:top w:val="single" w:sz="4" w:space="0" w:color="auto"/>
              <w:left w:val="single" w:sz="4" w:space="0" w:color="auto"/>
              <w:bottom w:val="single" w:sz="4" w:space="0" w:color="auto"/>
              <w:right w:val="single" w:sz="4" w:space="0" w:color="auto"/>
            </w:tcBorders>
          </w:tcPr>
          <w:p w14:paraId="1744E85A"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9927E3D"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bl>
    <w:p w14:paraId="25A8E491" w14:textId="77777777" w:rsidR="006B7918" w:rsidRDefault="006B7918" w:rsidP="00F67495">
      <w:pPr>
        <w:spacing w:after="160" w:line="259" w:lineRule="auto"/>
        <w:rPr>
          <w:rFonts w:cstheme="minorHAnsi"/>
        </w:rPr>
      </w:pPr>
    </w:p>
    <w:tbl>
      <w:tblPr>
        <w:tblW w:w="819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1417"/>
        <w:gridCol w:w="1418"/>
      </w:tblGrid>
      <w:tr w:rsidR="006B7918" w:rsidRPr="00556BFC" w14:paraId="4D315121" w14:textId="77777777" w:rsidTr="00BE2F0E">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5B5554E2" w14:textId="77777777" w:rsidR="006B7918" w:rsidRPr="00556BFC" w:rsidRDefault="006B7918" w:rsidP="00F67495">
            <w:pPr>
              <w:spacing w:before="60" w:after="60"/>
              <w:rPr>
                <w:rFonts w:cstheme="minorHAnsi"/>
                <w:b/>
              </w:rPr>
            </w:pPr>
            <w:r w:rsidRPr="00556BFC">
              <w:rPr>
                <w:rFonts w:cstheme="minorHAnsi"/>
                <w:b/>
              </w:rPr>
              <w:t>Regulations*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A64381" w14:textId="77777777" w:rsidR="006B7918" w:rsidRPr="003375FD" w:rsidRDefault="006B7918" w:rsidP="00F67495">
            <w:pPr>
              <w:spacing w:before="60" w:after="60"/>
              <w:jc w:val="center"/>
              <w:rPr>
                <w:rFonts w:cstheme="minorHAnsi"/>
                <w:b/>
              </w:rPr>
            </w:pPr>
            <w:r>
              <w:rPr>
                <w:rFonts w:cstheme="minorHAnsi"/>
                <w:b/>
              </w:rPr>
              <w:t>Public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78B129" w14:textId="77777777" w:rsidR="006B7918" w:rsidRPr="003375FD" w:rsidRDefault="006B7918" w:rsidP="00F67495">
            <w:pPr>
              <w:spacing w:before="60" w:after="60"/>
              <w:jc w:val="center"/>
              <w:rPr>
                <w:rFonts w:cstheme="minorHAnsi"/>
                <w:b/>
              </w:rPr>
            </w:pPr>
            <w:r>
              <w:rPr>
                <w:rFonts w:cstheme="minorHAnsi"/>
                <w:b/>
              </w:rPr>
              <w:t>Private</w:t>
            </w:r>
          </w:p>
        </w:tc>
      </w:tr>
      <w:tr w:rsidR="006B7918" w:rsidRPr="00556BFC" w14:paraId="4DCB399F" w14:textId="77777777" w:rsidTr="00BE2F0E">
        <w:tc>
          <w:tcPr>
            <w:tcW w:w="5357" w:type="dxa"/>
            <w:tcBorders>
              <w:top w:val="single" w:sz="4" w:space="0" w:color="auto"/>
              <w:left w:val="single" w:sz="4" w:space="0" w:color="auto"/>
              <w:bottom w:val="single" w:sz="4" w:space="0" w:color="auto"/>
              <w:right w:val="single" w:sz="4" w:space="0" w:color="auto"/>
            </w:tcBorders>
          </w:tcPr>
          <w:p w14:paraId="780233A7"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Aboriginal Heritage Regulations 2018</w:t>
            </w:r>
          </w:p>
        </w:tc>
        <w:tc>
          <w:tcPr>
            <w:tcW w:w="1417" w:type="dxa"/>
            <w:tcBorders>
              <w:top w:val="single" w:sz="4" w:space="0" w:color="auto"/>
              <w:left w:val="single" w:sz="4" w:space="0" w:color="auto"/>
              <w:bottom w:val="single" w:sz="4" w:space="0" w:color="auto"/>
              <w:right w:val="single" w:sz="4" w:space="0" w:color="auto"/>
            </w:tcBorders>
          </w:tcPr>
          <w:p w14:paraId="0784979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4B924F3"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CD4EA02"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86E5D3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Agricultural and Veterinary Chemicals (Control of Use) Regulations 2017</w:t>
            </w:r>
          </w:p>
        </w:tc>
        <w:tc>
          <w:tcPr>
            <w:tcW w:w="1417" w:type="dxa"/>
            <w:tcBorders>
              <w:top w:val="single" w:sz="4" w:space="0" w:color="auto"/>
              <w:left w:val="single" w:sz="4" w:space="0" w:color="auto"/>
              <w:bottom w:val="single" w:sz="4" w:space="0" w:color="auto"/>
              <w:right w:val="single" w:sz="4" w:space="0" w:color="auto"/>
            </w:tcBorders>
          </w:tcPr>
          <w:p w14:paraId="0CFA88EF"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263E1A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34742403" w14:textId="77777777" w:rsidTr="00BE2F0E">
        <w:tc>
          <w:tcPr>
            <w:tcW w:w="5357" w:type="dxa"/>
            <w:tcBorders>
              <w:top w:val="single" w:sz="4" w:space="0" w:color="auto"/>
              <w:left w:val="single" w:sz="4" w:space="0" w:color="auto"/>
              <w:bottom w:val="single" w:sz="4" w:space="0" w:color="auto"/>
              <w:right w:val="single" w:sz="4" w:space="0" w:color="auto"/>
            </w:tcBorders>
          </w:tcPr>
          <w:p w14:paraId="1F2231D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Conservation, Forests and Lands (Infringement Notice) Regulations 2017</w:t>
            </w:r>
          </w:p>
        </w:tc>
        <w:tc>
          <w:tcPr>
            <w:tcW w:w="1417" w:type="dxa"/>
            <w:tcBorders>
              <w:top w:val="single" w:sz="4" w:space="0" w:color="auto"/>
              <w:left w:val="single" w:sz="4" w:space="0" w:color="auto"/>
              <w:bottom w:val="single" w:sz="4" w:space="0" w:color="auto"/>
              <w:right w:val="single" w:sz="4" w:space="0" w:color="auto"/>
            </w:tcBorders>
          </w:tcPr>
          <w:p w14:paraId="7DDF9B5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656367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693C722E"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696441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lastRenderedPageBreak/>
              <w:t>Country Fire Authority Regulations 2014</w:t>
            </w:r>
          </w:p>
        </w:tc>
        <w:tc>
          <w:tcPr>
            <w:tcW w:w="1417" w:type="dxa"/>
            <w:tcBorders>
              <w:top w:val="single" w:sz="4" w:space="0" w:color="auto"/>
              <w:left w:val="single" w:sz="4" w:space="0" w:color="auto"/>
              <w:bottom w:val="single" w:sz="4" w:space="0" w:color="auto"/>
              <w:right w:val="single" w:sz="4" w:space="0" w:color="auto"/>
            </w:tcBorders>
          </w:tcPr>
          <w:p w14:paraId="2DBEADE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07231DD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E9C8388"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4EF54DF0"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Dangerous Goods (Explosives) Regulations 2011</w:t>
            </w:r>
          </w:p>
        </w:tc>
        <w:tc>
          <w:tcPr>
            <w:tcW w:w="1417" w:type="dxa"/>
            <w:tcBorders>
              <w:top w:val="single" w:sz="4" w:space="0" w:color="auto"/>
              <w:left w:val="single" w:sz="4" w:space="0" w:color="auto"/>
              <w:bottom w:val="single" w:sz="4" w:space="0" w:color="auto"/>
              <w:right w:val="single" w:sz="4" w:space="0" w:color="auto"/>
            </w:tcBorders>
          </w:tcPr>
          <w:p w14:paraId="33BBDA5D"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8B4E40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269E149A"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356EF1F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Dangerous Goods (HCGD) Regulations 2016</w:t>
            </w:r>
          </w:p>
        </w:tc>
        <w:tc>
          <w:tcPr>
            <w:tcW w:w="1417" w:type="dxa"/>
            <w:tcBorders>
              <w:top w:val="single" w:sz="4" w:space="0" w:color="auto"/>
              <w:left w:val="single" w:sz="4" w:space="0" w:color="auto"/>
              <w:bottom w:val="single" w:sz="4" w:space="0" w:color="auto"/>
              <w:right w:val="single" w:sz="4" w:space="0" w:color="auto"/>
            </w:tcBorders>
          </w:tcPr>
          <w:p w14:paraId="7C4475D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696A1B16"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2C4F980C"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19892A38"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Dangerous Goods (Storage and Handling) Regulations 2012</w:t>
            </w:r>
          </w:p>
        </w:tc>
        <w:tc>
          <w:tcPr>
            <w:tcW w:w="1417" w:type="dxa"/>
            <w:tcBorders>
              <w:top w:val="single" w:sz="4" w:space="0" w:color="auto"/>
              <w:left w:val="single" w:sz="4" w:space="0" w:color="auto"/>
              <w:bottom w:val="single" w:sz="4" w:space="0" w:color="auto"/>
              <w:right w:val="single" w:sz="4" w:space="0" w:color="auto"/>
            </w:tcBorders>
          </w:tcPr>
          <w:p w14:paraId="3E256AC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C7D41B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0DF10A9"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488DA88" w14:textId="5E4B44D6" w:rsidR="006B7918" w:rsidRPr="0035359F" w:rsidRDefault="006B7918">
            <w:pPr>
              <w:spacing w:before="60" w:after="60"/>
              <w:rPr>
                <w:rFonts w:ascii="Arial" w:hAnsi="Arial" w:cs="Arial"/>
                <w:i/>
                <w:szCs w:val="22"/>
              </w:rPr>
            </w:pPr>
            <w:r w:rsidRPr="0035359F">
              <w:rPr>
                <w:rFonts w:ascii="Arial" w:hAnsi="Arial" w:cs="Arial"/>
                <w:i/>
                <w:szCs w:val="22"/>
              </w:rPr>
              <w:t xml:space="preserve">Electricity Safety (Electric Line Clearance) Regulations </w:t>
            </w:r>
            <w:r w:rsidR="00623D81">
              <w:rPr>
                <w:rFonts w:ascii="Arial" w:hAnsi="Arial" w:cs="Arial"/>
                <w:i/>
                <w:szCs w:val="22"/>
              </w:rPr>
              <w:t>2020</w:t>
            </w:r>
          </w:p>
        </w:tc>
        <w:tc>
          <w:tcPr>
            <w:tcW w:w="1417" w:type="dxa"/>
            <w:tcBorders>
              <w:top w:val="single" w:sz="4" w:space="0" w:color="auto"/>
              <w:left w:val="single" w:sz="4" w:space="0" w:color="auto"/>
              <w:bottom w:val="single" w:sz="4" w:space="0" w:color="auto"/>
              <w:right w:val="single" w:sz="4" w:space="0" w:color="auto"/>
            </w:tcBorders>
          </w:tcPr>
          <w:p w14:paraId="1134428A"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CE96547"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C3C0B5B"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488F024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Electricity Safety (Installations) Regulations 2009</w:t>
            </w:r>
          </w:p>
        </w:tc>
        <w:tc>
          <w:tcPr>
            <w:tcW w:w="1417" w:type="dxa"/>
            <w:tcBorders>
              <w:top w:val="single" w:sz="4" w:space="0" w:color="auto"/>
              <w:left w:val="single" w:sz="4" w:space="0" w:color="auto"/>
              <w:bottom w:val="single" w:sz="4" w:space="0" w:color="auto"/>
              <w:right w:val="single" w:sz="4" w:space="0" w:color="auto"/>
            </w:tcBorders>
          </w:tcPr>
          <w:p w14:paraId="31564FCE"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74063A8"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4CEAB92D" w14:textId="77777777" w:rsidTr="00BE2F0E">
        <w:tc>
          <w:tcPr>
            <w:tcW w:w="5357" w:type="dxa"/>
            <w:tcBorders>
              <w:top w:val="single" w:sz="4" w:space="0" w:color="auto"/>
              <w:left w:val="single" w:sz="4" w:space="0" w:color="auto"/>
              <w:bottom w:val="single" w:sz="4" w:space="0" w:color="auto"/>
              <w:right w:val="single" w:sz="4" w:space="0" w:color="auto"/>
            </w:tcBorders>
          </w:tcPr>
          <w:p w14:paraId="068C8E69"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Fences Regulations 2014</w:t>
            </w:r>
          </w:p>
        </w:tc>
        <w:tc>
          <w:tcPr>
            <w:tcW w:w="1417" w:type="dxa"/>
            <w:tcBorders>
              <w:top w:val="single" w:sz="4" w:space="0" w:color="auto"/>
              <w:left w:val="single" w:sz="4" w:space="0" w:color="auto"/>
              <w:bottom w:val="single" w:sz="4" w:space="0" w:color="auto"/>
              <w:right w:val="single" w:sz="4" w:space="0" w:color="auto"/>
            </w:tcBorders>
          </w:tcPr>
          <w:p w14:paraId="593FF848"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c>
          <w:tcPr>
            <w:tcW w:w="1418" w:type="dxa"/>
            <w:tcBorders>
              <w:top w:val="single" w:sz="4" w:space="0" w:color="auto"/>
              <w:left w:val="single" w:sz="4" w:space="0" w:color="auto"/>
              <w:bottom w:val="single" w:sz="4" w:space="0" w:color="auto"/>
              <w:right w:val="single" w:sz="4" w:space="0" w:color="auto"/>
            </w:tcBorders>
          </w:tcPr>
          <w:p w14:paraId="0624CD7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72D22947"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63CECB9C"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Flora and Fauna Guarantee Regulations 2011</w:t>
            </w:r>
          </w:p>
        </w:tc>
        <w:tc>
          <w:tcPr>
            <w:tcW w:w="1417" w:type="dxa"/>
            <w:tcBorders>
              <w:top w:val="single" w:sz="4" w:space="0" w:color="auto"/>
              <w:left w:val="single" w:sz="4" w:space="0" w:color="auto"/>
              <w:bottom w:val="single" w:sz="4" w:space="0" w:color="auto"/>
              <w:right w:val="single" w:sz="4" w:space="0" w:color="auto"/>
            </w:tcBorders>
          </w:tcPr>
          <w:p w14:paraId="0F661ED4"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BB967DB"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577C76BD"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386782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Forests (Fire Protection) Regulations 2014</w:t>
            </w:r>
          </w:p>
        </w:tc>
        <w:tc>
          <w:tcPr>
            <w:tcW w:w="1417" w:type="dxa"/>
            <w:tcBorders>
              <w:top w:val="single" w:sz="4" w:space="0" w:color="auto"/>
              <w:left w:val="single" w:sz="4" w:space="0" w:color="auto"/>
              <w:bottom w:val="single" w:sz="4" w:space="0" w:color="auto"/>
              <w:right w:val="single" w:sz="4" w:space="0" w:color="auto"/>
            </w:tcBorders>
          </w:tcPr>
          <w:p w14:paraId="58BBAD8E"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2FE0E6F"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7C229FEE"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5CE4164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Forests (Licenses and Permits) Regulations 2009</w:t>
            </w:r>
          </w:p>
        </w:tc>
        <w:tc>
          <w:tcPr>
            <w:tcW w:w="1417" w:type="dxa"/>
            <w:tcBorders>
              <w:top w:val="single" w:sz="4" w:space="0" w:color="auto"/>
              <w:left w:val="single" w:sz="4" w:space="0" w:color="auto"/>
              <w:bottom w:val="single" w:sz="4" w:space="0" w:color="auto"/>
              <w:right w:val="single" w:sz="4" w:space="0" w:color="auto"/>
            </w:tcBorders>
          </w:tcPr>
          <w:p w14:paraId="3536EDDE"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7503C36"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207F96D6" w14:textId="77777777" w:rsidTr="00BE2F0E">
        <w:tc>
          <w:tcPr>
            <w:tcW w:w="5357" w:type="dxa"/>
            <w:tcBorders>
              <w:top w:val="single" w:sz="4" w:space="0" w:color="auto"/>
              <w:left w:val="single" w:sz="4" w:space="0" w:color="auto"/>
              <w:bottom w:val="single" w:sz="4" w:space="0" w:color="auto"/>
              <w:right w:val="single" w:sz="4" w:space="0" w:color="auto"/>
            </w:tcBorders>
          </w:tcPr>
          <w:p w14:paraId="575E7621"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Forests (Recreation) Regulations 2010</w:t>
            </w:r>
          </w:p>
        </w:tc>
        <w:tc>
          <w:tcPr>
            <w:tcW w:w="1417" w:type="dxa"/>
            <w:tcBorders>
              <w:top w:val="single" w:sz="4" w:space="0" w:color="auto"/>
              <w:left w:val="single" w:sz="4" w:space="0" w:color="auto"/>
              <w:bottom w:val="single" w:sz="4" w:space="0" w:color="auto"/>
              <w:right w:val="single" w:sz="4" w:space="0" w:color="auto"/>
            </w:tcBorders>
          </w:tcPr>
          <w:p w14:paraId="5DE6B5D0"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76D9E6FE"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5CBE46DD" w14:textId="77777777" w:rsidTr="00BE2F0E">
        <w:tc>
          <w:tcPr>
            <w:tcW w:w="5357" w:type="dxa"/>
            <w:tcBorders>
              <w:top w:val="single" w:sz="4" w:space="0" w:color="auto"/>
              <w:left w:val="single" w:sz="4" w:space="0" w:color="auto"/>
              <w:bottom w:val="single" w:sz="4" w:space="0" w:color="auto"/>
              <w:right w:val="single" w:sz="4" w:space="0" w:color="auto"/>
            </w:tcBorders>
          </w:tcPr>
          <w:p w14:paraId="59CA4D42"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Heritage Regulations 2017</w:t>
            </w:r>
          </w:p>
        </w:tc>
        <w:tc>
          <w:tcPr>
            <w:tcW w:w="1417" w:type="dxa"/>
            <w:tcBorders>
              <w:top w:val="single" w:sz="4" w:space="0" w:color="auto"/>
              <w:left w:val="single" w:sz="4" w:space="0" w:color="auto"/>
              <w:bottom w:val="single" w:sz="4" w:space="0" w:color="auto"/>
              <w:right w:val="single" w:sz="4" w:space="0" w:color="auto"/>
            </w:tcBorders>
          </w:tcPr>
          <w:p w14:paraId="4102BBB0"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0E71932"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007A7CB3"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0AB172DE"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Land Conservation (Vehicle Control) Regulations 2013</w:t>
            </w:r>
          </w:p>
        </w:tc>
        <w:tc>
          <w:tcPr>
            <w:tcW w:w="1417" w:type="dxa"/>
            <w:tcBorders>
              <w:top w:val="single" w:sz="4" w:space="0" w:color="auto"/>
              <w:left w:val="single" w:sz="4" w:space="0" w:color="auto"/>
              <w:bottom w:val="single" w:sz="4" w:space="0" w:color="auto"/>
              <w:right w:val="single" w:sz="4" w:space="0" w:color="auto"/>
            </w:tcBorders>
          </w:tcPr>
          <w:p w14:paraId="5490554F"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4025AD6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0324EF0C" w14:textId="77777777" w:rsidTr="00BE2F0E">
        <w:tc>
          <w:tcPr>
            <w:tcW w:w="5357" w:type="dxa"/>
            <w:tcBorders>
              <w:top w:val="single" w:sz="4" w:space="0" w:color="auto"/>
              <w:left w:val="single" w:sz="4" w:space="0" w:color="auto"/>
              <w:bottom w:val="single" w:sz="4" w:space="0" w:color="auto"/>
              <w:right w:val="single" w:sz="4" w:space="0" w:color="auto"/>
            </w:tcBorders>
          </w:tcPr>
          <w:p w14:paraId="760E938D"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Occupational Health and Safety Regulations 2017</w:t>
            </w:r>
          </w:p>
        </w:tc>
        <w:tc>
          <w:tcPr>
            <w:tcW w:w="1417" w:type="dxa"/>
            <w:tcBorders>
              <w:top w:val="single" w:sz="4" w:space="0" w:color="auto"/>
              <w:left w:val="single" w:sz="4" w:space="0" w:color="auto"/>
              <w:bottom w:val="single" w:sz="4" w:space="0" w:color="auto"/>
              <w:right w:val="single" w:sz="4" w:space="0" w:color="auto"/>
            </w:tcBorders>
          </w:tcPr>
          <w:p w14:paraId="283F6EBA"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487A72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1DAA2DCD" w14:textId="77777777" w:rsidTr="00BE2F0E">
        <w:tc>
          <w:tcPr>
            <w:tcW w:w="5357" w:type="dxa"/>
            <w:tcBorders>
              <w:top w:val="single" w:sz="4" w:space="0" w:color="auto"/>
              <w:left w:val="single" w:sz="4" w:space="0" w:color="auto"/>
              <w:bottom w:val="single" w:sz="4" w:space="0" w:color="auto"/>
              <w:right w:val="single" w:sz="4" w:space="0" w:color="auto"/>
            </w:tcBorders>
          </w:tcPr>
          <w:p w14:paraId="3AF34B58"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Planning and Environment Regulations 2015</w:t>
            </w:r>
          </w:p>
        </w:tc>
        <w:tc>
          <w:tcPr>
            <w:tcW w:w="1417" w:type="dxa"/>
            <w:tcBorders>
              <w:top w:val="single" w:sz="4" w:space="0" w:color="auto"/>
              <w:left w:val="single" w:sz="4" w:space="0" w:color="auto"/>
              <w:bottom w:val="single" w:sz="4" w:space="0" w:color="auto"/>
              <w:right w:val="single" w:sz="4" w:space="0" w:color="auto"/>
            </w:tcBorders>
          </w:tcPr>
          <w:p w14:paraId="229E3A5A"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2B314ED6"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77F8B2ED" w14:textId="77777777" w:rsidTr="00BE2F0E">
        <w:tc>
          <w:tcPr>
            <w:tcW w:w="5357" w:type="dxa"/>
            <w:tcBorders>
              <w:top w:val="single" w:sz="4" w:space="0" w:color="auto"/>
              <w:left w:val="single" w:sz="4" w:space="0" w:color="auto"/>
              <w:bottom w:val="single" w:sz="4" w:space="0" w:color="auto"/>
              <w:right w:val="single" w:sz="4" w:space="0" w:color="auto"/>
            </w:tcBorders>
          </w:tcPr>
          <w:p w14:paraId="24ABE4F2"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Subordinate Legislation (Legislative Instruments) Regulations 2011</w:t>
            </w:r>
          </w:p>
        </w:tc>
        <w:tc>
          <w:tcPr>
            <w:tcW w:w="1417" w:type="dxa"/>
            <w:tcBorders>
              <w:top w:val="single" w:sz="4" w:space="0" w:color="auto"/>
              <w:left w:val="single" w:sz="4" w:space="0" w:color="auto"/>
              <w:bottom w:val="single" w:sz="4" w:space="0" w:color="auto"/>
              <w:right w:val="single" w:sz="4" w:space="0" w:color="auto"/>
            </w:tcBorders>
          </w:tcPr>
          <w:p w14:paraId="717AD8B9"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0D935FC"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r>
      <w:tr w:rsidR="006B7918" w:rsidRPr="00556BFC" w14:paraId="52009449" w14:textId="77777777" w:rsidTr="00BE2F0E">
        <w:tc>
          <w:tcPr>
            <w:tcW w:w="5357" w:type="dxa"/>
            <w:tcBorders>
              <w:top w:val="single" w:sz="4" w:space="0" w:color="auto"/>
              <w:left w:val="single" w:sz="4" w:space="0" w:color="auto"/>
              <w:bottom w:val="single" w:sz="4" w:space="0" w:color="auto"/>
              <w:right w:val="single" w:sz="4" w:space="0" w:color="auto"/>
            </w:tcBorders>
          </w:tcPr>
          <w:p w14:paraId="1AF518A6"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Subordinate Legislation (Prevention of Cruelty to Animals Regulations 2008) Extension Regulations 2018</w:t>
            </w:r>
          </w:p>
        </w:tc>
        <w:tc>
          <w:tcPr>
            <w:tcW w:w="1417" w:type="dxa"/>
            <w:tcBorders>
              <w:top w:val="single" w:sz="4" w:space="0" w:color="auto"/>
              <w:left w:val="single" w:sz="4" w:space="0" w:color="auto"/>
              <w:bottom w:val="single" w:sz="4" w:space="0" w:color="auto"/>
              <w:right w:val="single" w:sz="4" w:space="0" w:color="auto"/>
            </w:tcBorders>
          </w:tcPr>
          <w:p w14:paraId="47BF572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27FF5AC"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6E50E61F" w14:textId="77777777" w:rsidTr="00BE2F0E">
        <w:tc>
          <w:tcPr>
            <w:tcW w:w="5357" w:type="dxa"/>
            <w:tcBorders>
              <w:top w:val="single" w:sz="4" w:space="0" w:color="auto"/>
              <w:left w:val="single" w:sz="4" w:space="0" w:color="auto"/>
              <w:bottom w:val="single" w:sz="4" w:space="0" w:color="auto"/>
              <w:right w:val="single" w:sz="4" w:space="0" w:color="auto"/>
            </w:tcBorders>
            <w:hideMark/>
          </w:tcPr>
          <w:p w14:paraId="7B459553"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Road Management (General) Regulations 2016</w:t>
            </w:r>
          </w:p>
        </w:tc>
        <w:tc>
          <w:tcPr>
            <w:tcW w:w="1417" w:type="dxa"/>
            <w:tcBorders>
              <w:top w:val="single" w:sz="4" w:space="0" w:color="auto"/>
              <w:left w:val="single" w:sz="4" w:space="0" w:color="auto"/>
              <w:bottom w:val="single" w:sz="4" w:space="0" w:color="auto"/>
              <w:right w:val="single" w:sz="4" w:space="0" w:color="auto"/>
            </w:tcBorders>
          </w:tcPr>
          <w:p w14:paraId="377E8511"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0BC3B705" w14:textId="77777777" w:rsidR="006B7918" w:rsidRPr="0035359F" w:rsidRDefault="006B7918" w:rsidP="00F67495">
            <w:pPr>
              <w:spacing w:before="60" w:after="60"/>
              <w:jc w:val="center"/>
              <w:rPr>
                <w:rFonts w:ascii="Arial" w:hAnsi="Arial" w:cs="Arial"/>
                <w:szCs w:val="22"/>
              </w:rPr>
            </w:pPr>
            <w:r w:rsidRPr="0035359F">
              <w:rPr>
                <w:rFonts w:ascii="Arial" w:hAnsi="Arial" w:cs="Arial"/>
                <w:szCs w:val="22"/>
              </w:rPr>
              <w:t>N</w:t>
            </w:r>
          </w:p>
        </w:tc>
      </w:tr>
      <w:tr w:rsidR="006B7918" w:rsidRPr="00556BFC" w14:paraId="52F1BD99" w14:textId="77777777" w:rsidTr="00BE2F0E">
        <w:tc>
          <w:tcPr>
            <w:tcW w:w="5357" w:type="dxa"/>
            <w:tcBorders>
              <w:top w:val="single" w:sz="4" w:space="0" w:color="auto"/>
              <w:left w:val="single" w:sz="4" w:space="0" w:color="auto"/>
              <w:bottom w:val="single" w:sz="4" w:space="0" w:color="auto"/>
              <w:right w:val="single" w:sz="4" w:space="0" w:color="auto"/>
            </w:tcBorders>
          </w:tcPr>
          <w:p w14:paraId="3099330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Traditional Owner Settlement Regulations 2017</w:t>
            </w:r>
          </w:p>
        </w:tc>
        <w:tc>
          <w:tcPr>
            <w:tcW w:w="1417" w:type="dxa"/>
            <w:tcBorders>
              <w:top w:val="single" w:sz="4" w:space="0" w:color="auto"/>
              <w:left w:val="single" w:sz="4" w:space="0" w:color="auto"/>
              <w:bottom w:val="single" w:sz="4" w:space="0" w:color="auto"/>
              <w:right w:val="single" w:sz="4" w:space="0" w:color="auto"/>
            </w:tcBorders>
          </w:tcPr>
          <w:p w14:paraId="0046EEC2"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3C4234D6"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N</w:t>
            </w:r>
          </w:p>
        </w:tc>
      </w:tr>
      <w:tr w:rsidR="006B7918" w:rsidRPr="00556BFC" w14:paraId="19D5F8B8" w14:textId="77777777" w:rsidTr="00BE2F0E">
        <w:tc>
          <w:tcPr>
            <w:tcW w:w="5357" w:type="dxa"/>
            <w:tcBorders>
              <w:top w:val="single" w:sz="4" w:space="0" w:color="auto"/>
              <w:left w:val="single" w:sz="4" w:space="0" w:color="auto"/>
              <w:bottom w:val="single" w:sz="4" w:space="0" w:color="auto"/>
              <w:right w:val="single" w:sz="4" w:space="0" w:color="auto"/>
            </w:tcBorders>
          </w:tcPr>
          <w:p w14:paraId="1F03863A"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Victorian Plantations Corporation (Register of Plantation Licences) Regulations 2018</w:t>
            </w:r>
          </w:p>
        </w:tc>
        <w:tc>
          <w:tcPr>
            <w:tcW w:w="1417" w:type="dxa"/>
            <w:tcBorders>
              <w:top w:val="single" w:sz="4" w:space="0" w:color="auto"/>
              <w:left w:val="single" w:sz="4" w:space="0" w:color="auto"/>
              <w:bottom w:val="single" w:sz="4" w:space="0" w:color="auto"/>
              <w:right w:val="single" w:sz="4" w:space="0" w:color="auto"/>
            </w:tcBorders>
          </w:tcPr>
          <w:p w14:paraId="65412B45"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1025EBD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49BB4AE3" w14:textId="77777777" w:rsidTr="00BE2F0E">
        <w:tc>
          <w:tcPr>
            <w:tcW w:w="5357" w:type="dxa"/>
            <w:tcBorders>
              <w:top w:val="single" w:sz="4" w:space="0" w:color="auto"/>
              <w:left w:val="single" w:sz="4" w:space="0" w:color="auto"/>
              <w:bottom w:val="single" w:sz="4" w:space="0" w:color="auto"/>
              <w:right w:val="single" w:sz="4" w:space="0" w:color="auto"/>
            </w:tcBorders>
          </w:tcPr>
          <w:p w14:paraId="40B35B3F"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Wildlife Regulations 2013</w:t>
            </w:r>
          </w:p>
        </w:tc>
        <w:tc>
          <w:tcPr>
            <w:tcW w:w="1417" w:type="dxa"/>
            <w:tcBorders>
              <w:top w:val="single" w:sz="4" w:space="0" w:color="auto"/>
              <w:left w:val="single" w:sz="4" w:space="0" w:color="auto"/>
              <w:bottom w:val="single" w:sz="4" w:space="0" w:color="auto"/>
              <w:right w:val="single" w:sz="4" w:space="0" w:color="auto"/>
            </w:tcBorders>
          </w:tcPr>
          <w:p w14:paraId="3BC066C4"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F332FBD"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r w:rsidR="006B7918" w:rsidRPr="00556BFC" w14:paraId="483F8649" w14:textId="77777777" w:rsidTr="00BE2F0E">
        <w:tc>
          <w:tcPr>
            <w:tcW w:w="5357" w:type="dxa"/>
            <w:tcBorders>
              <w:top w:val="single" w:sz="4" w:space="0" w:color="auto"/>
              <w:left w:val="single" w:sz="4" w:space="0" w:color="auto"/>
              <w:bottom w:val="single" w:sz="4" w:space="0" w:color="auto"/>
              <w:right w:val="single" w:sz="4" w:space="0" w:color="auto"/>
            </w:tcBorders>
          </w:tcPr>
          <w:p w14:paraId="3134CF84" w14:textId="77777777" w:rsidR="006B7918" w:rsidRPr="0035359F" w:rsidRDefault="006B7918" w:rsidP="00F67495">
            <w:pPr>
              <w:spacing w:before="60" w:after="60"/>
              <w:rPr>
                <w:rFonts w:ascii="Arial" w:hAnsi="Arial" w:cs="Arial"/>
                <w:i/>
                <w:szCs w:val="22"/>
              </w:rPr>
            </w:pPr>
            <w:r w:rsidRPr="0035359F">
              <w:rPr>
                <w:rFonts w:ascii="Arial" w:hAnsi="Arial" w:cs="Arial"/>
                <w:i/>
                <w:szCs w:val="22"/>
              </w:rPr>
              <w:t>Workplace Injury Rehabilitation and Compensation Regulations 2014</w:t>
            </w:r>
          </w:p>
        </w:tc>
        <w:tc>
          <w:tcPr>
            <w:tcW w:w="1417" w:type="dxa"/>
            <w:tcBorders>
              <w:top w:val="single" w:sz="4" w:space="0" w:color="auto"/>
              <w:left w:val="single" w:sz="4" w:space="0" w:color="auto"/>
              <w:bottom w:val="single" w:sz="4" w:space="0" w:color="auto"/>
              <w:right w:val="single" w:sz="4" w:space="0" w:color="auto"/>
            </w:tcBorders>
          </w:tcPr>
          <w:p w14:paraId="5209C7C1"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c>
          <w:tcPr>
            <w:tcW w:w="1418" w:type="dxa"/>
            <w:tcBorders>
              <w:top w:val="single" w:sz="4" w:space="0" w:color="auto"/>
              <w:left w:val="single" w:sz="4" w:space="0" w:color="auto"/>
              <w:bottom w:val="single" w:sz="4" w:space="0" w:color="auto"/>
              <w:right w:val="single" w:sz="4" w:space="0" w:color="auto"/>
            </w:tcBorders>
          </w:tcPr>
          <w:p w14:paraId="5C4117EB" w14:textId="77777777" w:rsidR="006B7918" w:rsidRPr="0035359F" w:rsidRDefault="006B7918" w:rsidP="00F67495">
            <w:pPr>
              <w:spacing w:before="60" w:after="60"/>
              <w:jc w:val="center"/>
              <w:rPr>
                <w:rFonts w:ascii="Arial" w:hAnsi="Arial" w:cs="Arial"/>
                <w:color w:val="FF0000"/>
                <w:szCs w:val="22"/>
              </w:rPr>
            </w:pPr>
            <w:r w:rsidRPr="0035359F">
              <w:rPr>
                <w:rFonts w:ascii="Arial" w:hAnsi="Arial" w:cs="Arial"/>
                <w:szCs w:val="22"/>
              </w:rPr>
              <w:t>Y</w:t>
            </w:r>
          </w:p>
        </w:tc>
      </w:tr>
    </w:tbl>
    <w:p w14:paraId="480F7849" w14:textId="77777777" w:rsidR="006B7918" w:rsidRDefault="006B7918" w:rsidP="00F67495">
      <w:pPr>
        <w:spacing w:after="160" w:line="259" w:lineRule="auto"/>
        <w:rPr>
          <w:rFonts w:cstheme="minorHAnsi"/>
        </w:rPr>
      </w:pPr>
    </w:p>
    <w:tbl>
      <w:tblPr>
        <w:tblStyle w:val="TableGridLight"/>
        <w:tblW w:w="819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1418"/>
        <w:gridCol w:w="1418"/>
      </w:tblGrid>
      <w:tr w:rsidR="006B7918" w:rsidRPr="00E01D30" w14:paraId="0141BE72" w14:textId="77777777" w:rsidTr="00BE2F0E">
        <w:trPr>
          <w:trHeight w:val="320"/>
        </w:trPr>
        <w:tc>
          <w:tcPr>
            <w:tcW w:w="5363" w:type="dxa"/>
            <w:shd w:val="clear" w:color="auto" w:fill="auto"/>
          </w:tcPr>
          <w:p w14:paraId="1486533A" w14:textId="77777777" w:rsidR="006B7918" w:rsidRPr="0035359F" w:rsidRDefault="006B7918" w:rsidP="00F67495">
            <w:pPr>
              <w:spacing w:before="60" w:after="60"/>
              <w:rPr>
                <w:rFonts w:ascii="Arial" w:hAnsi="Arial"/>
                <w:b/>
              </w:rPr>
            </w:pPr>
            <w:r w:rsidRPr="0035359F">
              <w:rPr>
                <w:rFonts w:ascii="Arial" w:hAnsi="Arial"/>
                <w:b/>
              </w:rPr>
              <w:t xml:space="preserve">Policy </w:t>
            </w:r>
          </w:p>
        </w:tc>
        <w:tc>
          <w:tcPr>
            <w:tcW w:w="1418" w:type="dxa"/>
            <w:shd w:val="clear" w:color="auto" w:fill="auto"/>
          </w:tcPr>
          <w:p w14:paraId="00338F39" w14:textId="77777777" w:rsidR="006B7918" w:rsidRPr="0035359F" w:rsidRDefault="006B7918" w:rsidP="00F67495">
            <w:pPr>
              <w:spacing w:before="60" w:after="60"/>
              <w:jc w:val="center"/>
              <w:rPr>
                <w:rFonts w:ascii="Arial" w:hAnsi="Arial"/>
                <w:b/>
              </w:rPr>
            </w:pPr>
            <w:r w:rsidRPr="0035359F">
              <w:rPr>
                <w:rFonts w:ascii="Arial" w:hAnsi="Arial"/>
                <w:b/>
              </w:rPr>
              <w:t>Public</w:t>
            </w:r>
          </w:p>
        </w:tc>
        <w:tc>
          <w:tcPr>
            <w:tcW w:w="1418" w:type="dxa"/>
            <w:shd w:val="clear" w:color="auto" w:fill="auto"/>
          </w:tcPr>
          <w:p w14:paraId="550A2531" w14:textId="77777777" w:rsidR="006B7918" w:rsidRPr="0035359F" w:rsidRDefault="006B7918" w:rsidP="00F67495">
            <w:pPr>
              <w:spacing w:before="60" w:after="60"/>
              <w:jc w:val="center"/>
              <w:rPr>
                <w:rFonts w:ascii="Arial" w:hAnsi="Arial"/>
                <w:b/>
              </w:rPr>
            </w:pPr>
            <w:r w:rsidRPr="0035359F">
              <w:rPr>
                <w:rFonts w:ascii="Arial" w:hAnsi="Arial"/>
                <w:b/>
              </w:rPr>
              <w:t>Private</w:t>
            </w:r>
          </w:p>
        </w:tc>
      </w:tr>
      <w:tr w:rsidR="006B7918" w:rsidRPr="00643EAC" w14:paraId="2BE623A2" w14:textId="77777777" w:rsidTr="00BE2F0E">
        <w:trPr>
          <w:trHeight w:val="425"/>
        </w:trPr>
        <w:tc>
          <w:tcPr>
            <w:tcW w:w="5363" w:type="dxa"/>
            <w:vAlign w:val="center"/>
          </w:tcPr>
          <w:p w14:paraId="5233BDA8" w14:textId="77777777" w:rsidR="006B7918" w:rsidRPr="0035359F" w:rsidRDefault="006B7918" w:rsidP="00F67495">
            <w:pPr>
              <w:rPr>
                <w:rFonts w:ascii="Arial" w:hAnsi="Arial"/>
                <w:i/>
                <w:color w:val="auto"/>
              </w:rPr>
            </w:pPr>
            <w:r w:rsidRPr="0035359F">
              <w:rPr>
                <w:rStyle w:val="Emphasis"/>
                <w:rFonts w:ascii="Arial" w:hAnsi="Arial"/>
                <w:color w:val="auto"/>
                <w:bdr w:val="none" w:sz="0" w:space="0" w:color="auto" w:frame="1"/>
              </w:rPr>
              <w:t>Australia’s Biodiversity Conservation Strategy 2010-2030</w:t>
            </w:r>
          </w:p>
        </w:tc>
        <w:tc>
          <w:tcPr>
            <w:tcW w:w="1418" w:type="dxa"/>
            <w:vAlign w:val="center"/>
          </w:tcPr>
          <w:p w14:paraId="25FFB03F"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D193A80"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6011227B" w14:textId="77777777" w:rsidTr="00BE2F0E">
        <w:trPr>
          <w:trHeight w:val="425"/>
        </w:trPr>
        <w:tc>
          <w:tcPr>
            <w:tcW w:w="5363" w:type="dxa"/>
            <w:vAlign w:val="center"/>
          </w:tcPr>
          <w:p w14:paraId="36F1BD3E" w14:textId="77777777" w:rsidR="006B7918" w:rsidRPr="0035359F" w:rsidRDefault="006B7918" w:rsidP="00F67495">
            <w:pPr>
              <w:rPr>
                <w:rFonts w:ascii="Arial" w:hAnsi="Arial"/>
                <w:i/>
                <w:color w:val="auto"/>
              </w:rPr>
            </w:pPr>
            <w:r w:rsidRPr="0035359F">
              <w:rPr>
                <w:rFonts w:ascii="Arial" w:hAnsi="Arial"/>
                <w:i/>
                <w:color w:val="auto"/>
              </w:rPr>
              <w:t>Code of Practice for Bushfire Management on Public Land 2012</w:t>
            </w:r>
          </w:p>
        </w:tc>
        <w:tc>
          <w:tcPr>
            <w:tcW w:w="1418" w:type="dxa"/>
            <w:vAlign w:val="center"/>
          </w:tcPr>
          <w:p w14:paraId="72F5C09F"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8EB9071" w14:textId="77777777" w:rsidR="006B7918" w:rsidRPr="0035359F" w:rsidRDefault="006B7918" w:rsidP="00F67495">
            <w:pPr>
              <w:jc w:val="center"/>
              <w:rPr>
                <w:rFonts w:ascii="Arial" w:hAnsi="Arial"/>
                <w:color w:val="auto"/>
              </w:rPr>
            </w:pPr>
            <w:r w:rsidRPr="0035359F">
              <w:rPr>
                <w:rFonts w:ascii="Arial" w:hAnsi="Arial"/>
                <w:color w:val="auto"/>
              </w:rPr>
              <w:t>N</w:t>
            </w:r>
          </w:p>
        </w:tc>
      </w:tr>
      <w:tr w:rsidR="006B7918" w:rsidRPr="00643EAC" w14:paraId="2E390C12" w14:textId="77777777" w:rsidTr="00BE2F0E">
        <w:trPr>
          <w:trHeight w:val="425"/>
        </w:trPr>
        <w:tc>
          <w:tcPr>
            <w:tcW w:w="5363" w:type="dxa"/>
            <w:vAlign w:val="center"/>
          </w:tcPr>
          <w:p w14:paraId="0C64A3F3" w14:textId="77777777" w:rsidR="006B7918" w:rsidRPr="0035359F" w:rsidRDefault="006B7918" w:rsidP="00F67495">
            <w:pPr>
              <w:rPr>
                <w:rFonts w:ascii="Arial" w:hAnsi="Arial"/>
                <w:i/>
                <w:color w:val="auto"/>
              </w:rPr>
            </w:pPr>
            <w:r w:rsidRPr="0035359F">
              <w:rPr>
                <w:rFonts w:ascii="Arial" w:hAnsi="Arial"/>
                <w:i/>
                <w:color w:val="auto"/>
              </w:rPr>
              <w:t>Biodiversity 2037 – Protecting Victoria’s Environment (2017)</w:t>
            </w:r>
          </w:p>
        </w:tc>
        <w:tc>
          <w:tcPr>
            <w:tcW w:w="1418" w:type="dxa"/>
            <w:vAlign w:val="center"/>
          </w:tcPr>
          <w:p w14:paraId="0BF25DE6"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6C08F201"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3ACF0224" w14:textId="77777777" w:rsidTr="00BE2F0E">
        <w:trPr>
          <w:trHeight w:val="425"/>
        </w:trPr>
        <w:tc>
          <w:tcPr>
            <w:tcW w:w="5363" w:type="dxa"/>
            <w:vAlign w:val="center"/>
          </w:tcPr>
          <w:p w14:paraId="5D90E42E" w14:textId="77777777" w:rsidR="006B7918" w:rsidRPr="0035359F" w:rsidRDefault="006B7918" w:rsidP="00F67495">
            <w:pPr>
              <w:rPr>
                <w:rFonts w:ascii="Arial" w:hAnsi="Arial"/>
                <w:i/>
                <w:color w:val="auto"/>
              </w:rPr>
            </w:pPr>
            <w:r w:rsidRPr="0035359F">
              <w:rPr>
                <w:rFonts w:ascii="Arial" w:hAnsi="Arial"/>
                <w:i/>
                <w:color w:val="auto"/>
              </w:rPr>
              <w:lastRenderedPageBreak/>
              <w:t>Invasive Plants and Animals Framework (2017)</w:t>
            </w:r>
          </w:p>
        </w:tc>
        <w:tc>
          <w:tcPr>
            <w:tcW w:w="1418" w:type="dxa"/>
            <w:vAlign w:val="center"/>
          </w:tcPr>
          <w:p w14:paraId="1A8EAA28"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6E227428"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0C9B58AC" w14:textId="77777777" w:rsidTr="00BE2F0E">
        <w:trPr>
          <w:trHeight w:val="425"/>
        </w:trPr>
        <w:tc>
          <w:tcPr>
            <w:tcW w:w="5363" w:type="dxa"/>
            <w:vAlign w:val="center"/>
          </w:tcPr>
          <w:p w14:paraId="3291F03A" w14:textId="77777777" w:rsidR="006B7918" w:rsidRPr="0035359F" w:rsidRDefault="006B7918" w:rsidP="00F67495">
            <w:pPr>
              <w:rPr>
                <w:rFonts w:ascii="Arial" w:hAnsi="Arial"/>
                <w:i/>
                <w:color w:val="auto"/>
              </w:rPr>
            </w:pPr>
            <w:r w:rsidRPr="0035359F">
              <w:rPr>
                <w:rFonts w:ascii="Arial" w:hAnsi="Arial"/>
                <w:i/>
                <w:color w:val="auto"/>
              </w:rPr>
              <w:t>National Forest Policy Statement (1992)</w:t>
            </w:r>
          </w:p>
        </w:tc>
        <w:tc>
          <w:tcPr>
            <w:tcW w:w="1418" w:type="dxa"/>
            <w:vAlign w:val="center"/>
          </w:tcPr>
          <w:p w14:paraId="23B9B00C"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25A38112"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211FC2AE" w14:textId="77777777" w:rsidTr="00BE2F0E">
        <w:trPr>
          <w:trHeight w:val="425"/>
        </w:trPr>
        <w:tc>
          <w:tcPr>
            <w:tcW w:w="5363" w:type="dxa"/>
            <w:vAlign w:val="center"/>
          </w:tcPr>
          <w:p w14:paraId="3EA57CC0" w14:textId="77777777" w:rsidR="006B7918" w:rsidRPr="0035359F" w:rsidRDefault="006B7918" w:rsidP="00F67495">
            <w:pPr>
              <w:rPr>
                <w:rFonts w:ascii="Arial" w:hAnsi="Arial"/>
                <w:i/>
                <w:color w:val="auto"/>
              </w:rPr>
            </w:pPr>
            <w:r w:rsidRPr="0035359F">
              <w:rPr>
                <w:rFonts w:ascii="Arial" w:hAnsi="Arial"/>
                <w:i/>
                <w:color w:val="auto"/>
              </w:rPr>
              <w:t xml:space="preserve">National Forest Industries Plan (2018) </w:t>
            </w:r>
          </w:p>
        </w:tc>
        <w:tc>
          <w:tcPr>
            <w:tcW w:w="1418" w:type="dxa"/>
            <w:vAlign w:val="center"/>
          </w:tcPr>
          <w:p w14:paraId="6DAFA96A"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07033548"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2C1F8D08" w14:textId="77777777" w:rsidTr="00BE2F0E">
        <w:trPr>
          <w:trHeight w:val="425"/>
        </w:trPr>
        <w:tc>
          <w:tcPr>
            <w:tcW w:w="5363" w:type="dxa"/>
            <w:vAlign w:val="center"/>
          </w:tcPr>
          <w:p w14:paraId="5A7C578A" w14:textId="77777777" w:rsidR="006B7918" w:rsidRPr="0035359F" w:rsidRDefault="006B7918" w:rsidP="00F67495">
            <w:pPr>
              <w:rPr>
                <w:rFonts w:ascii="Arial" w:hAnsi="Arial"/>
                <w:i/>
                <w:color w:val="auto"/>
              </w:rPr>
            </w:pPr>
            <w:r w:rsidRPr="0035359F">
              <w:rPr>
                <w:rFonts w:ascii="Arial" w:hAnsi="Arial"/>
                <w:i/>
                <w:color w:val="auto"/>
              </w:rPr>
              <w:t>National Indigenous Forest Strategy (2005)</w:t>
            </w:r>
          </w:p>
        </w:tc>
        <w:tc>
          <w:tcPr>
            <w:tcW w:w="1418" w:type="dxa"/>
            <w:vAlign w:val="center"/>
          </w:tcPr>
          <w:p w14:paraId="6F372A2A"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32596FB7"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7A927A5A" w14:textId="77777777" w:rsidTr="00BE2F0E">
        <w:trPr>
          <w:trHeight w:val="425"/>
        </w:trPr>
        <w:tc>
          <w:tcPr>
            <w:tcW w:w="5363" w:type="dxa"/>
            <w:vAlign w:val="center"/>
          </w:tcPr>
          <w:p w14:paraId="116E4157" w14:textId="77777777" w:rsidR="006B7918" w:rsidRPr="0035359F" w:rsidRDefault="006B7918" w:rsidP="00F67495">
            <w:pPr>
              <w:rPr>
                <w:rFonts w:ascii="Arial" w:hAnsi="Arial"/>
                <w:i/>
                <w:color w:val="auto"/>
              </w:rPr>
            </w:pPr>
            <w:r w:rsidRPr="0035359F">
              <w:rPr>
                <w:rFonts w:ascii="Arial" w:hAnsi="Arial"/>
                <w:i/>
                <w:color w:val="auto"/>
              </w:rPr>
              <w:t>State Environment Protection Policy (Air Quality Management)</w:t>
            </w:r>
          </w:p>
        </w:tc>
        <w:tc>
          <w:tcPr>
            <w:tcW w:w="1418" w:type="dxa"/>
            <w:vAlign w:val="center"/>
          </w:tcPr>
          <w:p w14:paraId="4DCD67CB"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C13B1A2"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1116AA75" w14:textId="77777777" w:rsidTr="00BE2F0E">
        <w:trPr>
          <w:trHeight w:val="425"/>
        </w:trPr>
        <w:tc>
          <w:tcPr>
            <w:tcW w:w="5363" w:type="dxa"/>
            <w:vAlign w:val="center"/>
          </w:tcPr>
          <w:p w14:paraId="606CBB1D" w14:textId="77777777" w:rsidR="006B7918" w:rsidRPr="0035359F" w:rsidRDefault="006B7918" w:rsidP="00F67495">
            <w:pPr>
              <w:rPr>
                <w:rFonts w:ascii="Arial" w:hAnsi="Arial"/>
                <w:i/>
                <w:color w:val="auto"/>
              </w:rPr>
            </w:pPr>
            <w:r w:rsidRPr="0035359F">
              <w:rPr>
                <w:rFonts w:ascii="Arial" w:hAnsi="Arial"/>
                <w:i/>
                <w:color w:val="auto"/>
              </w:rPr>
              <w:t>State Environment Protection Policy (Control of Noise from Commerce, Industry and Trade)</w:t>
            </w:r>
          </w:p>
        </w:tc>
        <w:tc>
          <w:tcPr>
            <w:tcW w:w="1418" w:type="dxa"/>
            <w:vAlign w:val="center"/>
          </w:tcPr>
          <w:p w14:paraId="46534172"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03027A33"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7111893C" w14:textId="77777777" w:rsidTr="00BE2F0E">
        <w:trPr>
          <w:trHeight w:val="425"/>
        </w:trPr>
        <w:tc>
          <w:tcPr>
            <w:tcW w:w="5363" w:type="dxa"/>
            <w:vAlign w:val="center"/>
          </w:tcPr>
          <w:p w14:paraId="2D95F943" w14:textId="77777777" w:rsidR="006B7918" w:rsidRPr="0035359F" w:rsidRDefault="006B7918" w:rsidP="00F67495">
            <w:pPr>
              <w:rPr>
                <w:rFonts w:ascii="Arial" w:hAnsi="Arial"/>
                <w:i/>
                <w:color w:val="auto"/>
              </w:rPr>
            </w:pPr>
            <w:r w:rsidRPr="0035359F">
              <w:rPr>
                <w:rFonts w:ascii="Arial" w:hAnsi="Arial"/>
                <w:i/>
                <w:color w:val="auto"/>
              </w:rPr>
              <w:t>State Environment Protection Policy (Prevention and Management of Contamination of Land)</w:t>
            </w:r>
          </w:p>
        </w:tc>
        <w:tc>
          <w:tcPr>
            <w:tcW w:w="1418" w:type="dxa"/>
            <w:vAlign w:val="center"/>
          </w:tcPr>
          <w:p w14:paraId="6D885701"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227EAF23"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38C630A1" w14:textId="77777777" w:rsidTr="00BE2F0E">
        <w:trPr>
          <w:trHeight w:val="425"/>
        </w:trPr>
        <w:tc>
          <w:tcPr>
            <w:tcW w:w="5363" w:type="dxa"/>
            <w:vAlign w:val="center"/>
          </w:tcPr>
          <w:p w14:paraId="48CAB37D" w14:textId="77777777" w:rsidR="006B7918" w:rsidRPr="0035359F" w:rsidRDefault="006B7918" w:rsidP="00F67495">
            <w:pPr>
              <w:rPr>
                <w:rFonts w:ascii="Arial" w:hAnsi="Arial"/>
                <w:i/>
                <w:color w:val="auto"/>
              </w:rPr>
            </w:pPr>
            <w:r w:rsidRPr="0035359F">
              <w:rPr>
                <w:rFonts w:ascii="Arial" w:hAnsi="Arial"/>
                <w:i/>
                <w:color w:val="auto"/>
              </w:rPr>
              <w:t>State Environment Protection Policy (Waters of Victoria)</w:t>
            </w:r>
          </w:p>
        </w:tc>
        <w:tc>
          <w:tcPr>
            <w:tcW w:w="1418" w:type="dxa"/>
            <w:vAlign w:val="center"/>
          </w:tcPr>
          <w:p w14:paraId="2354A372"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010F0883" w14:textId="77777777" w:rsidR="006B7918" w:rsidRPr="0035359F" w:rsidRDefault="006B7918" w:rsidP="00F67495">
            <w:pPr>
              <w:jc w:val="center"/>
              <w:rPr>
                <w:rFonts w:ascii="Arial" w:hAnsi="Arial"/>
                <w:color w:val="auto"/>
              </w:rPr>
            </w:pPr>
            <w:r w:rsidRPr="0035359F">
              <w:rPr>
                <w:rFonts w:ascii="Arial" w:hAnsi="Arial"/>
                <w:color w:val="auto"/>
              </w:rPr>
              <w:t>Y</w:t>
            </w:r>
          </w:p>
        </w:tc>
      </w:tr>
      <w:tr w:rsidR="006B7918" w:rsidRPr="00643EAC" w14:paraId="1B27A299" w14:textId="77777777" w:rsidTr="00BE2F0E">
        <w:trPr>
          <w:trHeight w:val="425"/>
        </w:trPr>
        <w:tc>
          <w:tcPr>
            <w:tcW w:w="5363" w:type="dxa"/>
            <w:vAlign w:val="center"/>
          </w:tcPr>
          <w:p w14:paraId="26445C52" w14:textId="77777777" w:rsidR="006B7918" w:rsidRPr="0035359F" w:rsidRDefault="006B7918" w:rsidP="00F67495">
            <w:pPr>
              <w:rPr>
                <w:rFonts w:ascii="Arial" w:hAnsi="Arial"/>
                <w:i/>
                <w:color w:val="auto"/>
              </w:rPr>
            </w:pPr>
            <w:r w:rsidRPr="0035359F">
              <w:rPr>
                <w:rFonts w:ascii="Arial" w:hAnsi="Arial"/>
                <w:i/>
                <w:color w:val="auto"/>
              </w:rPr>
              <w:t>Sustainability Charter for Victoria’s State forests (2006)</w:t>
            </w:r>
          </w:p>
        </w:tc>
        <w:tc>
          <w:tcPr>
            <w:tcW w:w="1418" w:type="dxa"/>
            <w:vAlign w:val="center"/>
          </w:tcPr>
          <w:p w14:paraId="27966DD6"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51007F7C" w14:textId="77777777" w:rsidR="006B7918" w:rsidRPr="0035359F" w:rsidRDefault="006B7918" w:rsidP="00F67495">
            <w:pPr>
              <w:jc w:val="center"/>
              <w:rPr>
                <w:rFonts w:ascii="Arial" w:hAnsi="Arial"/>
                <w:color w:val="auto"/>
              </w:rPr>
            </w:pPr>
            <w:r w:rsidRPr="0035359F">
              <w:rPr>
                <w:rFonts w:ascii="Arial" w:hAnsi="Arial"/>
                <w:color w:val="auto"/>
              </w:rPr>
              <w:t>N</w:t>
            </w:r>
          </w:p>
        </w:tc>
      </w:tr>
      <w:tr w:rsidR="00F1656C" w:rsidRPr="00643EAC" w14:paraId="78EF62F2" w14:textId="77777777" w:rsidTr="00BE2F0E">
        <w:trPr>
          <w:trHeight w:val="425"/>
        </w:trPr>
        <w:tc>
          <w:tcPr>
            <w:tcW w:w="5363" w:type="dxa"/>
            <w:vAlign w:val="center"/>
          </w:tcPr>
          <w:p w14:paraId="15547C9E" w14:textId="5CC82D40" w:rsidR="00F1656C" w:rsidRPr="0035359F" w:rsidRDefault="00F1656C" w:rsidP="00F67495">
            <w:pPr>
              <w:rPr>
                <w:rFonts w:ascii="Arial" w:hAnsi="Arial"/>
                <w:i/>
              </w:rPr>
            </w:pPr>
            <w:r w:rsidRPr="00F1656C">
              <w:rPr>
                <w:rFonts w:ascii="Arial" w:hAnsi="Arial"/>
                <w:i/>
              </w:rPr>
              <w:t>Victorian Forestry Plan</w:t>
            </w:r>
          </w:p>
        </w:tc>
        <w:tc>
          <w:tcPr>
            <w:tcW w:w="1418" w:type="dxa"/>
            <w:vAlign w:val="center"/>
          </w:tcPr>
          <w:p w14:paraId="653D6741" w14:textId="559B5783" w:rsidR="00F1656C" w:rsidRPr="0035359F" w:rsidRDefault="00F1656C" w:rsidP="00F67495">
            <w:pPr>
              <w:jc w:val="center"/>
              <w:rPr>
                <w:rFonts w:ascii="Arial" w:hAnsi="Arial"/>
              </w:rPr>
            </w:pPr>
            <w:r>
              <w:rPr>
                <w:rFonts w:ascii="Arial" w:hAnsi="Arial"/>
              </w:rPr>
              <w:t>Y</w:t>
            </w:r>
          </w:p>
        </w:tc>
        <w:tc>
          <w:tcPr>
            <w:tcW w:w="1418" w:type="dxa"/>
            <w:vAlign w:val="center"/>
          </w:tcPr>
          <w:p w14:paraId="7FAF08BE" w14:textId="151F7BFA" w:rsidR="00F1656C" w:rsidRPr="0035359F" w:rsidRDefault="00F1656C" w:rsidP="00F67495">
            <w:pPr>
              <w:jc w:val="center"/>
              <w:rPr>
                <w:rFonts w:ascii="Arial" w:hAnsi="Arial"/>
              </w:rPr>
            </w:pPr>
            <w:r>
              <w:rPr>
                <w:rFonts w:ascii="Arial" w:hAnsi="Arial"/>
              </w:rPr>
              <w:t>N</w:t>
            </w:r>
          </w:p>
        </w:tc>
      </w:tr>
      <w:tr w:rsidR="006B7918" w:rsidRPr="00643EAC" w14:paraId="412582DD" w14:textId="77777777" w:rsidTr="00BE2F0E">
        <w:trPr>
          <w:trHeight w:val="425"/>
        </w:trPr>
        <w:tc>
          <w:tcPr>
            <w:tcW w:w="5363" w:type="dxa"/>
            <w:vAlign w:val="center"/>
          </w:tcPr>
          <w:p w14:paraId="6C7F004A" w14:textId="77777777" w:rsidR="006B7918" w:rsidRPr="0035359F" w:rsidRDefault="006B7918" w:rsidP="00F67495">
            <w:pPr>
              <w:rPr>
                <w:rFonts w:ascii="Arial" w:hAnsi="Arial"/>
                <w:i/>
                <w:color w:val="auto"/>
              </w:rPr>
            </w:pPr>
            <w:r w:rsidRPr="0035359F">
              <w:rPr>
                <w:rFonts w:ascii="Arial" w:hAnsi="Arial"/>
                <w:i/>
                <w:color w:val="auto"/>
              </w:rPr>
              <w:t>Water for Victoria (2016)</w:t>
            </w:r>
          </w:p>
        </w:tc>
        <w:tc>
          <w:tcPr>
            <w:tcW w:w="1418" w:type="dxa"/>
            <w:vAlign w:val="center"/>
          </w:tcPr>
          <w:p w14:paraId="5F3B19EE" w14:textId="77777777" w:rsidR="006B7918" w:rsidRPr="0035359F" w:rsidRDefault="006B7918" w:rsidP="00F67495">
            <w:pPr>
              <w:jc w:val="center"/>
              <w:rPr>
                <w:rFonts w:ascii="Arial" w:hAnsi="Arial"/>
                <w:color w:val="auto"/>
              </w:rPr>
            </w:pPr>
            <w:r w:rsidRPr="0035359F">
              <w:rPr>
                <w:rFonts w:ascii="Arial" w:hAnsi="Arial"/>
                <w:color w:val="auto"/>
              </w:rPr>
              <w:t>Y</w:t>
            </w:r>
          </w:p>
        </w:tc>
        <w:tc>
          <w:tcPr>
            <w:tcW w:w="1418" w:type="dxa"/>
            <w:vAlign w:val="center"/>
          </w:tcPr>
          <w:p w14:paraId="795EB3D2" w14:textId="77777777" w:rsidR="006B7918" w:rsidRPr="0035359F" w:rsidRDefault="006B7918" w:rsidP="00F67495">
            <w:pPr>
              <w:jc w:val="center"/>
              <w:rPr>
                <w:rFonts w:ascii="Arial" w:hAnsi="Arial"/>
                <w:color w:val="auto"/>
              </w:rPr>
            </w:pPr>
            <w:r w:rsidRPr="0035359F">
              <w:rPr>
                <w:rFonts w:ascii="Arial" w:hAnsi="Arial"/>
                <w:color w:val="auto"/>
              </w:rPr>
              <w:t>Y</w:t>
            </w:r>
          </w:p>
        </w:tc>
      </w:tr>
    </w:tbl>
    <w:p w14:paraId="571A30A0" w14:textId="49E07C0A" w:rsidR="006B7918" w:rsidRPr="00FC0A3C" w:rsidRDefault="006B7918" w:rsidP="00F67495">
      <w:pPr>
        <w:spacing w:before="120" w:after="120"/>
        <w:ind w:left="1276"/>
        <w:rPr>
          <w:rFonts w:ascii="Arial" w:hAnsi="Arial" w:cs="Arial"/>
        </w:rPr>
      </w:pPr>
      <w:r w:rsidRPr="00B21605">
        <w:rPr>
          <w:rFonts w:ascii="Arial" w:hAnsi="Arial" w:cs="Arial"/>
        </w:rPr>
        <w:t>*</w:t>
      </w:r>
      <w:r w:rsidRPr="00B21605">
        <w:rPr>
          <w:rFonts w:ascii="Arial" w:hAnsi="Arial" w:cs="Arial"/>
          <w:sz w:val="18"/>
          <w:szCs w:val="18"/>
        </w:rPr>
        <w:t>Most statutory rules including many of these sunset after 10 years</w:t>
      </w:r>
      <w:r w:rsidRPr="00B21605">
        <w:rPr>
          <w:rFonts w:ascii="Arial" w:hAnsi="Arial" w:cs="Arial"/>
        </w:rPr>
        <w:t>.”</w:t>
      </w:r>
    </w:p>
    <w:p w14:paraId="22C849E3" w14:textId="77777777" w:rsidR="006B7918" w:rsidRPr="00FC0A3C" w:rsidRDefault="006B7918" w:rsidP="00F67495">
      <w:pPr>
        <w:spacing w:before="120" w:after="120"/>
        <w:rPr>
          <w:rFonts w:ascii="Arial" w:hAnsi="Arial" w:cs="Arial"/>
        </w:rPr>
      </w:pPr>
    </w:p>
    <w:p w14:paraId="78C7422F" w14:textId="77777777" w:rsidR="006B7918" w:rsidRPr="00FC0A3C" w:rsidRDefault="006B7918" w:rsidP="00F67495">
      <w:pPr>
        <w:spacing w:before="120" w:after="120"/>
        <w:rPr>
          <w:rFonts w:ascii="Arial" w:hAnsi="Arial" w:cs="Arial"/>
        </w:rPr>
      </w:pPr>
    </w:p>
    <w:p w14:paraId="3E5929D9" w14:textId="77777777" w:rsidR="0001253A" w:rsidRPr="00FC0A3C" w:rsidRDefault="0001253A" w:rsidP="00F67495">
      <w:pPr>
        <w:spacing w:before="120" w:after="120"/>
        <w:rPr>
          <w:rFonts w:ascii="Arial" w:hAnsi="Arial" w:cs="Arial"/>
        </w:rPr>
      </w:pPr>
    </w:p>
    <w:p w14:paraId="1E231FC2" w14:textId="77777777" w:rsidR="00E25E6A" w:rsidRDefault="00E25E6A">
      <w:pPr>
        <w:rPr>
          <w:rFonts w:ascii="Arial" w:hAnsi="Arial" w:cs="Arial"/>
          <w:b/>
          <w:szCs w:val="22"/>
        </w:rPr>
      </w:pPr>
      <w:r>
        <w:rPr>
          <w:rFonts w:ascii="Arial" w:hAnsi="Arial" w:cs="Arial"/>
          <w:b/>
          <w:szCs w:val="22"/>
        </w:rPr>
        <w:br w:type="page"/>
      </w:r>
    </w:p>
    <w:p w14:paraId="68DD5312" w14:textId="38E64803" w:rsidR="00E25E6A" w:rsidRPr="00F93B8F" w:rsidRDefault="00E25E6A" w:rsidP="00E25E6A">
      <w:pPr>
        <w:spacing w:after="240"/>
        <w:jc w:val="center"/>
        <w:rPr>
          <w:rFonts w:ascii="Arial" w:eastAsia="Times New Roman" w:hAnsi="Arial" w:cs="Arial"/>
          <w:b/>
          <w:bCs/>
          <w:color w:val="00B2A9"/>
          <w:kern w:val="32"/>
          <w:sz w:val="24"/>
          <w:szCs w:val="22"/>
          <w:lang w:eastAsia="en-AU"/>
        </w:rPr>
      </w:pPr>
      <w:r w:rsidRPr="00F93B8F">
        <w:rPr>
          <w:rFonts w:ascii="Arial" w:hAnsi="Arial" w:cs="Arial"/>
          <w:b/>
          <w:sz w:val="24"/>
          <w:szCs w:val="22"/>
        </w:rPr>
        <w:lastRenderedPageBreak/>
        <w:t>Schedule</w:t>
      </w:r>
      <w:r w:rsidR="00F93B8F">
        <w:rPr>
          <w:rFonts w:ascii="Arial" w:hAnsi="Arial" w:cs="Arial"/>
          <w:b/>
          <w:sz w:val="24"/>
          <w:szCs w:val="22"/>
        </w:rPr>
        <w:t xml:space="preserve"> </w:t>
      </w:r>
    </w:p>
    <w:p w14:paraId="7D1E43EE" w14:textId="4873F96F" w:rsidR="004B168C" w:rsidRDefault="004B168C" w:rsidP="00F67495">
      <w:pPr>
        <w:spacing w:before="120" w:after="120"/>
        <w:rPr>
          <w:rFonts w:ascii="Arial" w:hAnsi="Arial" w:cs="Arial"/>
        </w:rPr>
      </w:pPr>
      <w:r>
        <w:rPr>
          <w:noProof/>
          <w:lang w:eastAsia="en-AU"/>
        </w:rPr>
        <w:drawing>
          <wp:inline distT="0" distB="0" distL="0" distR="0" wp14:anchorId="2434FD9A" wp14:editId="33ECCAB0">
            <wp:extent cx="227647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276475" cy="2257425"/>
                    </a:xfrm>
                    <a:prstGeom prst="rect">
                      <a:avLst/>
                    </a:prstGeom>
                  </pic:spPr>
                </pic:pic>
              </a:graphicData>
            </a:graphic>
          </wp:inline>
        </w:drawing>
      </w:r>
    </w:p>
    <w:p w14:paraId="6F99B292" w14:textId="77777777" w:rsidR="004B168C" w:rsidRDefault="004B168C" w:rsidP="00F67495">
      <w:pPr>
        <w:spacing w:before="120" w:after="120"/>
        <w:rPr>
          <w:rFonts w:ascii="Arial" w:hAnsi="Arial" w:cs="Arial"/>
          <w:b/>
          <w:sz w:val="20"/>
        </w:rPr>
      </w:pPr>
    </w:p>
    <w:p w14:paraId="5C2FDB2D" w14:textId="44AB02DD" w:rsidR="004B168C" w:rsidRPr="007E2A8C" w:rsidRDefault="004B168C" w:rsidP="00F67495">
      <w:pPr>
        <w:spacing w:before="120" w:after="120"/>
        <w:rPr>
          <w:rFonts w:ascii="Arial" w:hAnsi="Arial" w:cs="Arial"/>
          <w:sz w:val="20"/>
        </w:rPr>
      </w:pPr>
      <w:r w:rsidRPr="007E2A8C">
        <w:rPr>
          <w:rFonts w:ascii="Arial" w:hAnsi="Arial" w:cs="Arial"/>
          <w:b/>
          <w:sz w:val="20"/>
        </w:rPr>
        <w:t xml:space="preserve">Explanatory Note:  </w:t>
      </w:r>
    </w:p>
    <w:p w14:paraId="57F764A7" w14:textId="6E2E2111" w:rsidR="004B168C" w:rsidRPr="007E2A8C" w:rsidRDefault="004B168C" w:rsidP="00F67495">
      <w:pPr>
        <w:spacing w:before="120" w:after="120"/>
        <w:rPr>
          <w:rFonts w:ascii="Arial" w:hAnsi="Arial" w:cs="Arial"/>
          <w:sz w:val="20"/>
        </w:rPr>
      </w:pPr>
      <w:r w:rsidRPr="007E2A8C">
        <w:rPr>
          <w:rFonts w:ascii="Arial" w:hAnsi="Arial" w:cs="Arial"/>
          <w:sz w:val="20"/>
        </w:rPr>
        <w:t>Heading 1 is for the heading to the Glossary and Appendix.  Heading 2 is for all other Chapter headings.</w:t>
      </w:r>
    </w:p>
    <w:sectPr w:rsidR="004B168C" w:rsidRPr="007E2A8C" w:rsidSect="00FB3341">
      <w:headerReference w:type="default" r:id="rId15"/>
      <w:footerReference w:type="even" r:id="rId16"/>
      <w:footerReference w:type="default" r:id="rId17"/>
      <w:footerReference w:type="first" r:id="rId18"/>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71C6" w14:textId="77777777" w:rsidR="00D97BA1" w:rsidRDefault="00D97BA1" w:rsidP="002A5921">
      <w:r>
        <w:separator/>
      </w:r>
    </w:p>
  </w:endnote>
  <w:endnote w:type="continuationSeparator" w:id="0">
    <w:p w14:paraId="1114AF40" w14:textId="77777777" w:rsidR="00D97BA1" w:rsidRDefault="00D97BA1" w:rsidP="002A5921">
      <w:r>
        <w:continuationSeparator/>
      </w:r>
    </w:p>
  </w:endnote>
  <w:endnote w:type="continuationNotice" w:id="1">
    <w:p w14:paraId="7EF34E28" w14:textId="77777777" w:rsidR="00D97BA1" w:rsidRDefault="00D97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75E03" w14:textId="5757CA4D" w:rsidR="00591568" w:rsidRPr="005C78A0" w:rsidRDefault="00591568" w:rsidP="005C78A0">
    <w:pPr>
      <w:pStyle w:val="Footer"/>
      <w:spacing w:before="0"/>
    </w:pPr>
    <w:r>
      <w:rPr>
        <w:noProof/>
        <w:lang w:eastAsia="en-AU"/>
      </w:rPr>
      <mc:AlternateContent>
        <mc:Choice Requires="wps">
          <w:drawing>
            <wp:anchor distT="0" distB="0" distL="0" distR="0" simplePos="0" relativeHeight="251655168" behindDoc="0" locked="0" layoutInCell="1" allowOverlap="1" wp14:anchorId="5DF8C13D" wp14:editId="10F1E547">
              <wp:simplePos x="635" y="635"/>
              <wp:positionH relativeFrom="column">
                <wp:align>center</wp:align>
              </wp:positionH>
              <wp:positionV relativeFrom="paragraph">
                <wp:posOffset>635</wp:posOffset>
              </wp:positionV>
              <wp:extent cx="443865" cy="443865"/>
              <wp:effectExtent l="0" t="0" r="9525" b="9525"/>
              <wp:wrapSquare wrapText="bothSides"/>
              <wp:docPr id="2" name="Text Box 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47C4C" w14:textId="7DB12C00" w:rsidR="00591568" w:rsidRPr="00A86965" w:rsidRDefault="00591568">
                          <w:pPr>
                            <w:rPr>
                              <w:rFonts w:ascii="Calibri" w:eastAsia="Calibri" w:hAnsi="Calibri" w:cs="Calibri"/>
                              <w:color w:val="000000"/>
                              <w:sz w:val="24"/>
                            </w:rPr>
                          </w:pPr>
                          <w:r w:rsidRPr="00A86965">
                            <w:rPr>
                              <w:rFonts w:ascii="Calibri" w:eastAsia="Calibri" w:hAnsi="Calibri" w:cs="Calibri"/>
                              <w:color w:val="000000"/>
                              <w:sz w:val="24"/>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F8C13D" id="_x0000_t202" coordsize="21600,21600" o:spt="202" path="m,l,21600r21600,l21600,xe">
              <v:stroke joinstyle="miter"/>
              <v:path gradientshapeok="t" o:connecttype="rect"/>
            </v:shapetype>
            <v:shape id="Text Box 2" o:spid="_x0000_s1068" type="#_x0000_t202" alt="OFFICIAL-Sensitive"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DVKQIAAFAEAAAOAAAAZHJzL2Uyb0RvYy54bWysVN9v2jAQfp+0/8HyewmwrqoQoWJUTEio&#10;VIKpz8ZxiKXYZ9kHCfvrd3aStuv2NO3FXO73ffcd84fW1OyifNBgcz4ZjTlTVkKh7SnnPw7rm3vO&#10;AgpbiBqsyvlVBf6w+Pxp3riZmkIFdaE8oyQ2zBqX8wrRzbIsyEoZEUbglCVjCd4IpE9/ygovGspu&#10;6mw6Ht9lDfjCeZAqBNI+dka+SPnLUknclWVQyOqcU2+YXp/eY3yzxVzMTl64Ssu+DfEPXRihLRV9&#10;TfUoULCz13+kMlp6CFDiSILJoCy1VGkGmmYy/jDNvhJOpVkInOBeYQr/L618ujx7poucTzmzwtCK&#10;DqpF9g1aRppCBUlo7dbrzWqz3N7slQ0a9UVF4BoXZhS/d5QBW4ogAgz6QMqIR1t6E39pUkZ2WsH1&#10;FfZYR5Ly9vbL/d1XziSZepmyZ2/Bzgf8rsCwKOTc01YT2OKyDdi5Di6xloW1ruu02dr+pqCcUZPF&#10;zrsOo4Ttse3HOUJxpWk8dEQJTq411dyKgM/CEzNoAGI77ugpa2hyDr3EWQX+59/00Z8WRlbOGmJa&#10;zi2dAmf1xtIiIykHwQ/CcRDs2ayAqDuhK3IyiRTgsR7E0oN5oRNYxhpkElZSpZzjIK6wYzudkFTL&#10;ZXIi6jmBW7t3MqaOEEX8Du2L8K4HGWk7TzAwUMw+YN35xsjglmckxNMiIpwdhj3KRNu0yv7E4l28&#10;/05eb38Ei18AAAD//wMAUEsDBBQABgAIAAAAIQCEsNMo1gAAAAMBAAAPAAAAZHJzL2Rvd25yZXYu&#10;eG1sTI/BTsMwDIbvSLxDZCRuLBmHsZWm0zSJCzcGQtota7ymInGqJOvat8c7wdH+f33+XG+n4MWI&#10;KfeRNCwXCgRSG21PnYavz7enNYhcDFnjI6GGGTNsm/u72lQ2XukDx0PpBEMoV0aDK2WopMytw2Dy&#10;Ig5InJ1jCqbwmDppk7kyPHj5rNRKBtMTX3BmwL3D9udwCRpepu+IQ8Y9Hs9jm1w/r/37rPXjw7R7&#10;BVFwKn9luOmzOjTsdIoXsll4DfxIuW0FZ6vNBsSJuUqBbGr53735BQAA//8DAFBLAQItABQABgAI&#10;AAAAIQC2gziS/gAAAOEBAAATAAAAAAAAAAAAAAAAAAAAAABbQ29udGVudF9UeXBlc10ueG1sUEsB&#10;Ai0AFAAGAAgAAAAhADj9If/WAAAAlAEAAAsAAAAAAAAAAAAAAAAALwEAAF9yZWxzLy5yZWxzUEsB&#10;Ai0AFAAGAAgAAAAhAHiPwNUpAgAAUAQAAA4AAAAAAAAAAAAAAAAALgIAAGRycy9lMm9Eb2MueG1s&#10;UEsBAi0AFAAGAAgAAAAhAISw0yjWAAAAAwEAAA8AAAAAAAAAAAAAAAAAgwQAAGRycy9kb3ducmV2&#10;LnhtbFBLBQYAAAAABAAEAPMAAACGBQAAAAA=&#10;" filled="f" stroked="f">
              <v:textbox style="mso-fit-shape-to-text:t" inset="0,0,0,0">
                <w:txbxContent>
                  <w:p w14:paraId="07D47C4C" w14:textId="7DB12C00" w:rsidR="00591568" w:rsidRPr="00A86965" w:rsidRDefault="00591568">
                    <w:pPr>
                      <w:rPr>
                        <w:rFonts w:ascii="Calibri" w:eastAsia="Calibri" w:hAnsi="Calibri" w:cs="Calibri"/>
                        <w:color w:val="000000"/>
                        <w:sz w:val="24"/>
                      </w:rPr>
                    </w:pPr>
                    <w:r w:rsidRPr="00A86965">
                      <w:rPr>
                        <w:rFonts w:ascii="Calibri" w:eastAsia="Calibri" w:hAnsi="Calibri" w:cs="Calibri"/>
                        <w:color w:val="000000"/>
                        <w:sz w:val="24"/>
                      </w:rPr>
                      <w:t>OFFICIAL-Sensitive</w:t>
                    </w:r>
                  </w:p>
                </w:txbxContent>
              </v:textbox>
              <w10:wrap type="square"/>
            </v:shape>
          </w:pict>
        </mc:Fallback>
      </mc:AlternateContent>
    </w:r>
  </w:p>
  <w:p w14:paraId="0FE3747C" w14:textId="3AD80857" w:rsidR="00591568" w:rsidRPr="002C1248" w:rsidRDefault="00591568">
    <w:pPr>
      <w:pStyle w:val="Footer"/>
      <w:spacing w:before="0"/>
    </w:pPr>
  </w:p>
  <w:p w14:paraId="0CC4BEDC" w14:textId="75D4C9A6" w:rsidR="00591568" w:rsidRPr="00742D7A" w:rsidRDefault="00591568">
    <w:pPr>
      <w:pStyle w:val="Footer"/>
      <w:spacing w:before="0"/>
    </w:pPr>
  </w:p>
  <w:p w14:paraId="7F48E295" w14:textId="31F85186" w:rsidR="00591568" w:rsidRPr="009964F7" w:rsidRDefault="00591568">
    <w:pPr>
      <w:pStyle w:val="Footer"/>
      <w:spacing w:before="0"/>
    </w:pPr>
  </w:p>
  <w:p w14:paraId="1E5C51B5" w14:textId="26D33523" w:rsidR="00591568" w:rsidRPr="00574332" w:rsidRDefault="00591568">
    <w:pPr>
      <w:pStyle w:val="Footer"/>
      <w:spacing w:before="0"/>
    </w:pPr>
  </w:p>
  <w:p w14:paraId="0FAA3837" w14:textId="60872ABD" w:rsidR="00591568" w:rsidRPr="00DA6314" w:rsidRDefault="00591568">
    <w:pPr>
      <w:pStyle w:val="Footer"/>
      <w:spacing w:before="0"/>
    </w:pPr>
  </w:p>
  <w:p w14:paraId="460FEB47" w14:textId="4B1BE7A9" w:rsidR="00591568" w:rsidRPr="00325DE2" w:rsidRDefault="00591568">
    <w:pPr>
      <w:pStyle w:val="Footer"/>
      <w:spacing w:before="0"/>
    </w:pPr>
  </w:p>
  <w:p w14:paraId="08930F78" w14:textId="191B4CD9" w:rsidR="00591568" w:rsidRPr="00D72749" w:rsidRDefault="00591568" w:rsidP="00D72749">
    <w:pPr>
      <w:pStyle w:val="Footer"/>
      <w:spacing w:before="0"/>
    </w:pPr>
  </w:p>
  <w:p w14:paraId="475FDCA0" w14:textId="06E34EFB" w:rsidR="00591568" w:rsidRPr="009B6921" w:rsidRDefault="00591568">
    <w:pPr>
      <w:pStyle w:val="Footer"/>
      <w:spacing w:before="0"/>
    </w:pPr>
  </w:p>
  <w:p w14:paraId="66C3D721" w14:textId="34E4CC5B" w:rsidR="00591568" w:rsidRPr="009937F0" w:rsidRDefault="00591568" w:rsidP="009937F0">
    <w:pPr>
      <w:pStyle w:val="Footer"/>
      <w:spacing w:before="0"/>
    </w:pPr>
    <w:r w:rsidRPr="009937F0">
      <w:t>10733460_1\C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2479C" w14:textId="1072EB73" w:rsidR="00591568" w:rsidRPr="005C78A0" w:rsidRDefault="00591568" w:rsidP="005C78A0">
    <w:pPr>
      <w:pStyle w:val="Footer"/>
      <w:spacing w:before="0"/>
    </w:pPr>
    <w:r>
      <w:rPr>
        <w:noProof/>
        <w:lang w:eastAsia="en-AU"/>
      </w:rPr>
      <mc:AlternateContent>
        <mc:Choice Requires="wps">
          <w:drawing>
            <wp:anchor distT="0" distB="0" distL="114300" distR="114300" simplePos="0" relativeHeight="251657216" behindDoc="0" locked="0" layoutInCell="0" allowOverlap="1" wp14:anchorId="2D9C5301" wp14:editId="581F7576">
              <wp:simplePos x="0" y="0"/>
              <wp:positionH relativeFrom="page">
                <wp:posOffset>0</wp:posOffset>
              </wp:positionH>
              <wp:positionV relativeFrom="page">
                <wp:posOffset>10227945</wp:posOffset>
              </wp:positionV>
              <wp:extent cx="7560310" cy="273050"/>
              <wp:effectExtent l="0" t="0" r="0" b="12700"/>
              <wp:wrapNone/>
              <wp:docPr id="4" name="MSIPCMfd1446b0b3f6567a510e4b0f" descr="{&quot;HashCode&quot;:-17472476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DD5DE" w14:textId="3FD35880" w:rsidR="00591568" w:rsidRPr="00DC4FCC" w:rsidRDefault="00591568" w:rsidP="00DC4FC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9C5301" id="_x0000_t202" coordsize="21600,21600" o:spt="202" path="m,l,21600r21600,l21600,xe">
              <v:stroke joinstyle="miter"/>
              <v:path gradientshapeok="t" o:connecttype="rect"/>
            </v:shapetype>
            <v:shape id="MSIPCMfd1446b0b3f6567a510e4b0f" o:spid="_x0000_s1069" type="#_x0000_t202" alt="{&quot;HashCode&quot;:-1747247690,&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kvrwIAAE4FAAAOAAAAZHJzL2Uyb0RvYy54bWysVEtv2zAMvg/YfxB02Gmr7TzbrE6RpehW&#10;IG0DpEPPsizFBmxRlZTG2bD/Pkq208d2GnaRKJLi8yPPL5q6Ik/C2BJUSpOTmBKhOOSl2qb0+/3V&#10;p1NKrGMqZxUokdKDsPRi/v7d+V7PxAAKqHJhCBpRdrbXKS2c07MosrwQNbMnoIVCoQRTM4dPs41y&#10;w/Zova6iQRxPoj2YXBvgwlrkXrZCOg/2pRTc3UlphSNVSjE2F04Tzsyf0fyczbaG6aLkXRjsH6Ko&#10;WanQ6dHUJXOM7Ez5h6m65AYsSHfCoY5AypKLkANmk8RvstkUTIuQCxbH6mOZ7P8zy2+f1oaUeUpH&#10;lChWY4tuNtfr5Y3Mk9FoksXZUE7GkykbJ7EYZbGkJBeWYwV/fnjcgfv8jdliCbloX7NPyXQ0HYym&#10;k7P4Y6cgym3hOvHpCCHSCR7K3BUdf3w2PvLXFeOiFqr/06pcAThhWrozcK1y0XQG2mttypqZwyut&#10;DWIAwdnpJd3fe9AdJz46XgnZ+0TmL4+NvbYzLNFGY5Fc8wUaxHjPt8j0LW+kqf2NzSQoR5QdjsgS&#10;jSMcmdPxJB4mKOIoG0yH8ThAL3r+rY11XwXUxBMpNRh1ABR7WlmHkaBqr+KdKbgqqyqgt1Jkn9LJ&#10;EE2+kuCPSuFHn0Mbq6dckzWh38c8MsgPmJ6Bdjis5lclxrBi1q2ZwWnAsHHC3R0esgL0BR1FSQHm&#10;x9/4Xh9BilJK9jhdKbWPO2YEJdW1QvieIbj8OIYHEuYlN+u5alcvAQc3wR2ieSC9rqt6UhqoH3AB&#10;LLw3FDHF0WdKs55cOnyhABcIF4tFoHHwNHMrtdHcm/Y185W9bx6Y0V35HTbuFvr5Y7M3XWh122ov&#10;dg5kGVrk69tWsys7Dm3oXLdg/FZ4+Q5az2tw/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Dy0ZL68CAABOBQAADgAA&#10;AAAAAAAAAAAAAAAuAgAAZHJzL2Uyb0RvYy54bWxQSwECLQAUAAYACAAAACEAn9VB7N8AAAALAQAA&#10;DwAAAAAAAAAAAAAAAAAJBQAAZHJzL2Rvd25yZXYueG1sUEsFBgAAAAAEAAQA8wAAABUGAAAAAA==&#10;" o:allowincell="f" filled="f" stroked="f" strokeweight=".5pt">
              <v:textbox inset=",0,,0">
                <w:txbxContent>
                  <w:p w14:paraId="007DD5DE" w14:textId="3FD35880" w:rsidR="00591568" w:rsidRPr="00DC4FCC" w:rsidRDefault="00591568" w:rsidP="00DC4FCC">
                    <w:pPr>
                      <w:jc w:val="center"/>
                      <w:rPr>
                        <w:rFonts w:ascii="Calibri" w:hAnsi="Calibri" w:cs="Calibri"/>
                        <w:color w:val="000000"/>
                        <w:sz w:val="24"/>
                      </w:rPr>
                    </w:pPr>
                  </w:p>
                </w:txbxContent>
              </v:textbox>
              <w10:wrap anchorx="page" anchory="page"/>
            </v:shape>
          </w:pict>
        </mc:Fallback>
      </mc:AlternateContent>
    </w:r>
  </w:p>
  <w:p w14:paraId="783AA490" w14:textId="38C9EC8C" w:rsidR="00591568" w:rsidRPr="002C1248" w:rsidRDefault="00591568">
    <w:pPr>
      <w:pStyle w:val="Footer"/>
      <w:spacing w:before="0"/>
    </w:pPr>
  </w:p>
  <w:p w14:paraId="35847BDF" w14:textId="4EB03D3A" w:rsidR="00591568" w:rsidRPr="00742D7A" w:rsidRDefault="00591568" w:rsidP="00742D7A">
    <w:pPr>
      <w:pStyle w:val="Footer"/>
      <w:spacing w:before="0"/>
    </w:pPr>
  </w:p>
  <w:p w14:paraId="5A29AD04" w14:textId="463FA11B" w:rsidR="00591568" w:rsidRPr="009964F7" w:rsidRDefault="00591568">
    <w:pPr>
      <w:pStyle w:val="Footer"/>
      <w:spacing w:before="0"/>
    </w:pPr>
  </w:p>
  <w:p w14:paraId="12146247" w14:textId="00A206BC" w:rsidR="00591568" w:rsidRPr="00574332" w:rsidRDefault="00591568">
    <w:pPr>
      <w:pStyle w:val="Footer"/>
      <w:spacing w:before="0"/>
    </w:pPr>
  </w:p>
  <w:p w14:paraId="62E8FCFD" w14:textId="3501EE5F" w:rsidR="00591568" w:rsidRPr="00DA6314" w:rsidRDefault="00591568">
    <w:pPr>
      <w:pStyle w:val="Footer"/>
      <w:spacing w:before="0"/>
    </w:pPr>
  </w:p>
  <w:p w14:paraId="5FB210CA" w14:textId="747D7465" w:rsidR="00591568" w:rsidRPr="00325DE2" w:rsidRDefault="00591568">
    <w:pPr>
      <w:pStyle w:val="Footer"/>
      <w:spacing w:before="0"/>
    </w:pPr>
  </w:p>
  <w:p w14:paraId="0BE7319E" w14:textId="29898D1B" w:rsidR="00591568" w:rsidRPr="005D131E" w:rsidRDefault="00591568" w:rsidP="005D131E">
    <w:pPr>
      <w:pStyle w:val="Footer"/>
      <w:spacing w:before="0"/>
    </w:pPr>
  </w:p>
  <w:p w14:paraId="1CF7168F" w14:textId="5D9CC434" w:rsidR="00591568" w:rsidRPr="009B6921" w:rsidRDefault="00591568" w:rsidP="009B6921">
    <w:pPr>
      <w:pStyle w:val="Footer"/>
      <w:spacing w:before="0"/>
    </w:pPr>
  </w:p>
  <w:p w14:paraId="30547E84" w14:textId="36D896EC" w:rsidR="00591568" w:rsidRPr="009937F0" w:rsidRDefault="00591568" w:rsidP="009937F0">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ABD0" w14:textId="0A1574DE" w:rsidR="00591568" w:rsidRPr="00DA471F" w:rsidRDefault="00591568" w:rsidP="00C3505C">
    <w:pPr>
      <w:pStyle w:val="Footer"/>
      <w:spacing w:before="0"/>
    </w:pPr>
    <w:r>
      <w:rPr>
        <w:noProof/>
      </w:rPr>
      <mc:AlternateContent>
        <mc:Choice Requires="wps">
          <w:drawing>
            <wp:anchor distT="0" distB="0" distL="114300" distR="114300" simplePos="0" relativeHeight="251659264" behindDoc="0" locked="0" layoutInCell="0" allowOverlap="1" wp14:anchorId="743112C1" wp14:editId="4FA0B111">
              <wp:simplePos x="0" y="0"/>
              <wp:positionH relativeFrom="page">
                <wp:posOffset>0</wp:posOffset>
              </wp:positionH>
              <wp:positionV relativeFrom="page">
                <wp:posOffset>10227945</wp:posOffset>
              </wp:positionV>
              <wp:extent cx="7560310" cy="273050"/>
              <wp:effectExtent l="0" t="0" r="0" b="12700"/>
              <wp:wrapNone/>
              <wp:docPr id="3" name="MSIPCM48864a199a2f4f90fd5061a6" descr="{&quot;HashCode&quot;:-174724769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B7EC1" w14:textId="42E3FFA6" w:rsidR="00591568" w:rsidRPr="005067EC" w:rsidRDefault="00591568" w:rsidP="005067E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3112C1" id="_x0000_t202" coordsize="21600,21600" o:spt="202" path="m,l,21600r21600,l21600,xe">
              <v:stroke joinstyle="miter"/>
              <v:path gradientshapeok="t" o:connecttype="rect"/>
            </v:shapetype>
            <v:shape id="MSIPCM48864a199a2f4f90fd5061a6" o:spid="_x0000_s1070" type="#_x0000_t202" alt="{&quot;HashCode&quot;:-1747247690,&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V4sgIAAFAFAAAOAAAAZHJzL2Uyb0RvYy54bWysVEtv2zAMvg/YfxB02Gmt7cR5eXWKLEW2&#10;AmkbIB16VmQpNmBLqqQ07ob991GynHbdTsMuNkVSfHz8qIvLtqnRE9OmkiLHyXmMERNUFpXY5/jb&#10;/epsipGxRBSkloLl+JkZfDl//+7iqDI2kKWsC6YRBBEmO6ocl9aqLIoMLVlDzLlUTICRS90QC0e9&#10;jwpNjhC9qaNBHI+jo9SF0pIyY0B71Rnx3MfnnFF7x7lhFtU5htqs/2r/3blvNL8g2V4TVVY0lEH+&#10;oYqGVAKSnkJdEUvQQVd/hGoqqqWR3J5T2USS84oy3wN0k8RvutmWRDHfC4Bj1Akm8//C0tunjUZV&#10;keMhRoI0MKKb7fVmeZNOp+OUJLMZGfCUz2JejOJxQsYYFcxQQPDHh8eDtJ++ElMuZcG6U3aWTNLJ&#10;IJ2MZ/HH4MCqfWmDeZoCRYLhoSpsGfSj2eik39SEsoaJ/k7nspLSMt3JIcC1KFgbAgSnShu7IftQ&#10;TfDbAguAnsEzCdp7qYImPqVeM95nBeVPx46jMhmAtFUAk20/yxZY3usNKN3QW64b94dxIrADz55P&#10;3GKtRRSUk9E4HiZgomAbTIbxyJMvermtoPYvTDbICTnWULWnFHlaGwuVgGvv4pIJuarq2vO3FuiY&#10;4/EQQv5mgRu1gIuuh65WJ9l21/qJD/o+drJ4hva07NbDKLpyQK6JA1PDPkDZsOP2Dj68lpBLBgmj&#10;Uurvf9M7f6ApWDE6wn7l2DweiGYY1dcCCDxL0tQtpD+AoF9rd71WHJqlhNVN4BVR1IvO19a9yLVs&#10;HuAJWLhsYCKCQs4c73pxaeEEBnhCKFssvAyrp4hdi62iLrTDzCF73z4QrQL8FgZ3K/sNJNmbKXS+&#10;HdqLg5W88iNy+HZoBthhbf3kwhPj3oXXZ+/18hDOf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au6FeLICAABQBQAA&#10;DgAAAAAAAAAAAAAAAAAuAgAAZHJzL2Uyb0RvYy54bWxQSwECLQAUAAYACAAAACEAn9VB7N8AAAAL&#10;AQAADwAAAAAAAAAAAAAAAAAMBQAAZHJzL2Rvd25yZXYueG1sUEsFBgAAAAAEAAQA8wAAABgGAAAA&#10;AA==&#10;" o:allowincell="f" filled="f" stroked="f" strokeweight=".5pt">
              <v:textbox inset=",0,,0">
                <w:txbxContent>
                  <w:p w14:paraId="0B3B7EC1" w14:textId="42E3FFA6" w:rsidR="00591568" w:rsidRPr="005067EC" w:rsidRDefault="00591568" w:rsidP="005067EC">
                    <w:pPr>
                      <w:jc w:val="center"/>
                      <w:rPr>
                        <w:rFonts w:ascii="Calibri" w:hAnsi="Calibri" w:cs="Calibri"/>
                        <w:color w:val="000000"/>
                        <w:sz w:val="24"/>
                      </w:rPr>
                    </w:pPr>
                  </w:p>
                </w:txbxContent>
              </v:textbox>
              <w10:wrap anchorx="page" anchory="page"/>
            </v:shape>
          </w:pict>
        </mc:Fallback>
      </mc:AlternateContent>
    </w:r>
  </w:p>
  <w:p w14:paraId="6EBE4348" w14:textId="317D6A5E" w:rsidR="00591568" w:rsidRPr="000A70B7" w:rsidRDefault="00591568" w:rsidP="00C3505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1B108" w14:textId="77777777" w:rsidR="00D97BA1" w:rsidRDefault="00D97BA1" w:rsidP="002A5921">
      <w:r>
        <w:separator/>
      </w:r>
    </w:p>
  </w:footnote>
  <w:footnote w:type="continuationSeparator" w:id="0">
    <w:p w14:paraId="7946094E" w14:textId="77777777" w:rsidR="00D97BA1" w:rsidRDefault="00D97BA1" w:rsidP="002A5921">
      <w:r>
        <w:continuationSeparator/>
      </w:r>
    </w:p>
  </w:footnote>
  <w:footnote w:type="continuationNotice" w:id="1">
    <w:p w14:paraId="40010AB5" w14:textId="77777777" w:rsidR="00D97BA1" w:rsidRDefault="00D97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2238B" w14:textId="52810556" w:rsidR="00591568" w:rsidRDefault="00591568">
    <w:pPr>
      <w:pStyle w:val="Header"/>
    </w:pPr>
    <w:r>
      <w:tab/>
      <w:t xml:space="preserve">- </w:t>
    </w:r>
    <w:r>
      <w:fldChar w:fldCharType="begin"/>
    </w:r>
    <w:r>
      <w:instrText xml:space="preserve"> page </w:instrText>
    </w:r>
    <w:r>
      <w:fldChar w:fldCharType="separate"/>
    </w:r>
    <w:r>
      <w:rPr>
        <w:noProof/>
      </w:rPr>
      <w:t>44</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D24"/>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DB05A8"/>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7220E4"/>
    <w:multiLevelType w:val="hybridMultilevel"/>
    <w:tmpl w:val="F6885762"/>
    <w:lvl w:ilvl="0" w:tplc="8264DE28">
      <w:start w:val="1"/>
      <w:numFmt w:val="lowerLetter"/>
      <w:lvlText w:val="(%1)"/>
      <w:lvlJc w:val="left"/>
      <w:pPr>
        <w:ind w:left="1571" w:hanging="360"/>
      </w:pPr>
      <w:rPr>
        <w:rFonts w:hint="default"/>
        <w:b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02BF141B"/>
    <w:multiLevelType w:val="hybridMultilevel"/>
    <w:tmpl w:val="91645750"/>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7378E8"/>
    <w:multiLevelType w:val="hybridMultilevel"/>
    <w:tmpl w:val="81B4768A"/>
    <w:lvl w:ilvl="0" w:tplc="49103E04">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5" w15:restartNumberingAfterBreak="0">
    <w:nsid w:val="04641154"/>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 w15:restartNumberingAfterBreak="0">
    <w:nsid w:val="04AA12FA"/>
    <w:multiLevelType w:val="hybridMultilevel"/>
    <w:tmpl w:val="33B06138"/>
    <w:lvl w:ilvl="0" w:tplc="48427B30">
      <w:start w:val="1"/>
      <w:numFmt w:val="decimal"/>
      <w:lvlText w:val="(%1)"/>
      <w:lvlJc w:val="left"/>
      <w:pPr>
        <w:ind w:left="702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A91F4F"/>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8" w15:restartNumberingAfterBreak="0">
    <w:nsid w:val="06CB5783"/>
    <w:multiLevelType w:val="hybridMultilevel"/>
    <w:tmpl w:val="19E49F88"/>
    <w:lvl w:ilvl="0" w:tplc="0ECC0B8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 w15:restartNumberingAfterBreak="0">
    <w:nsid w:val="09570DFE"/>
    <w:multiLevelType w:val="multilevel"/>
    <w:tmpl w:val="648CDB7C"/>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A64AAB"/>
    <w:multiLevelType w:val="hybridMultilevel"/>
    <w:tmpl w:val="91B8A2BE"/>
    <w:lvl w:ilvl="0" w:tplc="48427B30">
      <w:start w:val="1"/>
      <w:numFmt w:val="decimal"/>
      <w:lvlText w:val="(%1)"/>
      <w:lvlJc w:val="left"/>
      <w:pPr>
        <w:ind w:left="7023" w:hanging="360"/>
      </w:pPr>
      <w:rPr>
        <w:rFonts w:hint="default"/>
        <w:b w:val="0"/>
        <w:sz w:val="22"/>
      </w:rPr>
    </w:lvl>
    <w:lvl w:ilvl="1" w:tplc="0ECC0B84">
      <w:start w:val="1"/>
      <w:numFmt w:val="lowerLetter"/>
      <w:lvlText w:val="(%2)"/>
      <w:lvlJc w:val="left"/>
      <w:pPr>
        <w:ind w:left="2061" w:hanging="360"/>
      </w:pPr>
      <w:rPr>
        <w:rFonts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81832"/>
    <w:multiLevelType w:val="hybridMultilevel"/>
    <w:tmpl w:val="F5289E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F0A8D"/>
    <w:multiLevelType w:val="hybridMultilevel"/>
    <w:tmpl w:val="C7FC9E80"/>
    <w:lvl w:ilvl="0" w:tplc="26780BB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10E72658"/>
    <w:multiLevelType w:val="hybridMultilevel"/>
    <w:tmpl w:val="3BC66D7A"/>
    <w:lvl w:ilvl="0" w:tplc="8264DE28">
      <w:start w:val="1"/>
      <w:numFmt w:val="lowerLetter"/>
      <w:lvlText w:val="(%1)"/>
      <w:lvlJc w:val="left"/>
      <w:pPr>
        <w:ind w:left="1636" w:hanging="360"/>
      </w:pPr>
      <w:rPr>
        <w:rFonts w:hint="default"/>
        <w:b w:val="0"/>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4" w15:restartNumberingAfterBreak="0">
    <w:nsid w:val="12185623"/>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5" w15:restartNumberingAfterBreak="0">
    <w:nsid w:val="146F090B"/>
    <w:multiLevelType w:val="multilevel"/>
    <w:tmpl w:val="5DB2EAEA"/>
    <w:styleLink w:val="VGSOStandardBullets"/>
    <w:lvl w:ilvl="0">
      <w:start w:val="1"/>
      <w:numFmt w:val="bullet"/>
      <w:pStyle w:val="LDStandardBulletedList"/>
      <w:lvlText w:val=""/>
      <w:lvlJc w:val="left"/>
      <w:pPr>
        <w:ind w:left="851" w:hanging="851"/>
      </w:pPr>
      <w:rPr>
        <w:rFonts w:ascii="Symbol" w:hAnsi="Symbol" w:hint="default"/>
        <w:color w:val="auto"/>
      </w:rPr>
    </w:lvl>
    <w:lvl w:ilvl="1">
      <w:start w:val="1"/>
      <w:numFmt w:val="bullet"/>
      <w:pStyle w:val="LDStandardBulletedList1"/>
      <w:lvlText w:val=""/>
      <w:lvlJc w:val="left"/>
      <w:pPr>
        <w:ind w:left="1702" w:hanging="851"/>
      </w:pPr>
      <w:rPr>
        <w:rFonts w:ascii="Symbol" w:hAnsi="Symbol" w:hint="default"/>
        <w:color w:val="auto"/>
      </w:rPr>
    </w:lvl>
    <w:lvl w:ilvl="2">
      <w:start w:val="1"/>
      <w:numFmt w:val="bullet"/>
      <w:pStyle w:val="LDStandardBulletedList2"/>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15631FAB"/>
    <w:multiLevelType w:val="hybridMultilevel"/>
    <w:tmpl w:val="7C74D680"/>
    <w:lvl w:ilvl="0" w:tplc="49103E04">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7" w15:restartNumberingAfterBreak="0">
    <w:nsid w:val="1C0070D6"/>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826052"/>
    <w:multiLevelType w:val="hybridMultilevel"/>
    <w:tmpl w:val="C4E2AC3E"/>
    <w:lvl w:ilvl="0" w:tplc="9258BDF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9"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20" w15:restartNumberingAfterBreak="0">
    <w:nsid w:val="1D9F1645"/>
    <w:multiLevelType w:val="hybridMultilevel"/>
    <w:tmpl w:val="86F4A0CE"/>
    <w:lvl w:ilvl="0" w:tplc="8D00BB7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1" w15:restartNumberingAfterBreak="0">
    <w:nsid w:val="205D51EF"/>
    <w:multiLevelType w:val="hybridMultilevel"/>
    <w:tmpl w:val="290E5FAC"/>
    <w:lvl w:ilvl="0" w:tplc="48427B30">
      <w:start w:val="1"/>
      <w:numFmt w:val="decimal"/>
      <w:lvlText w:val="(%1)"/>
      <w:lvlJc w:val="left"/>
      <w:pPr>
        <w:ind w:left="1573" w:hanging="360"/>
      </w:pPr>
      <w:rPr>
        <w:rFonts w:hint="default"/>
        <w:b w:val="0"/>
        <w:sz w:val="22"/>
      </w:rPr>
    </w:lvl>
    <w:lvl w:ilvl="1" w:tplc="8264DE28">
      <w:start w:val="1"/>
      <w:numFmt w:val="lowerLetter"/>
      <w:lvlText w:val="(%2)"/>
      <w:lvlJc w:val="left"/>
      <w:pPr>
        <w:ind w:left="2061" w:hanging="360"/>
      </w:pPr>
      <w:rPr>
        <w:rFonts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E80E6D"/>
    <w:multiLevelType w:val="multilevel"/>
    <w:tmpl w:val="9C4C81AE"/>
    <w:numStyleLink w:val="ListNumbering"/>
  </w:abstractNum>
  <w:abstractNum w:abstractNumId="23" w15:restartNumberingAfterBreak="0">
    <w:nsid w:val="2A077E01"/>
    <w:multiLevelType w:val="hybridMultilevel"/>
    <w:tmpl w:val="4E801794"/>
    <w:lvl w:ilvl="0" w:tplc="0C09001B">
      <w:start w:val="1"/>
      <w:numFmt w:val="lowerRoman"/>
      <w:lvlText w:val="%1."/>
      <w:lvlJc w:val="right"/>
      <w:pPr>
        <w:tabs>
          <w:tab w:val="num" w:pos="720"/>
        </w:tabs>
        <w:ind w:left="720" w:hanging="360"/>
      </w:pPr>
      <w:rPr>
        <w:rFonts w:hint="default"/>
      </w:rPr>
    </w:lvl>
    <w:lvl w:ilvl="1" w:tplc="49103E0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B61FF"/>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AE4D6E"/>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9A6641"/>
    <w:multiLevelType w:val="hybridMultilevel"/>
    <w:tmpl w:val="4FC2345E"/>
    <w:lvl w:ilvl="0" w:tplc="0C09001B">
      <w:start w:val="1"/>
      <w:numFmt w:val="lowerRoman"/>
      <w:lvlText w:val="%1."/>
      <w:lvlJc w:val="right"/>
      <w:pPr>
        <w:ind w:left="3195" w:hanging="360"/>
      </w:p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7" w15:restartNumberingAfterBreak="0">
    <w:nsid w:val="2FF6386E"/>
    <w:multiLevelType w:val="hybridMultilevel"/>
    <w:tmpl w:val="E4F2CE94"/>
    <w:lvl w:ilvl="0" w:tplc="AB6CDC1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8"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29" w15:restartNumberingAfterBreak="0">
    <w:nsid w:val="36B20142"/>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0" w15:restartNumberingAfterBreak="0">
    <w:nsid w:val="38832A3D"/>
    <w:multiLevelType w:val="multilevel"/>
    <w:tmpl w:val="EDCEBEC0"/>
    <w:numStyleLink w:val="EnclosureNumbering"/>
  </w:abstractNum>
  <w:abstractNum w:abstractNumId="31" w15:restartNumberingAfterBreak="0">
    <w:nsid w:val="390D776A"/>
    <w:multiLevelType w:val="hybridMultilevel"/>
    <w:tmpl w:val="FCAA98BE"/>
    <w:lvl w:ilvl="0" w:tplc="0ECC0B84">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2" w15:restartNumberingAfterBreak="0">
    <w:nsid w:val="3B2D620F"/>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3" w15:restartNumberingAfterBreak="0">
    <w:nsid w:val="3D791330"/>
    <w:multiLevelType w:val="hybridMultilevel"/>
    <w:tmpl w:val="9996A486"/>
    <w:lvl w:ilvl="0" w:tplc="8854A6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DAF300C"/>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5" w15:restartNumberingAfterBreak="0">
    <w:nsid w:val="3E394A3C"/>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E840011"/>
    <w:multiLevelType w:val="multilevel"/>
    <w:tmpl w:val="267264DA"/>
    <w:numStyleLink w:val="ListBullets"/>
  </w:abstractNum>
  <w:abstractNum w:abstractNumId="37" w15:restartNumberingAfterBreak="0">
    <w:nsid w:val="44EC450D"/>
    <w:multiLevelType w:val="hybridMultilevel"/>
    <w:tmpl w:val="3BC66D7A"/>
    <w:lvl w:ilvl="0" w:tplc="8264DE28">
      <w:start w:val="1"/>
      <w:numFmt w:val="lowerLetter"/>
      <w:lvlText w:val="(%1)"/>
      <w:lvlJc w:val="left"/>
      <w:pPr>
        <w:ind w:left="1636" w:hanging="360"/>
      </w:pPr>
      <w:rPr>
        <w:rFonts w:hint="default"/>
        <w:b w:val="0"/>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8" w15:restartNumberingAfterBreak="0">
    <w:nsid w:val="456031AA"/>
    <w:multiLevelType w:val="hybridMultilevel"/>
    <w:tmpl w:val="3BC66D7A"/>
    <w:lvl w:ilvl="0" w:tplc="8264DE28">
      <w:start w:val="1"/>
      <w:numFmt w:val="lowerLetter"/>
      <w:lvlText w:val="(%1)"/>
      <w:lvlJc w:val="left"/>
      <w:pPr>
        <w:ind w:left="1636" w:hanging="360"/>
      </w:pPr>
      <w:rPr>
        <w:rFonts w:hint="default"/>
        <w:b w:val="0"/>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9" w15:restartNumberingAfterBreak="0">
    <w:nsid w:val="45797B9D"/>
    <w:multiLevelType w:val="hybridMultilevel"/>
    <w:tmpl w:val="C7FC9E80"/>
    <w:lvl w:ilvl="0" w:tplc="26780BB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0" w15:restartNumberingAfterBreak="0">
    <w:nsid w:val="4677061F"/>
    <w:multiLevelType w:val="hybridMultilevel"/>
    <w:tmpl w:val="020E16CE"/>
    <w:lvl w:ilvl="0" w:tplc="F406410E">
      <w:start w:val="1"/>
      <w:numFmt w:val="lowerLetter"/>
      <w:lvlText w:val="(%1)"/>
      <w:lvlJc w:val="left"/>
      <w:pPr>
        <w:ind w:left="2913" w:hanging="360"/>
      </w:pPr>
      <w:rPr>
        <w:rFonts w:ascii="Arial" w:hAnsi="Arial" w:hint="default"/>
        <w:b w:val="0"/>
        <w:i w:val="0"/>
        <w:sz w:val="22"/>
      </w:rPr>
    </w:lvl>
    <w:lvl w:ilvl="1" w:tplc="0C090019" w:tentative="1">
      <w:start w:val="1"/>
      <w:numFmt w:val="lowerLetter"/>
      <w:lvlText w:val="%2."/>
      <w:lvlJc w:val="left"/>
      <w:pPr>
        <w:ind w:left="3633" w:hanging="360"/>
      </w:pPr>
    </w:lvl>
    <w:lvl w:ilvl="2" w:tplc="0C09001B" w:tentative="1">
      <w:start w:val="1"/>
      <w:numFmt w:val="lowerRoman"/>
      <w:lvlText w:val="%3."/>
      <w:lvlJc w:val="right"/>
      <w:pPr>
        <w:ind w:left="4353" w:hanging="180"/>
      </w:pPr>
    </w:lvl>
    <w:lvl w:ilvl="3" w:tplc="0C09000F" w:tentative="1">
      <w:start w:val="1"/>
      <w:numFmt w:val="decimal"/>
      <w:lvlText w:val="%4."/>
      <w:lvlJc w:val="left"/>
      <w:pPr>
        <w:ind w:left="5073" w:hanging="360"/>
      </w:pPr>
    </w:lvl>
    <w:lvl w:ilvl="4" w:tplc="0C090019" w:tentative="1">
      <w:start w:val="1"/>
      <w:numFmt w:val="lowerLetter"/>
      <w:lvlText w:val="%5."/>
      <w:lvlJc w:val="left"/>
      <w:pPr>
        <w:ind w:left="5793" w:hanging="360"/>
      </w:pPr>
    </w:lvl>
    <w:lvl w:ilvl="5" w:tplc="0C09001B" w:tentative="1">
      <w:start w:val="1"/>
      <w:numFmt w:val="lowerRoman"/>
      <w:lvlText w:val="%6."/>
      <w:lvlJc w:val="right"/>
      <w:pPr>
        <w:ind w:left="6513" w:hanging="180"/>
      </w:pPr>
    </w:lvl>
    <w:lvl w:ilvl="6" w:tplc="0C09000F" w:tentative="1">
      <w:start w:val="1"/>
      <w:numFmt w:val="decimal"/>
      <w:lvlText w:val="%7."/>
      <w:lvlJc w:val="left"/>
      <w:pPr>
        <w:ind w:left="7233" w:hanging="360"/>
      </w:pPr>
    </w:lvl>
    <w:lvl w:ilvl="7" w:tplc="0C090019" w:tentative="1">
      <w:start w:val="1"/>
      <w:numFmt w:val="lowerLetter"/>
      <w:lvlText w:val="%8."/>
      <w:lvlJc w:val="left"/>
      <w:pPr>
        <w:ind w:left="7953" w:hanging="360"/>
      </w:pPr>
    </w:lvl>
    <w:lvl w:ilvl="8" w:tplc="0C09001B" w:tentative="1">
      <w:start w:val="1"/>
      <w:numFmt w:val="lowerRoman"/>
      <w:lvlText w:val="%9."/>
      <w:lvlJc w:val="right"/>
      <w:pPr>
        <w:ind w:left="8673" w:hanging="180"/>
      </w:pPr>
    </w:lvl>
  </w:abstractNum>
  <w:abstractNum w:abstractNumId="41" w15:restartNumberingAfterBreak="0">
    <w:nsid w:val="4B8B5ADD"/>
    <w:multiLevelType w:val="hybridMultilevel"/>
    <w:tmpl w:val="20969FDA"/>
    <w:lvl w:ilvl="0" w:tplc="8264DE28">
      <w:start w:val="1"/>
      <w:numFmt w:val="lowerLetter"/>
      <w:lvlText w:val="(%1)"/>
      <w:lvlJc w:val="left"/>
      <w:pPr>
        <w:ind w:left="2062" w:hanging="360"/>
      </w:pPr>
      <w:rPr>
        <w:rFonts w:hint="default"/>
        <w:b w:val="0"/>
        <w:sz w:val="22"/>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2" w15:restartNumberingAfterBreak="0">
    <w:nsid w:val="4CCD2932"/>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43" w15:restartNumberingAfterBreak="0">
    <w:nsid w:val="4F006ACC"/>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4" w15:restartNumberingAfterBreak="0">
    <w:nsid w:val="4F3B4942"/>
    <w:multiLevelType w:val="hybridMultilevel"/>
    <w:tmpl w:val="47980CDC"/>
    <w:lvl w:ilvl="0" w:tplc="F406410E">
      <w:start w:val="1"/>
      <w:numFmt w:val="lowerLetter"/>
      <w:lvlText w:val="(%1)"/>
      <w:lvlJc w:val="left"/>
      <w:pPr>
        <w:ind w:left="144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65631D"/>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0F357C"/>
    <w:multiLevelType w:val="hybridMultilevel"/>
    <w:tmpl w:val="9994468C"/>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6657A0"/>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7D22D1"/>
    <w:multiLevelType w:val="hybridMultilevel"/>
    <w:tmpl w:val="BD26EE50"/>
    <w:lvl w:ilvl="0" w:tplc="0C09001B">
      <w:start w:val="1"/>
      <w:numFmt w:val="lowerRoman"/>
      <w:lvlText w:val="%1."/>
      <w:lvlJc w:val="right"/>
      <w:pPr>
        <w:ind w:left="3195" w:hanging="360"/>
      </w:p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9"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50" w15:restartNumberingAfterBreak="0">
    <w:nsid w:val="5E06697D"/>
    <w:multiLevelType w:val="hybridMultilevel"/>
    <w:tmpl w:val="4A8AE4DC"/>
    <w:lvl w:ilvl="0" w:tplc="C6FA1486">
      <w:start w:val="1"/>
      <w:numFmt w:val="decimal"/>
      <w:lvlText w:val="%1"/>
      <w:lvlJc w:val="left"/>
      <w:pPr>
        <w:ind w:left="1573"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FC84104"/>
    <w:multiLevelType w:val="multilevel"/>
    <w:tmpl w:val="5DB2EAEA"/>
    <w:numStyleLink w:val="VGSOStandardBullets"/>
  </w:abstractNum>
  <w:abstractNum w:abstractNumId="52" w15:restartNumberingAfterBreak="0">
    <w:nsid w:val="613B5F50"/>
    <w:multiLevelType w:val="hybridMultilevel"/>
    <w:tmpl w:val="3BC2FB30"/>
    <w:lvl w:ilvl="0" w:tplc="031E1192">
      <w:start w:val="1"/>
      <w:numFmt w:val="lowerLetter"/>
      <w:lvlText w:val="(%1)"/>
      <w:lvlJc w:val="left"/>
      <w:pPr>
        <w:ind w:left="1636" w:hanging="360"/>
      </w:pPr>
      <w:rPr>
        <w:rFonts w:hint="default"/>
        <w:sz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3" w15:restartNumberingAfterBreak="0">
    <w:nsid w:val="642D6C6D"/>
    <w:multiLevelType w:val="hybridMultilevel"/>
    <w:tmpl w:val="7A1C0D2C"/>
    <w:lvl w:ilvl="0" w:tplc="D7764482">
      <w:start w:val="1"/>
      <w:numFmt w:val="decimal"/>
      <w:lvlText w:val="(%1)"/>
      <w:lvlJc w:val="left"/>
      <w:pPr>
        <w:ind w:left="1573"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A841738"/>
    <w:multiLevelType w:val="hybridMultilevel"/>
    <w:tmpl w:val="6EB8FB42"/>
    <w:lvl w:ilvl="0" w:tplc="48427B30">
      <w:start w:val="1"/>
      <w:numFmt w:val="decimal"/>
      <w:lvlText w:val="(%1)"/>
      <w:lvlJc w:val="left"/>
      <w:pPr>
        <w:ind w:left="1210"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56" w15:restartNumberingAfterBreak="0">
    <w:nsid w:val="6AF32F74"/>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57" w15:restartNumberingAfterBreak="0">
    <w:nsid w:val="6B1E23B7"/>
    <w:multiLevelType w:val="hybridMultilevel"/>
    <w:tmpl w:val="14461A18"/>
    <w:lvl w:ilvl="0" w:tplc="D3061BA6">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58"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70930AD1"/>
    <w:multiLevelType w:val="hybridMultilevel"/>
    <w:tmpl w:val="68DC2462"/>
    <w:lvl w:ilvl="0" w:tplc="0C09001B">
      <w:start w:val="1"/>
      <w:numFmt w:val="lowerRoman"/>
      <w:lvlText w:val="%1."/>
      <w:lvlJc w:val="right"/>
      <w:pPr>
        <w:ind w:left="3053" w:hanging="360"/>
      </w:pPr>
    </w:lvl>
    <w:lvl w:ilvl="1" w:tplc="0C090019" w:tentative="1">
      <w:start w:val="1"/>
      <w:numFmt w:val="lowerLetter"/>
      <w:lvlText w:val="%2."/>
      <w:lvlJc w:val="left"/>
      <w:pPr>
        <w:ind w:left="3773" w:hanging="360"/>
      </w:pPr>
    </w:lvl>
    <w:lvl w:ilvl="2" w:tplc="0C09001B" w:tentative="1">
      <w:start w:val="1"/>
      <w:numFmt w:val="lowerRoman"/>
      <w:lvlText w:val="%3."/>
      <w:lvlJc w:val="right"/>
      <w:pPr>
        <w:ind w:left="4493" w:hanging="180"/>
      </w:pPr>
    </w:lvl>
    <w:lvl w:ilvl="3" w:tplc="0C09000F" w:tentative="1">
      <w:start w:val="1"/>
      <w:numFmt w:val="decimal"/>
      <w:lvlText w:val="%4."/>
      <w:lvlJc w:val="left"/>
      <w:pPr>
        <w:ind w:left="5213" w:hanging="360"/>
      </w:pPr>
    </w:lvl>
    <w:lvl w:ilvl="4" w:tplc="0C090019" w:tentative="1">
      <w:start w:val="1"/>
      <w:numFmt w:val="lowerLetter"/>
      <w:lvlText w:val="%5."/>
      <w:lvlJc w:val="left"/>
      <w:pPr>
        <w:ind w:left="5933" w:hanging="360"/>
      </w:pPr>
    </w:lvl>
    <w:lvl w:ilvl="5" w:tplc="0C09001B" w:tentative="1">
      <w:start w:val="1"/>
      <w:numFmt w:val="lowerRoman"/>
      <w:lvlText w:val="%6."/>
      <w:lvlJc w:val="right"/>
      <w:pPr>
        <w:ind w:left="6653" w:hanging="180"/>
      </w:pPr>
    </w:lvl>
    <w:lvl w:ilvl="6" w:tplc="0C09000F" w:tentative="1">
      <w:start w:val="1"/>
      <w:numFmt w:val="decimal"/>
      <w:lvlText w:val="%7."/>
      <w:lvlJc w:val="left"/>
      <w:pPr>
        <w:ind w:left="7373" w:hanging="360"/>
      </w:pPr>
    </w:lvl>
    <w:lvl w:ilvl="7" w:tplc="0C090019" w:tentative="1">
      <w:start w:val="1"/>
      <w:numFmt w:val="lowerLetter"/>
      <w:lvlText w:val="%8."/>
      <w:lvlJc w:val="left"/>
      <w:pPr>
        <w:ind w:left="8093" w:hanging="360"/>
      </w:pPr>
    </w:lvl>
    <w:lvl w:ilvl="8" w:tplc="0C09001B" w:tentative="1">
      <w:start w:val="1"/>
      <w:numFmt w:val="lowerRoman"/>
      <w:lvlText w:val="%9."/>
      <w:lvlJc w:val="right"/>
      <w:pPr>
        <w:ind w:left="8813" w:hanging="180"/>
      </w:pPr>
    </w:lvl>
  </w:abstractNum>
  <w:abstractNum w:abstractNumId="60" w15:restartNumberingAfterBreak="0">
    <w:nsid w:val="74F93818"/>
    <w:multiLevelType w:val="hybridMultilevel"/>
    <w:tmpl w:val="FA1C8F5A"/>
    <w:lvl w:ilvl="0" w:tplc="A5E82FD8">
      <w:start w:val="1"/>
      <w:numFmt w:val="decimal"/>
      <w:pStyle w:val="LDEnclosure"/>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B0A76A6"/>
    <w:multiLevelType w:val="multilevel"/>
    <w:tmpl w:val="51FC8EEC"/>
    <w:numStyleLink w:val="VGSOStandardHeadingNumbers"/>
  </w:abstractNum>
  <w:abstractNum w:abstractNumId="62" w15:restartNumberingAfterBreak="0">
    <w:nsid w:val="7CDD0D6A"/>
    <w:multiLevelType w:val="hybridMultilevel"/>
    <w:tmpl w:val="AC827030"/>
    <w:lvl w:ilvl="0" w:tplc="49103E04">
      <w:numFmt w:val="bullet"/>
      <w:lvlText w:val="-"/>
      <w:lvlJc w:val="left"/>
      <w:pPr>
        <w:ind w:left="1636" w:hanging="360"/>
      </w:pPr>
      <w:rPr>
        <w:rFonts w:ascii="Arial" w:eastAsia="Times New Roman" w:hAnsi="Arial" w:cs="Aria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3" w15:restartNumberingAfterBreak="0">
    <w:nsid w:val="7DE86F08"/>
    <w:multiLevelType w:val="hybridMultilevel"/>
    <w:tmpl w:val="89EED054"/>
    <w:lvl w:ilvl="0" w:tplc="0C09001B">
      <w:start w:val="1"/>
      <w:numFmt w:val="lowerRoman"/>
      <w:lvlText w:val="%1."/>
      <w:lvlJc w:val="right"/>
      <w:pPr>
        <w:ind w:left="3273" w:hanging="360"/>
      </w:pPr>
    </w:lvl>
    <w:lvl w:ilvl="1" w:tplc="0C090019" w:tentative="1">
      <w:start w:val="1"/>
      <w:numFmt w:val="lowerLetter"/>
      <w:lvlText w:val="%2."/>
      <w:lvlJc w:val="left"/>
      <w:pPr>
        <w:ind w:left="3993" w:hanging="360"/>
      </w:pPr>
    </w:lvl>
    <w:lvl w:ilvl="2" w:tplc="0C09001B" w:tentative="1">
      <w:start w:val="1"/>
      <w:numFmt w:val="lowerRoman"/>
      <w:lvlText w:val="%3."/>
      <w:lvlJc w:val="right"/>
      <w:pPr>
        <w:ind w:left="4713" w:hanging="180"/>
      </w:pPr>
    </w:lvl>
    <w:lvl w:ilvl="3" w:tplc="0C09000F" w:tentative="1">
      <w:start w:val="1"/>
      <w:numFmt w:val="decimal"/>
      <w:lvlText w:val="%4."/>
      <w:lvlJc w:val="left"/>
      <w:pPr>
        <w:ind w:left="5433" w:hanging="360"/>
      </w:pPr>
    </w:lvl>
    <w:lvl w:ilvl="4" w:tplc="0C090019" w:tentative="1">
      <w:start w:val="1"/>
      <w:numFmt w:val="lowerLetter"/>
      <w:lvlText w:val="%5."/>
      <w:lvlJc w:val="left"/>
      <w:pPr>
        <w:ind w:left="6153" w:hanging="360"/>
      </w:pPr>
    </w:lvl>
    <w:lvl w:ilvl="5" w:tplc="0C09001B" w:tentative="1">
      <w:start w:val="1"/>
      <w:numFmt w:val="lowerRoman"/>
      <w:lvlText w:val="%6."/>
      <w:lvlJc w:val="right"/>
      <w:pPr>
        <w:ind w:left="6873" w:hanging="180"/>
      </w:pPr>
    </w:lvl>
    <w:lvl w:ilvl="6" w:tplc="0C09000F" w:tentative="1">
      <w:start w:val="1"/>
      <w:numFmt w:val="decimal"/>
      <w:lvlText w:val="%7."/>
      <w:lvlJc w:val="left"/>
      <w:pPr>
        <w:ind w:left="7593" w:hanging="360"/>
      </w:pPr>
    </w:lvl>
    <w:lvl w:ilvl="7" w:tplc="0C090019" w:tentative="1">
      <w:start w:val="1"/>
      <w:numFmt w:val="lowerLetter"/>
      <w:lvlText w:val="%8."/>
      <w:lvlJc w:val="left"/>
      <w:pPr>
        <w:ind w:left="8313" w:hanging="360"/>
      </w:pPr>
    </w:lvl>
    <w:lvl w:ilvl="8" w:tplc="0C09001B" w:tentative="1">
      <w:start w:val="1"/>
      <w:numFmt w:val="lowerRoman"/>
      <w:lvlText w:val="%9."/>
      <w:lvlJc w:val="right"/>
      <w:pPr>
        <w:ind w:left="9033" w:hanging="180"/>
      </w:pPr>
    </w:lvl>
  </w:abstractNum>
  <w:abstractNum w:abstractNumId="64" w15:restartNumberingAfterBreak="0">
    <w:nsid w:val="7E513C86"/>
    <w:multiLevelType w:val="hybridMultilevel"/>
    <w:tmpl w:val="B30414F6"/>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8"/>
  </w:num>
  <w:num w:numId="2">
    <w:abstractNumId w:val="55"/>
  </w:num>
  <w:num w:numId="3">
    <w:abstractNumId w:val="15"/>
  </w:num>
  <w:num w:numId="4">
    <w:abstractNumId w:val="28"/>
  </w:num>
  <w:num w:numId="5">
    <w:abstractNumId w:val="49"/>
  </w:num>
  <w:num w:numId="6">
    <w:abstractNumId w:val="61"/>
  </w:num>
  <w:num w:numId="7">
    <w:abstractNumId w:val="19"/>
  </w:num>
  <w:num w:numId="8">
    <w:abstractNumId w:val="36"/>
  </w:num>
  <w:num w:numId="9">
    <w:abstractNumId w:val="22"/>
  </w:num>
  <w:num w:numId="10">
    <w:abstractNumId w:val="30"/>
  </w:num>
  <w:num w:numId="11">
    <w:abstractNumId w:val="9"/>
  </w:num>
  <w:num w:numId="12">
    <w:abstractNumId w:val="51"/>
  </w:num>
  <w:num w:numId="13">
    <w:abstractNumId w:val="60"/>
  </w:num>
  <w:num w:numId="14">
    <w:abstractNumId w:val="50"/>
  </w:num>
  <w:num w:numId="15">
    <w:abstractNumId w:val="35"/>
  </w:num>
  <w:num w:numId="16">
    <w:abstractNumId w:val="23"/>
  </w:num>
  <w:num w:numId="17">
    <w:abstractNumId w:val="53"/>
  </w:num>
  <w:num w:numId="18">
    <w:abstractNumId w:val="16"/>
  </w:num>
  <w:num w:numId="19">
    <w:abstractNumId w:val="8"/>
  </w:num>
  <w:num w:numId="20">
    <w:abstractNumId w:val="13"/>
  </w:num>
  <w:num w:numId="21">
    <w:abstractNumId w:val="27"/>
  </w:num>
  <w:num w:numId="22">
    <w:abstractNumId w:val="20"/>
  </w:num>
  <w:num w:numId="23">
    <w:abstractNumId w:val="18"/>
  </w:num>
  <w:num w:numId="24">
    <w:abstractNumId w:val="46"/>
  </w:num>
  <w:num w:numId="25">
    <w:abstractNumId w:val="52"/>
  </w:num>
  <w:num w:numId="26">
    <w:abstractNumId w:val="57"/>
  </w:num>
  <w:num w:numId="27">
    <w:abstractNumId w:val="12"/>
  </w:num>
  <w:num w:numId="28">
    <w:abstractNumId w:val="6"/>
  </w:num>
  <w:num w:numId="29">
    <w:abstractNumId w:val="37"/>
  </w:num>
  <w:num w:numId="30">
    <w:abstractNumId w:val="64"/>
  </w:num>
  <w:num w:numId="31">
    <w:abstractNumId w:val="25"/>
  </w:num>
  <w:num w:numId="32">
    <w:abstractNumId w:val="29"/>
  </w:num>
  <w:num w:numId="33">
    <w:abstractNumId w:val="5"/>
  </w:num>
  <w:num w:numId="34">
    <w:abstractNumId w:val="34"/>
  </w:num>
  <w:num w:numId="35">
    <w:abstractNumId w:val="24"/>
  </w:num>
  <w:num w:numId="36">
    <w:abstractNumId w:val="43"/>
  </w:num>
  <w:num w:numId="37">
    <w:abstractNumId w:val="47"/>
  </w:num>
  <w:num w:numId="38">
    <w:abstractNumId w:val="0"/>
  </w:num>
  <w:num w:numId="39">
    <w:abstractNumId w:val="39"/>
  </w:num>
  <w:num w:numId="40">
    <w:abstractNumId w:val="62"/>
  </w:num>
  <w:num w:numId="41">
    <w:abstractNumId w:val="4"/>
  </w:num>
  <w:num w:numId="42">
    <w:abstractNumId w:val="45"/>
  </w:num>
  <w:num w:numId="43">
    <w:abstractNumId w:val="44"/>
  </w:num>
  <w:num w:numId="44">
    <w:abstractNumId w:val="54"/>
  </w:num>
  <w:num w:numId="45">
    <w:abstractNumId w:val="10"/>
  </w:num>
  <w:num w:numId="46">
    <w:abstractNumId w:val="1"/>
  </w:num>
  <w:num w:numId="47">
    <w:abstractNumId w:val="38"/>
  </w:num>
  <w:num w:numId="48">
    <w:abstractNumId w:val="17"/>
  </w:num>
  <w:num w:numId="49">
    <w:abstractNumId w:val="3"/>
  </w:num>
  <w:num w:numId="50">
    <w:abstractNumId w:val="33"/>
  </w:num>
  <w:num w:numId="51">
    <w:abstractNumId w:val="11"/>
  </w:num>
  <w:num w:numId="52">
    <w:abstractNumId w:val="40"/>
  </w:num>
  <w:num w:numId="53">
    <w:abstractNumId w:val="31"/>
  </w:num>
  <w:num w:numId="54">
    <w:abstractNumId w:val="21"/>
  </w:num>
  <w:num w:numId="55">
    <w:abstractNumId w:val="2"/>
  </w:num>
  <w:num w:numId="56">
    <w:abstractNumId w:val="32"/>
  </w:num>
  <w:num w:numId="57">
    <w:abstractNumId w:val="41"/>
  </w:num>
  <w:num w:numId="58">
    <w:abstractNumId w:val="14"/>
  </w:num>
  <w:num w:numId="59">
    <w:abstractNumId w:val="7"/>
  </w:num>
  <w:num w:numId="60">
    <w:abstractNumId w:val="42"/>
  </w:num>
  <w:num w:numId="61">
    <w:abstractNumId w:val="56"/>
  </w:num>
  <w:num w:numId="62">
    <w:abstractNumId w:val="59"/>
  </w:num>
  <w:num w:numId="63">
    <w:abstractNumId w:val="26"/>
  </w:num>
  <w:num w:numId="64">
    <w:abstractNumId w:val="48"/>
  </w:num>
  <w:num w:numId="65">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5D"/>
    <w:rsid w:val="00000EFE"/>
    <w:rsid w:val="00006856"/>
    <w:rsid w:val="00007E6A"/>
    <w:rsid w:val="00010A8A"/>
    <w:rsid w:val="00011A9A"/>
    <w:rsid w:val="0001253A"/>
    <w:rsid w:val="00015224"/>
    <w:rsid w:val="0001536D"/>
    <w:rsid w:val="00015597"/>
    <w:rsid w:val="00015FA5"/>
    <w:rsid w:val="00020666"/>
    <w:rsid w:val="00020E70"/>
    <w:rsid w:val="00022C94"/>
    <w:rsid w:val="00027BDF"/>
    <w:rsid w:val="00030E7C"/>
    <w:rsid w:val="00031024"/>
    <w:rsid w:val="0003146E"/>
    <w:rsid w:val="0003190D"/>
    <w:rsid w:val="00031D6E"/>
    <w:rsid w:val="0003288A"/>
    <w:rsid w:val="00034380"/>
    <w:rsid w:val="000407A9"/>
    <w:rsid w:val="00044CBB"/>
    <w:rsid w:val="00045292"/>
    <w:rsid w:val="00046F1E"/>
    <w:rsid w:val="000502C7"/>
    <w:rsid w:val="00050472"/>
    <w:rsid w:val="00050E4A"/>
    <w:rsid w:val="00051177"/>
    <w:rsid w:val="00053305"/>
    <w:rsid w:val="00055AB3"/>
    <w:rsid w:val="00056C4B"/>
    <w:rsid w:val="000629C4"/>
    <w:rsid w:val="00062A66"/>
    <w:rsid w:val="00064355"/>
    <w:rsid w:val="00064373"/>
    <w:rsid w:val="00064A03"/>
    <w:rsid w:val="00065CCA"/>
    <w:rsid w:val="00066332"/>
    <w:rsid w:val="000672B0"/>
    <w:rsid w:val="0007047E"/>
    <w:rsid w:val="00070657"/>
    <w:rsid w:val="0007398E"/>
    <w:rsid w:val="000744F8"/>
    <w:rsid w:val="00082B9E"/>
    <w:rsid w:val="000833E2"/>
    <w:rsid w:val="0008459F"/>
    <w:rsid w:val="00087F69"/>
    <w:rsid w:val="00090C99"/>
    <w:rsid w:val="00096849"/>
    <w:rsid w:val="000A1EAA"/>
    <w:rsid w:val="000A2665"/>
    <w:rsid w:val="000A2B31"/>
    <w:rsid w:val="000A353A"/>
    <w:rsid w:val="000A6F21"/>
    <w:rsid w:val="000A70B7"/>
    <w:rsid w:val="000A7D79"/>
    <w:rsid w:val="000B3AA7"/>
    <w:rsid w:val="000B7816"/>
    <w:rsid w:val="000C1571"/>
    <w:rsid w:val="000C30F4"/>
    <w:rsid w:val="000C30F9"/>
    <w:rsid w:val="000C3B15"/>
    <w:rsid w:val="000D602C"/>
    <w:rsid w:val="000D655F"/>
    <w:rsid w:val="000D752F"/>
    <w:rsid w:val="000E0730"/>
    <w:rsid w:val="000E0E11"/>
    <w:rsid w:val="000E10E7"/>
    <w:rsid w:val="000E2F3A"/>
    <w:rsid w:val="000E6478"/>
    <w:rsid w:val="000E7FFC"/>
    <w:rsid w:val="000F4148"/>
    <w:rsid w:val="000F71B8"/>
    <w:rsid w:val="000F71D2"/>
    <w:rsid w:val="000F72AE"/>
    <w:rsid w:val="000F7E1B"/>
    <w:rsid w:val="0010148E"/>
    <w:rsid w:val="00101F98"/>
    <w:rsid w:val="001023DF"/>
    <w:rsid w:val="00102CC3"/>
    <w:rsid w:val="0010398F"/>
    <w:rsid w:val="00104708"/>
    <w:rsid w:val="00106CF5"/>
    <w:rsid w:val="001079E4"/>
    <w:rsid w:val="00111B84"/>
    <w:rsid w:val="00112AF2"/>
    <w:rsid w:val="00117C7D"/>
    <w:rsid w:val="00117EFA"/>
    <w:rsid w:val="001207F8"/>
    <w:rsid w:val="001213A6"/>
    <w:rsid w:val="0012284C"/>
    <w:rsid w:val="00122CCF"/>
    <w:rsid w:val="00126206"/>
    <w:rsid w:val="00131285"/>
    <w:rsid w:val="00131583"/>
    <w:rsid w:val="00131686"/>
    <w:rsid w:val="0013466C"/>
    <w:rsid w:val="00140A2B"/>
    <w:rsid w:val="00143E59"/>
    <w:rsid w:val="00144FB4"/>
    <w:rsid w:val="00145A0F"/>
    <w:rsid w:val="001461B9"/>
    <w:rsid w:val="0014673C"/>
    <w:rsid w:val="001472C0"/>
    <w:rsid w:val="001520AD"/>
    <w:rsid w:val="00157007"/>
    <w:rsid w:val="0015765E"/>
    <w:rsid w:val="00157A33"/>
    <w:rsid w:val="00166CC2"/>
    <w:rsid w:val="001674A3"/>
    <w:rsid w:val="0017007B"/>
    <w:rsid w:val="00171DD3"/>
    <w:rsid w:val="00173256"/>
    <w:rsid w:val="00173409"/>
    <w:rsid w:val="001761D3"/>
    <w:rsid w:val="00176234"/>
    <w:rsid w:val="00177348"/>
    <w:rsid w:val="001802A9"/>
    <w:rsid w:val="0018199B"/>
    <w:rsid w:val="001827E9"/>
    <w:rsid w:val="00183807"/>
    <w:rsid w:val="001848BD"/>
    <w:rsid w:val="00184BBF"/>
    <w:rsid w:val="00185754"/>
    <w:rsid w:val="001946F1"/>
    <w:rsid w:val="00194D30"/>
    <w:rsid w:val="001950F1"/>
    <w:rsid w:val="0019588F"/>
    <w:rsid w:val="00195BC1"/>
    <w:rsid w:val="001A0D27"/>
    <w:rsid w:val="001A1382"/>
    <w:rsid w:val="001A2DE2"/>
    <w:rsid w:val="001A5AAB"/>
    <w:rsid w:val="001A5B4F"/>
    <w:rsid w:val="001A6DE3"/>
    <w:rsid w:val="001A765B"/>
    <w:rsid w:val="001B034A"/>
    <w:rsid w:val="001B1035"/>
    <w:rsid w:val="001B3864"/>
    <w:rsid w:val="001B4DD2"/>
    <w:rsid w:val="001B68DA"/>
    <w:rsid w:val="001B7826"/>
    <w:rsid w:val="001C04C4"/>
    <w:rsid w:val="001C2717"/>
    <w:rsid w:val="001C2D2E"/>
    <w:rsid w:val="001C51EA"/>
    <w:rsid w:val="001C69EE"/>
    <w:rsid w:val="001C6FE7"/>
    <w:rsid w:val="001C7753"/>
    <w:rsid w:val="001D1C9E"/>
    <w:rsid w:val="001D1EDF"/>
    <w:rsid w:val="001D2573"/>
    <w:rsid w:val="001D4931"/>
    <w:rsid w:val="001D5955"/>
    <w:rsid w:val="001D5CEC"/>
    <w:rsid w:val="001D6AC5"/>
    <w:rsid w:val="001E0139"/>
    <w:rsid w:val="001E111C"/>
    <w:rsid w:val="001E14FA"/>
    <w:rsid w:val="001E2236"/>
    <w:rsid w:val="001E4196"/>
    <w:rsid w:val="001E5866"/>
    <w:rsid w:val="001E602D"/>
    <w:rsid w:val="001E785C"/>
    <w:rsid w:val="001F0254"/>
    <w:rsid w:val="001F3AF1"/>
    <w:rsid w:val="001F486B"/>
    <w:rsid w:val="001F4CD1"/>
    <w:rsid w:val="001F643B"/>
    <w:rsid w:val="001F7698"/>
    <w:rsid w:val="001F7FBA"/>
    <w:rsid w:val="0020214D"/>
    <w:rsid w:val="002025EE"/>
    <w:rsid w:val="00202813"/>
    <w:rsid w:val="00203AB0"/>
    <w:rsid w:val="002104F7"/>
    <w:rsid w:val="002105CA"/>
    <w:rsid w:val="00212E21"/>
    <w:rsid w:val="002131F2"/>
    <w:rsid w:val="002168AF"/>
    <w:rsid w:val="002202D7"/>
    <w:rsid w:val="00220861"/>
    <w:rsid w:val="00221D62"/>
    <w:rsid w:val="0022340A"/>
    <w:rsid w:val="002243C5"/>
    <w:rsid w:val="00226C0A"/>
    <w:rsid w:val="00230793"/>
    <w:rsid w:val="002332C3"/>
    <w:rsid w:val="00235268"/>
    <w:rsid w:val="002370D3"/>
    <w:rsid w:val="0024039A"/>
    <w:rsid w:val="002413CF"/>
    <w:rsid w:val="0024413C"/>
    <w:rsid w:val="002459F5"/>
    <w:rsid w:val="002465B5"/>
    <w:rsid w:val="00247D68"/>
    <w:rsid w:val="00247EA2"/>
    <w:rsid w:val="002515FC"/>
    <w:rsid w:val="00251A7E"/>
    <w:rsid w:val="0025606D"/>
    <w:rsid w:val="00260E83"/>
    <w:rsid w:val="00261EF3"/>
    <w:rsid w:val="002650AC"/>
    <w:rsid w:val="0026512D"/>
    <w:rsid w:val="002652CD"/>
    <w:rsid w:val="00265A41"/>
    <w:rsid w:val="002670DE"/>
    <w:rsid w:val="00272E18"/>
    <w:rsid w:val="0027354D"/>
    <w:rsid w:val="00274190"/>
    <w:rsid w:val="0027638B"/>
    <w:rsid w:val="0028160E"/>
    <w:rsid w:val="00282700"/>
    <w:rsid w:val="00282E67"/>
    <w:rsid w:val="002830A1"/>
    <w:rsid w:val="00283504"/>
    <w:rsid w:val="0028474B"/>
    <w:rsid w:val="00285829"/>
    <w:rsid w:val="00286CA8"/>
    <w:rsid w:val="00291F63"/>
    <w:rsid w:val="002927A2"/>
    <w:rsid w:val="0029287A"/>
    <w:rsid w:val="002929D8"/>
    <w:rsid w:val="00294591"/>
    <w:rsid w:val="00295ED7"/>
    <w:rsid w:val="0029677A"/>
    <w:rsid w:val="0029719D"/>
    <w:rsid w:val="002973D8"/>
    <w:rsid w:val="002A2E63"/>
    <w:rsid w:val="002A3CF3"/>
    <w:rsid w:val="002A44A2"/>
    <w:rsid w:val="002A49C2"/>
    <w:rsid w:val="002A55A5"/>
    <w:rsid w:val="002A5921"/>
    <w:rsid w:val="002B36A0"/>
    <w:rsid w:val="002B39D9"/>
    <w:rsid w:val="002B44D2"/>
    <w:rsid w:val="002B67F2"/>
    <w:rsid w:val="002B68B2"/>
    <w:rsid w:val="002B6D87"/>
    <w:rsid w:val="002B769A"/>
    <w:rsid w:val="002B7E11"/>
    <w:rsid w:val="002C0F76"/>
    <w:rsid w:val="002C1248"/>
    <w:rsid w:val="002C2182"/>
    <w:rsid w:val="002C3DC1"/>
    <w:rsid w:val="002C5488"/>
    <w:rsid w:val="002C6049"/>
    <w:rsid w:val="002C662E"/>
    <w:rsid w:val="002C6F4A"/>
    <w:rsid w:val="002C76C5"/>
    <w:rsid w:val="002D40BE"/>
    <w:rsid w:val="002D4E89"/>
    <w:rsid w:val="002E0066"/>
    <w:rsid w:val="002E11F4"/>
    <w:rsid w:val="002E17D8"/>
    <w:rsid w:val="002E4D41"/>
    <w:rsid w:val="002E534A"/>
    <w:rsid w:val="002E5E4B"/>
    <w:rsid w:val="002E68EA"/>
    <w:rsid w:val="002E6D35"/>
    <w:rsid w:val="002E787D"/>
    <w:rsid w:val="002F1F85"/>
    <w:rsid w:val="003004E5"/>
    <w:rsid w:val="0030263F"/>
    <w:rsid w:val="00302690"/>
    <w:rsid w:val="0030426C"/>
    <w:rsid w:val="00306B01"/>
    <w:rsid w:val="003074B3"/>
    <w:rsid w:val="003075A9"/>
    <w:rsid w:val="00307B88"/>
    <w:rsid w:val="00307FBB"/>
    <w:rsid w:val="00312E5F"/>
    <w:rsid w:val="00314FA9"/>
    <w:rsid w:val="00325DE2"/>
    <w:rsid w:val="00333D61"/>
    <w:rsid w:val="003345FF"/>
    <w:rsid w:val="00334D1E"/>
    <w:rsid w:val="00334D22"/>
    <w:rsid w:val="00335247"/>
    <w:rsid w:val="0033729F"/>
    <w:rsid w:val="00337E97"/>
    <w:rsid w:val="0034449B"/>
    <w:rsid w:val="00345AAC"/>
    <w:rsid w:val="0034638D"/>
    <w:rsid w:val="00347012"/>
    <w:rsid w:val="00347BE9"/>
    <w:rsid w:val="00351AE9"/>
    <w:rsid w:val="003526C5"/>
    <w:rsid w:val="003546F2"/>
    <w:rsid w:val="0035552B"/>
    <w:rsid w:val="00355DA9"/>
    <w:rsid w:val="00355E19"/>
    <w:rsid w:val="00356AC8"/>
    <w:rsid w:val="0035704A"/>
    <w:rsid w:val="00357147"/>
    <w:rsid w:val="00357C69"/>
    <w:rsid w:val="003610F8"/>
    <w:rsid w:val="0036377A"/>
    <w:rsid w:val="00364F00"/>
    <w:rsid w:val="003652D8"/>
    <w:rsid w:val="0037008D"/>
    <w:rsid w:val="003715A6"/>
    <w:rsid w:val="00372F74"/>
    <w:rsid w:val="003732E9"/>
    <w:rsid w:val="00373628"/>
    <w:rsid w:val="0037460F"/>
    <w:rsid w:val="0037585A"/>
    <w:rsid w:val="00377E43"/>
    <w:rsid w:val="00380514"/>
    <w:rsid w:val="0038071F"/>
    <w:rsid w:val="00381A6E"/>
    <w:rsid w:val="0038301B"/>
    <w:rsid w:val="0038591B"/>
    <w:rsid w:val="00390DB2"/>
    <w:rsid w:val="00391806"/>
    <w:rsid w:val="003919D1"/>
    <w:rsid w:val="00392770"/>
    <w:rsid w:val="00393847"/>
    <w:rsid w:val="00393ADC"/>
    <w:rsid w:val="00394482"/>
    <w:rsid w:val="00396E42"/>
    <w:rsid w:val="00396E98"/>
    <w:rsid w:val="003A3936"/>
    <w:rsid w:val="003A5F11"/>
    <w:rsid w:val="003A7038"/>
    <w:rsid w:val="003A775F"/>
    <w:rsid w:val="003B0186"/>
    <w:rsid w:val="003B05AB"/>
    <w:rsid w:val="003B0712"/>
    <w:rsid w:val="003B25EA"/>
    <w:rsid w:val="003B2638"/>
    <w:rsid w:val="003B2792"/>
    <w:rsid w:val="003B330D"/>
    <w:rsid w:val="003B3311"/>
    <w:rsid w:val="003B61E9"/>
    <w:rsid w:val="003B6378"/>
    <w:rsid w:val="003B7DFD"/>
    <w:rsid w:val="003C05A2"/>
    <w:rsid w:val="003C2FCC"/>
    <w:rsid w:val="003D05D4"/>
    <w:rsid w:val="003D06FB"/>
    <w:rsid w:val="003D1543"/>
    <w:rsid w:val="003D1DC1"/>
    <w:rsid w:val="003D3850"/>
    <w:rsid w:val="003D536A"/>
    <w:rsid w:val="003E0CA5"/>
    <w:rsid w:val="003E101B"/>
    <w:rsid w:val="003E29F4"/>
    <w:rsid w:val="003E45B7"/>
    <w:rsid w:val="003E7120"/>
    <w:rsid w:val="003F14D4"/>
    <w:rsid w:val="003F340F"/>
    <w:rsid w:val="003F56E5"/>
    <w:rsid w:val="003F6471"/>
    <w:rsid w:val="003F66ED"/>
    <w:rsid w:val="003F6B82"/>
    <w:rsid w:val="00402701"/>
    <w:rsid w:val="00403C8F"/>
    <w:rsid w:val="00404655"/>
    <w:rsid w:val="004064B0"/>
    <w:rsid w:val="00411436"/>
    <w:rsid w:val="0041199E"/>
    <w:rsid w:val="00411A77"/>
    <w:rsid w:val="00411B69"/>
    <w:rsid w:val="0041312E"/>
    <w:rsid w:val="0041419D"/>
    <w:rsid w:val="00417A7E"/>
    <w:rsid w:val="00420060"/>
    <w:rsid w:val="0042095C"/>
    <w:rsid w:val="00421F83"/>
    <w:rsid w:val="00427BD5"/>
    <w:rsid w:val="00430BAA"/>
    <w:rsid w:val="004320A8"/>
    <w:rsid w:val="0043241E"/>
    <w:rsid w:val="00432664"/>
    <w:rsid w:val="004345C5"/>
    <w:rsid w:val="00434B87"/>
    <w:rsid w:val="00434DDB"/>
    <w:rsid w:val="00435AD2"/>
    <w:rsid w:val="00436652"/>
    <w:rsid w:val="004374D5"/>
    <w:rsid w:val="00437FF8"/>
    <w:rsid w:val="00440264"/>
    <w:rsid w:val="00443821"/>
    <w:rsid w:val="00443FB0"/>
    <w:rsid w:val="004443A4"/>
    <w:rsid w:val="00444AA2"/>
    <w:rsid w:val="00446FAF"/>
    <w:rsid w:val="004520D5"/>
    <w:rsid w:val="0045360A"/>
    <w:rsid w:val="00455228"/>
    <w:rsid w:val="00455B8E"/>
    <w:rsid w:val="00461293"/>
    <w:rsid w:val="00463D68"/>
    <w:rsid w:val="00463E05"/>
    <w:rsid w:val="00464129"/>
    <w:rsid w:val="004655F6"/>
    <w:rsid w:val="00465A29"/>
    <w:rsid w:val="004669D5"/>
    <w:rsid w:val="00467858"/>
    <w:rsid w:val="00467BD4"/>
    <w:rsid w:val="004715D1"/>
    <w:rsid w:val="00472B7D"/>
    <w:rsid w:val="00476E22"/>
    <w:rsid w:val="00482315"/>
    <w:rsid w:val="00483440"/>
    <w:rsid w:val="004861C1"/>
    <w:rsid w:val="0049410C"/>
    <w:rsid w:val="00496BA3"/>
    <w:rsid w:val="0049741F"/>
    <w:rsid w:val="00497902"/>
    <w:rsid w:val="00497FA1"/>
    <w:rsid w:val="004A1744"/>
    <w:rsid w:val="004A5801"/>
    <w:rsid w:val="004A59E4"/>
    <w:rsid w:val="004A6D50"/>
    <w:rsid w:val="004A7E8C"/>
    <w:rsid w:val="004B168C"/>
    <w:rsid w:val="004B1EC4"/>
    <w:rsid w:val="004B1FFB"/>
    <w:rsid w:val="004C01C1"/>
    <w:rsid w:val="004C162A"/>
    <w:rsid w:val="004C2847"/>
    <w:rsid w:val="004C39A0"/>
    <w:rsid w:val="004C3DB4"/>
    <w:rsid w:val="004C6A68"/>
    <w:rsid w:val="004C79B4"/>
    <w:rsid w:val="004C7CC1"/>
    <w:rsid w:val="004D0B19"/>
    <w:rsid w:val="004D1180"/>
    <w:rsid w:val="004D1E65"/>
    <w:rsid w:val="004D5295"/>
    <w:rsid w:val="004D5EDA"/>
    <w:rsid w:val="004D61D5"/>
    <w:rsid w:val="004E2420"/>
    <w:rsid w:val="004E2FAD"/>
    <w:rsid w:val="004E3B9E"/>
    <w:rsid w:val="004E4617"/>
    <w:rsid w:val="004E47D1"/>
    <w:rsid w:val="004E4CE0"/>
    <w:rsid w:val="004E5013"/>
    <w:rsid w:val="004E770B"/>
    <w:rsid w:val="004E789F"/>
    <w:rsid w:val="004F1676"/>
    <w:rsid w:val="004F1797"/>
    <w:rsid w:val="004F25A9"/>
    <w:rsid w:val="004F647C"/>
    <w:rsid w:val="004F7043"/>
    <w:rsid w:val="004F7449"/>
    <w:rsid w:val="00504FCE"/>
    <w:rsid w:val="00505A1E"/>
    <w:rsid w:val="005067EC"/>
    <w:rsid w:val="0050699C"/>
    <w:rsid w:val="00506DD3"/>
    <w:rsid w:val="00506F83"/>
    <w:rsid w:val="00510D1B"/>
    <w:rsid w:val="005139BD"/>
    <w:rsid w:val="00520D8B"/>
    <w:rsid w:val="0052239B"/>
    <w:rsid w:val="00522D72"/>
    <w:rsid w:val="00524139"/>
    <w:rsid w:val="00525406"/>
    <w:rsid w:val="00525857"/>
    <w:rsid w:val="005275B5"/>
    <w:rsid w:val="00527BB5"/>
    <w:rsid w:val="00530374"/>
    <w:rsid w:val="00535B70"/>
    <w:rsid w:val="00536165"/>
    <w:rsid w:val="0053766F"/>
    <w:rsid w:val="00547088"/>
    <w:rsid w:val="00547295"/>
    <w:rsid w:val="00547DA6"/>
    <w:rsid w:val="00550045"/>
    <w:rsid w:val="005507AC"/>
    <w:rsid w:val="00550FC0"/>
    <w:rsid w:val="00553477"/>
    <w:rsid w:val="005538BC"/>
    <w:rsid w:val="0055713D"/>
    <w:rsid w:val="00557540"/>
    <w:rsid w:val="00557CB7"/>
    <w:rsid w:val="00562456"/>
    <w:rsid w:val="00562586"/>
    <w:rsid w:val="0056325A"/>
    <w:rsid w:val="0056672E"/>
    <w:rsid w:val="00567822"/>
    <w:rsid w:val="00570DAD"/>
    <w:rsid w:val="00570DAE"/>
    <w:rsid w:val="00571092"/>
    <w:rsid w:val="00571623"/>
    <w:rsid w:val="00572638"/>
    <w:rsid w:val="0057360D"/>
    <w:rsid w:val="00574332"/>
    <w:rsid w:val="00576D02"/>
    <w:rsid w:val="0058244B"/>
    <w:rsid w:val="00582953"/>
    <w:rsid w:val="00582F24"/>
    <w:rsid w:val="00583BEC"/>
    <w:rsid w:val="0059042C"/>
    <w:rsid w:val="0059127A"/>
    <w:rsid w:val="00591301"/>
    <w:rsid w:val="00591568"/>
    <w:rsid w:val="0059398F"/>
    <w:rsid w:val="00593E35"/>
    <w:rsid w:val="00595B62"/>
    <w:rsid w:val="005A10F7"/>
    <w:rsid w:val="005A12CF"/>
    <w:rsid w:val="005A2F6C"/>
    <w:rsid w:val="005A464E"/>
    <w:rsid w:val="005A5836"/>
    <w:rsid w:val="005A5B2D"/>
    <w:rsid w:val="005A60D8"/>
    <w:rsid w:val="005B2E35"/>
    <w:rsid w:val="005B5050"/>
    <w:rsid w:val="005B6387"/>
    <w:rsid w:val="005B75CC"/>
    <w:rsid w:val="005C33BC"/>
    <w:rsid w:val="005C5943"/>
    <w:rsid w:val="005C78A0"/>
    <w:rsid w:val="005D131E"/>
    <w:rsid w:val="005D1359"/>
    <w:rsid w:val="005D2839"/>
    <w:rsid w:val="005D3837"/>
    <w:rsid w:val="005D40C7"/>
    <w:rsid w:val="005D78B1"/>
    <w:rsid w:val="005E279B"/>
    <w:rsid w:val="005E3189"/>
    <w:rsid w:val="005E55A0"/>
    <w:rsid w:val="005E57E5"/>
    <w:rsid w:val="005E6E67"/>
    <w:rsid w:val="005E7911"/>
    <w:rsid w:val="005E7C8F"/>
    <w:rsid w:val="005F05DF"/>
    <w:rsid w:val="005F11C4"/>
    <w:rsid w:val="005F29DC"/>
    <w:rsid w:val="005F2A99"/>
    <w:rsid w:val="005F2CEC"/>
    <w:rsid w:val="005F372A"/>
    <w:rsid w:val="005F6C6B"/>
    <w:rsid w:val="0060182B"/>
    <w:rsid w:val="00601AF8"/>
    <w:rsid w:val="006024D3"/>
    <w:rsid w:val="00607AB9"/>
    <w:rsid w:val="0061023B"/>
    <w:rsid w:val="006119AD"/>
    <w:rsid w:val="00612F3B"/>
    <w:rsid w:val="00616F2E"/>
    <w:rsid w:val="0062052E"/>
    <w:rsid w:val="00622DC7"/>
    <w:rsid w:val="00623C33"/>
    <w:rsid w:val="00623D81"/>
    <w:rsid w:val="00624B6F"/>
    <w:rsid w:val="006305FA"/>
    <w:rsid w:val="0063259A"/>
    <w:rsid w:val="00633102"/>
    <w:rsid w:val="00636CEC"/>
    <w:rsid w:val="00637459"/>
    <w:rsid w:val="006374C0"/>
    <w:rsid w:val="00640817"/>
    <w:rsid w:val="0064227A"/>
    <w:rsid w:val="006435A5"/>
    <w:rsid w:val="006435C6"/>
    <w:rsid w:val="0064391C"/>
    <w:rsid w:val="0064414B"/>
    <w:rsid w:val="00646D8F"/>
    <w:rsid w:val="00646F7E"/>
    <w:rsid w:val="0064741C"/>
    <w:rsid w:val="0065092A"/>
    <w:rsid w:val="00656368"/>
    <w:rsid w:val="0066035F"/>
    <w:rsid w:val="006617D2"/>
    <w:rsid w:val="00662747"/>
    <w:rsid w:val="00662BF1"/>
    <w:rsid w:val="00663044"/>
    <w:rsid w:val="00663357"/>
    <w:rsid w:val="00663BBC"/>
    <w:rsid w:val="00664FA6"/>
    <w:rsid w:val="00667F4E"/>
    <w:rsid w:val="00670E32"/>
    <w:rsid w:val="00672D6E"/>
    <w:rsid w:val="00674D3F"/>
    <w:rsid w:val="00675D88"/>
    <w:rsid w:val="00680001"/>
    <w:rsid w:val="006813EA"/>
    <w:rsid w:val="00682E3F"/>
    <w:rsid w:val="00685D69"/>
    <w:rsid w:val="00686184"/>
    <w:rsid w:val="0068728C"/>
    <w:rsid w:val="00694625"/>
    <w:rsid w:val="00694698"/>
    <w:rsid w:val="00695D5F"/>
    <w:rsid w:val="00697962"/>
    <w:rsid w:val="006A0C12"/>
    <w:rsid w:val="006A19D1"/>
    <w:rsid w:val="006A6002"/>
    <w:rsid w:val="006A6E90"/>
    <w:rsid w:val="006A7739"/>
    <w:rsid w:val="006B1674"/>
    <w:rsid w:val="006B2F7A"/>
    <w:rsid w:val="006B7812"/>
    <w:rsid w:val="006B7918"/>
    <w:rsid w:val="006B7946"/>
    <w:rsid w:val="006C2B62"/>
    <w:rsid w:val="006C3A02"/>
    <w:rsid w:val="006C6265"/>
    <w:rsid w:val="006C779C"/>
    <w:rsid w:val="006D2003"/>
    <w:rsid w:val="006D5732"/>
    <w:rsid w:val="006D6300"/>
    <w:rsid w:val="006E1085"/>
    <w:rsid w:val="006E28FD"/>
    <w:rsid w:val="006E5D36"/>
    <w:rsid w:val="006E643B"/>
    <w:rsid w:val="006F0E8A"/>
    <w:rsid w:val="006F1411"/>
    <w:rsid w:val="006F35EC"/>
    <w:rsid w:val="006F44D6"/>
    <w:rsid w:val="006F56EF"/>
    <w:rsid w:val="006F5E90"/>
    <w:rsid w:val="006F71C8"/>
    <w:rsid w:val="006F7623"/>
    <w:rsid w:val="00700137"/>
    <w:rsid w:val="0070014F"/>
    <w:rsid w:val="0070099C"/>
    <w:rsid w:val="00704F19"/>
    <w:rsid w:val="0070601B"/>
    <w:rsid w:val="00706DF3"/>
    <w:rsid w:val="00707403"/>
    <w:rsid w:val="0070776F"/>
    <w:rsid w:val="00710F8B"/>
    <w:rsid w:val="00714C6A"/>
    <w:rsid w:val="00717078"/>
    <w:rsid w:val="00720245"/>
    <w:rsid w:val="007204D1"/>
    <w:rsid w:val="00721C75"/>
    <w:rsid w:val="007239E1"/>
    <w:rsid w:val="00726883"/>
    <w:rsid w:val="00731AAB"/>
    <w:rsid w:val="007361B6"/>
    <w:rsid w:val="00742D7A"/>
    <w:rsid w:val="00743782"/>
    <w:rsid w:val="00743D37"/>
    <w:rsid w:val="00744536"/>
    <w:rsid w:val="00744EF3"/>
    <w:rsid w:val="007478EB"/>
    <w:rsid w:val="00750332"/>
    <w:rsid w:val="00751861"/>
    <w:rsid w:val="0075628A"/>
    <w:rsid w:val="00761AD3"/>
    <w:rsid w:val="0076278B"/>
    <w:rsid w:val="00764E80"/>
    <w:rsid w:val="007706DF"/>
    <w:rsid w:val="007712ED"/>
    <w:rsid w:val="007716D5"/>
    <w:rsid w:val="00772417"/>
    <w:rsid w:val="00772EA1"/>
    <w:rsid w:val="00773B36"/>
    <w:rsid w:val="00773BBC"/>
    <w:rsid w:val="007841C5"/>
    <w:rsid w:val="00785C21"/>
    <w:rsid w:val="00787833"/>
    <w:rsid w:val="00790E1D"/>
    <w:rsid w:val="00792564"/>
    <w:rsid w:val="00793DE5"/>
    <w:rsid w:val="00793E4A"/>
    <w:rsid w:val="007957B7"/>
    <w:rsid w:val="007972EC"/>
    <w:rsid w:val="007A3E23"/>
    <w:rsid w:val="007A60DF"/>
    <w:rsid w:val="007B0148"/>
    <w:rsid w:val="007B2328"/>
    <w:rsid w:val="007B65C5"/>
    <w:rsid w:val="007B7B8C"/>
    <w:rsid w:val="007C2871"/>
    <w:rsid w:val="007C3012"/>
    <w:rsid w:val="007C3266"/>
    <w:rsid w:val="007C7445"/>
    <w:rsid w:val="007D1D0C"/>
    <w:rsid w:val="007D3099"/>
    <w:rsid w:val="007D32FD"/>
    <w:rsid w:val="007D61E3"/>
    <w:rsid w:val="007D67FF"/>
    <w:rsid w:val="007D7DCE"/>
    <w:rsid w:val="007E013C"/>
    <w:rsid w:val="007E0BB1"/>
    <w:rsid w:val="007E2A8C"/>
    <w:rsid w:val="007E53DC"/>
    <w:rsid w:val="007E618E"/>
    <w:rsid w:val="007E77DF"/>
    <w:rsid w:val="007F1254"/>
    <w:rsid w:val="007F3BCC"/>
    <w:rsid w:val="007F6F4D"/>
    <w:rsid w:val="007F727F"/>
    <w:rsid w:val="007F77FA"/>
    <w:rsid w:val="0080017C"/>
    <w:rsid w:val="008012E8"/>
    <w:rsid w:val="00801AC3"/>
    <w:rsid w:val="008036F8"/>
    <w:rsid w:val="00803D23"/>
    <w:rsid w:val="0080634C"/>
    <w:rsid w:val="00811149"/>
    <w:rsid w:val="00812485"/>
    <w:rsid w:val="008134B5"/>
    <w:rsid w:val="00814E90"/>
    <w:rsid w:val="0081557B"/>
    <w:rsid w:val="00815B74"/>
    <w:rsid w:val="0081648C"/>
    <w:rsid w:val="00817653"/>
    <w:rsid w:val="00817BF8"/>
    <w:rsid w:val="008226CC"/>
    <w:rsid w:val="0082530D"/>
    <w:rsid w:val="00825962"/>
    <w:rsid w:val="008279BB"/>
    <w:rsid w:val="00827B04"/>
    <w:rsid w:val="00831763"/>
    <w:rsid w:val="00833344"/>
    <w:rsid w:val="00836811"/>
    <w:rsid w:val="008405B7"/>
    <w:rsid w:val="00840C45"/>
    <w:rsid w:val="0084133E"/>
    <w:rsid w:val="00841BE6"/>
    <w:rsid w:val="008428AF"/>
    <w:rsid w:val="008429B9"/>
    <w:rsid w:val="00842EAD"/>
    <w:rsid w:val="00842F8D"/>
    <w:rsid w:val="00843292"/>
    <w:rsid w:val="00844F2C"/>
    <w:rsid w:val="00845F02"/>
    <w:rsid w:val="00852F45"/>
    <w:rsid w:val="00855003"/>
    <w:rsid w:val="008559A0"/>
    <w:rsid w:val="00856560"/>
    <w:rsid w:val="0086005E"/>
    <w:rsid w:val="0086250B"/>
    <w:rsid w:val="0086386E"/>
    <w:rsid w:val="00864C13"/>
    <w:rsid w:val="008656F2"/>
    <w:rsid w:val="008660C5"/>
    <w:rsid w:val="00871B74"/>
    <w:rsid w:val="00873817"/>
    <w:rsid w:val="0087447B"/>
    <w:rsid w:val="00875529"/>
    <w:rsid w:val="00883F5E"/>
    <w:rsid w:val="00885699"/>
    <w:rsid w:val="00886CC5"/>
    <w:rsid w:val="008923FF"/>
    <w:rsid w:val="008958B0"/>
    <w:rsid w:val="008969B1"/>
    <w:rsid w:val="008A1DE5"/>
    <w:rsid w:val="008A35C0"/>
    <w:rsid w:val="008A77C6"/>
    <w:rsid w:val="008B2A98"/>
    <w:rsid w:val="008B2FF5"/>
    <w:rsid w:val="008B56F7"/>
    <w:rsid w:val="008B5CDE"/>
    <w:rsid w:val="008C0FA4"/>
    <w:rsid w:val="008C224F"/>
    <w:rsid w:val="008C3D37"/>
    <w:rsid w:val="008C5FD8"/>
    <w:rsid w:val="008C7FF5"/>
    <w:rsid w:val="008D428F"/>
    <w:rsid w:val="008D665D"/>
    <w:rsid w:val="008D67A2"/>
    <w:rsid w:val="008D6F0A"/>
    <w:rsid w:val="008E3100"/>
    <w:rsid w:val="008E6CC1"/>
    <w:rsid w:val="008E79B0"/>
    <w:rsid w:val="008F044B"/>
    <w:rsid w:val="008F07D6"/>
    <w:rsid w:val="008F0F3B"/>
    <w:rsid w:val="008F5B81"/>
    <w:rsid w:val="008F66F4"/>
    <w:rsid w:val="00900457"/>
    <w:rsid w:val="0090051C"/>
    <w:rsid w:val="00900C08"/>
    <w:rsid w:val="00900F8B"/>
    <w:rsid w:val="00903545"/>
    <w:rsid w:val="009041C4"/>
    <w:rsid w:val="00904516"/>
    <w:rsid w:val="0090459E"/>
    <w:rsid w:val="00906315"/>
    <w:rsid w:val="00907162"/>
    <w:rsid w:val="00907E9B"/>
    <w:rsid w:val="009136D5"/>
    <w:rsid w:val="009138AB"/>
    <w:rsid w:val="00917CC0"/>
    <w:rsid w:val="00917E6E"/>
    <w:rsid w:val="00921913"/>
    <w:rsid w:val="00922510"/>
    <w:rsid w:val="00922B73"/>
    <w:rsid w:val="00926DB1"/>
    <w:rsid w:val="0093077D"/>
    <w:rsid w:val="009320AD"/>
    <w:rsid w:val="00933016"/>
    <w:rsid w:val="0093332F"/>
    <w:rsid w:val="00935306"/>
    <w:rsid w:val="00935939"/>
    <w:rsid w:val="009408A7"/>
    <w:rsid w:val="0094146D"/>
    <w:rsid w:val="0094558B"/>
    <w:rsid w:val="00945D2C"/>
    <w:rsid w:val="009471C3"/>
    <w:rsid w:val="0094778D"/>
    <w:rsid w:val="00950B9B"/>
    <w:rsid w:val="00950F79"/>
    <w:rsid w:val="00951B82"/>
    <w:rsid w:val="009525F7"/>
    <w:rsid w:val="00952663"/>
    <w:rsid w:val="00955BE9"/>
    <w:rsid w:val="00955CAE"/>
    <w:rsid w:val="00956E4B"/>
    <w:rsid w:val="009571F4"/>
    <w:rsid w:val="00961EC3"/>
    <w:rsid w:val="00962444"/>
    <w:rsid w:val="009638EF"/>
    <w:rsid w:val="00963F0B"/>
    <w:rsid w:val="009643F8"/>
    <w:rsid w:val="00965624"/>
    <w:rsid w:val="00967788"/>
    <w:rsid w:val="00967FC0"/>
    <w:rsid w:val="00970144"/>
    <w:rsid w:val="009704ED"/>
    <w:rsid w:val="00972AAC"/>
    <w:rsid w:val="009733D0"/>
    <w:rsid w:val="009739A7"/>
    <w:rsid w:val="00973A8A"/>
    <w:rsid w:val="00974106"/>
    <w:rsid w:val="00974A97"/>
    <w:rsid w:val="0097614A"/>
    <w:rsid w:val="009809B3"/>
    <w:rsid w:val="00980AA2"/>
    <w:rsid w:val="0099023E"/>
    <w:rsid w:val="00990FF9"/>
    <w:rsid w:val="00993523"/>
    <w:rsid w:val="009937F0"/>
    <w:rsid w:val="00993DB4"/>
    <w:rsid w:val="00993EC1"/>
    <w:rsid w:val="00994195"/>
    <w:rsid w:val="009943E1"/>
    <w:rsid w:val="009952B6"/>
    <w:rsid w:val="009964F7"/>
    <w:rsid w:val="00996DF1"/>
    <w:rsid w:val="00996E70"/>
    <w:rsid w:val="009A1E07"/>
    <w:rsid w:val="009A297C"/>
    <w:rsid w:val="009A31A3"/>
    <w:rsid w:val="009A3EE0"/>
    <w:rsid w:val="009A7F62"/>
    <w:rsid w:val="009B19D8"/>
    <w:rsid w:val="009B2D2E"/>
    <w:rsid w:val="009B6921"/>
    <w:rsid w:val="009B6FD3"/>
    <w:rsid w:val="009B74E9"/>
    <w:rsid w:val="009B772A"/>
    <w:rsid w:val="009C0339"/>
    <w:rsid w:val="009C0EF8"/>
    <w:rsid w:val="009C3F6B"/>
    <w:rsid w:val="009C4D13"/>
    <w:rsid w:val="009C5B74"/>
    <w:rsid w:val="009C645A"/>
    <w:rsid w:val="009C6E83"/>
    <w:rsid w:val="009C73BD"/>
    <w:rsid w:val="009C7FCE"/>
    <w:rsid w:val="009D191B"/>
    <w:rsid w:val="009D352D"/>
    <w:rsid w:val="009D644E"/>
    <w:rsid w:val="009D6F76"/>
    <w:rsid w:val="009E1058"/>
    <w:rsid w:val="009E274B"/>
    <w:rsid w:val="009E5B24"/>
    <w:rsid w:val="009E6E6B"/>
    <w:rsid w:val="009F14E1"/>
    <w:rsid w:val="009F1E5E"/>
    <w:rsid w:val="009F32E8"/>
    <w:rsid w:val="009F4F50"/>
    <w:rsid w:val="009F6096"/>
    <w:rsid w:val="009F61C1"/>
    <w:rsid w:val="009F6B24"/>
    <w:rsid w:val="009F6B6B"/>
    <w:rsid w:val="00A00077"/>
    <w:rsid w:val="00A00D80"/>
    <w:rsid w:val="00A0247D"/>
    <w:rsid w:val="00A02601"/>
    <w:rsid w:val="00A032B5"/>
    <w:rsid w:val="00A04330"/>
    <w:rsid w:val="00A06784"/>
    <w:rsid w:val="00A11089"/>
    <w:rsid w:val="00A141F3"/>
    <w:rsid w:val="00A16256"/>
    <w:rsid w:val="00A16589"/>
    <w:rsid w:val="00A17D76"/>
    <w:rsid w:val="00A203C2"/>
    <w:rsid w:val="00A219C2"/>
    <w:rsid w:val="00A21FE6"/>
    <w:rsid w:val="00A24019"/>
    <w:rsid w:val="00A27B0F"/>
    <w:rsid w:val="00A3222E"/>
    <w:rsid w:val="00A3250D"/>
    <w:rsid w:val="00A32749"/>
    <w:rsid w:val="00A32753"/>
    <w:rsid w:val="00A32A24"/>
    <w:rsid w:val="00A371DB"/>
    <w:rsid w:val="00A373F3"/>
    <w:rsid w:val="00A375E4"/>
    <w:rsid w:val="00A44F49"/>
    <w:rsid w:val="00A45B4A"/>
    <w:rsid w:val="00A47232"/>
    <w:rsid w:val="00A5038C"/>
    <w:rsid w:val="00A511D0"/>
    <w:rsid w:val="00A511FE"/>
    <w:rsid w:val="00A540DA"/>
    <w:rsid w:val="00A55C2A"/>
    <w:rsid w:val="00A602E6"/>
    <w:rsid w:val="00A64509"/>
    <w:rsid w:val="00A65FB8"/>
    <w:rsid w:val="00A70758"/>
    <w:rsid w:val="00A7080C"/>
    <w:rsid w:val="00A75616"/>
    <w:rsid w:val="00A8038C"/>
    <w:rsid w:val="00A8331D"/>
    <w:rsid w:val="00A83A09"/>
    <w:rsid w:val="00A83C13"/>
    <w:rsid w:val="00A86812"/>
    <w:rsid w:val="00A86965"/>
    <w:rsid w:val="00A90229"/>
    <w:rsid w:val="00A903EB"/>
    <w:rsid w:val="00A9264A"/>
    <w:rsid w:val="00A931F1"/>
    <w:rsid w:val="00A93B3D"/>
    <w:rsid w:val="00A958AE"/>
    <w:rsid w:val="00AA084A"/>
    <w:rsid w:val="00AA103D"/>
    <w:rsid w:val="00AA2A1E"/>
    <w:rsid w:val="00AA3A0C"/>
    <w:rsid w:val="00AA3BF0"/>
    <w:rsid w:val="00AA49A0"/>
    <w:rsid w:val="00AA4A54"/>
    <w:rsid w:val="00AA700B"/>
    <w:rsid w:val="00AA764E"/>
    <w:rsid w:val="00AB54EE"/>
    <w:rsid w:val="00AB554C"/>
    <w:rsid w:val="00AB60D7"/>
    <w:rsid w:val="00AB67DD"/>
    <w:rsid w:val="00AB684F"/>
    <w:rsid w:val="00AB72B4"/>
    <w:rsid w:val="00AC0524"/>
    <w:rsid w:val="00AC0576"/>
    <w:rsid w:val="00AC2770"/>
    <w:rsid w:val="00AC4C2D"/>
    <w:rsid w:val="00AC61A1"/>
    <w:rsid w:val="00AC638A"/>
    <w:rsid w:val="00AD08D1"/>
    <w:rsid w:val="00AD1046"/>
    <w:rsid w:val="00AD19F6"/>
    <w:rsid w:val="00AD2204"/>
    <w:rsid w:val="00AD292E"/>
    <w:rsid w:val="00AD2A2D"/>
    <w:rsid w:val="00AD37C8"/>
    <w:rsid w:val="00AD4544"/>
    <w:rsid w:val="00AE04A5"/>
    <w:rsid w:val="00AE2CD1"/>
    <w:rsid w:val="00AE3A66"/>
    <w:rsid w:val="00AE53EF"/>
    <w:rsid w:val="00AE717D"/>
    <w:rsid w:val="00AF08CE"/>
    <w:rsid w:val="00AF2228"/>
    <w:rsid w:val="00AF37E5"/>
    <w:rsid w:val="00AF5602"/>
    <w:rsid w:val="00B002B5"/>
    <w:rsid w:val="00B00A11"/>
    <w:rsid w:val="00B01590"/>
    <w:rsid w:val="00B0167E"/>
    <w:rsid w:val="00B04448"/>
    <w:rsid w:val="00B06406"/>
    <w:rsid w:val="00B06E41"/>
    <w:rsid w:val="00B078C8"/>
    <w:rsid w:val="00B10CBE"/>
    <w:rsid w:val="00B15178"/>
    <w:rsid w:val="00B16D1D"/>
    <w:rsid w:val="00B204D1"/>
    <w:rsid w:val="00B21373"/>
    <w:rsid w:val="00B2552C"/>
    <w:rsid w:val="00B27889"/>
    <w:rsid w:val="00B31B52"/>
    <w:rsid w:val="00B31EB7"/>
    <w:rsid w:val="00B32D8E"/>
    <w:rsid w:val="00B34021"/>
    <w:rsid w:val="00B34BB1"/>
    <w:rsid w:val="00B40560"/>
    <w:rsid w:val="00B41063"/>
    <w:rsid w:val="00B41645"/>
    <w:rsid w:val="00B41DFC"/>
    <w:rsid w:val="00B41E36"/>
    <w:rsid w:val="00B42050"/>
    <w:rsid w:val="00B424FD"/>
    <w:rsid w:val="00B42818"/>
    <w:rsid w:val="00B45166"/>
    <w:rsid w:val="00B46523"/>
    <w:rsid w:val="00B47EE0"/>
    <w:rsid w:val="00B504A3"/>
    <w:rsid w:val="00B50E7D"/>
    <w:rsid w:val="00B52A96"/>
    <w:rsid w:val="00B54CAD"/>
    <w:rsid w:val="00B560C8"/>
    <w:rsid w:val="00B56180"/>
    <w:rsid w:val="00B565B5"/>
    <w:rsid w:val="00B61277"/>
    <w:rsid w:val="00B651A7"/>
    <w:rsid w:val="00B713CE"/>
    <w:rsid w:val="00B724A4"/>
    <w:rsid w:val="00B72904"/>
    <w:rsid w:val="00B768C4"/>
    <w:rsid w:val="00B77C02"/>
    <w:rsid w:val="00B77D55"/>
    <w:rsid w:val="00B846CB"/>
    <w:rsid w:val="00B8566D"/>
    <w:rsid w:val="00B868DC"/>
    <w:rsid w:val="00B90384"/>
    <w:rsid w:val="00B9080B"/>
    <w:rsid w:val="00B91DAE"/>
    <w:rsid w:val="00B92C50"/>
    <w:rsid w:val="00B941E1"/>
    <w:rsid w:val="00B950C6"/>
    <w:rsid w:val="00B96C13"/>
    <w:rsid w:val="00B96EDE"/>
    <w:rsid w:val="00B97290"/>
    <w:rsid w:val="00BA0FC7"/>
    <w:rsid w:val="00BA150A"/>
    <w:rsid w:val="00BA6F08"/>
    <w:rsid w:val="00BA7C7E"/>
    <w:rsid w:val="00BB0B76"/>
    <w:rsid w:val="00BB26D2"/>
    <w:rsid w:val="00BB3700"/>
    <w:rsid w:val="00BB412E"/>
    <w:rsid w:val="00BB486A"/>
    <w:rsid w:val="00BB4D82"/>
    <w:rsid w:val="00BB70EF"/>
    <w:rsid w:val="00BC2469"/>
    <w:rsid w:val="00BC5406"/>
    <w:rsid w:val="00BC5570"/>
    <w:rsid w:val="00BC5DA7"/>
    <w:rsid w:val="00BC5F39"/>
    <w:rsid w:val="00BC7DC0"/>
    <w:rsid w:val="00BD0653"/>
    <w:rsid w:val="00BD52E4"/>
    <w:rsid w:val="00BD5A22"/>
    <w:rsid w:val="00BD632A"/>
    <w:rsid w:val="00BD7964"/>
    <w:rsid w:val="00BE149D"/>
    <w:rsid w:val="00BE1531"/>
    <w:rsid w:val="00BE2F0E"/>
    <w:rsid w:val="00BE699F"/>
    <w:rsid w:val="00BF0121"/>
    <w:rsid w:val="00BF164C"/>
    <w:rsid w:val="00BF16EC"/>
    <w:rsid w:val="00BF1D17"/>
    <w:rsid w:val="00BF34EB"/>
    <w:rsid w:val="00BF3B72"/>
    <w:rsid w:val="00BF4045"/>
    <w:rsid w:val="00BF4BB3"/>
    <w:rsid w:val="00BF57EF"/>
    <w:rsid w:val="00BF5CA3"/>
    <w:rsid w:val="00BF6631"/>
    <w:rsid w:val="00BF6A31"/>
    <w:rsid w:val="00BF713E"/>
    <w:rsid w:val="00BF7246"/>
    <w:rsid w:val="00BF74C0"/>
    <w:rsid w:val="00C10112"/>
    <w:rsid w:val="00C1258D"/>
    <w:rsid w:val="00C133DC"/>
    <w:rsid w:val="00C14A61"/>
    <w:rsid w:val="00C170D7"/>
    <w:rsid w:val="00C202C3"/>
    <w:rsid w:val="00C2145A"/>
    <w:rsid w:val="00C24CD4"/>
    <w:rsid w:val="00C24EDE"/>
    <w:rsid w:val="00C251C7"/>
    <w:rsid w:val="00C25850"/>
    <w:rsid w:val="00C265B4"/>
    <w:rsid w:val="00C270DE"/>
    <w:rsid w:val="00C3000C"/>
    <w:rsid w:val="00C314B7"/>
    <w:rsid w:val="00C31EB2"/>
    <w:rsid w:val="00C3505C"/>
    <w:rsid w:val="00C35B23"/>
    <w:rsid w:val="00C35EF1"/>
    <w:rsid w:val="00C3724B"/>
    <w:rsid w:val="00C4074D"/>
    <w:rsid w:val="00C40F6B"/>
    <w:rsid w:val="00C4105C"/>
    <w:rsid w:val="00C43257"/>
    <w:rsid w:val="00C433F8"/>
    <w:rsid w:val="00C43DFD"/>
    <w:rsid w:val="00C50C42"/>
    <w:rsid w:val="00C50EE8"/>
    <w:rsid w:val="00C52341"/>
    <w:rsid w:val="00C54A37"/>
    <w:rsid w:val="00C55C43"/>
    <w:rsid w:val="00C55E65"/>
    <w:rsid w:val="00C55F79"/>
    <w:rsid w:val="00C561F2"/>
    <w:rsid w:val="00C60157"/>
    <w:rsid w:val="00C61668"/>
    <w:rsid w:val="00C61A6E"/>
    <w:rsid w:val="00C64BCB"/>
    <w:rsid w:val="00C64E98"/>
    <w:rsid w:val="00C6549B"/>
    <w:rsid w:val="00C65AF4"/>
    <w:rsid w:val="00C66077"/>
    <w:rsid w:val="00C678C6"/>
    <w:rsid w:val="00C67CCC"/>
    <w:rsid w:val="00C705AB"/>
    <w:rsid w:val="00C70E35"/>
    <w:rsid w:val="00C72259"/>
    <w:rsid w:val="00C736C5"/>
    <w:rsid w:val="00C7626F"/>
    <w:rsid w:val="00C76C6A"/>
    <w:rsid w:val="00C80C40"/>
    <w:rsid w:val="00C87E78"/>
    <w:rsid w:val="00C900E0"/>
    <w:rsid w:val="00C90A0C"/>
    <w:rsid w:val="00C94F88"/>
    <w:rsid w:val="00C959FE"/>
    <w:rsid w:val="00C969C5"/>
    <w:rsid w:val="00C97DC1"/>
    <w:rsid w:val="00CA28DA"/>
    <w:rsid w:val="00CA2C45"/>
    <w:rsid w:val="00CA620E"/>
    <w:rsid w:val="00CB1726"/>
    <w:rsid w:val="00CB2000"/>
    <w:rsid w:val="00CB2708"/>
    <w:rsid w:val="00CB298B"/>
    <w:rsid w:val="00CB41CD"/>
    <w:rsid w:val="00CB44ED"/>
    <w:rsid w:val="00CB5D12"/>
    <w:rsid w:val="00CC0A6E"/>
    <w:rsid w:val="00CC287E"/>
    <w:rsid w:val="00CC50BB"/>
    <w:rsid w:val="00CC5C0F"/>
    <w:rsid w:val="00CD19B5"/>
    <w:rsid w:val="00CD3646"/>
    <w:rsid w:val="00CD41AA"/>
    <w:rsid w:val="00CE14B8"/>
    <w:rsid w:val="00CE1C96"/>
    <w:rsid w:val="00CE31BB"/>
    <w:rsid w:val="00CE70F9"/>
    <w:rsid w:val="00CE742E"/>
    <w:rsid w:val="00CF214F"/>
    <w:rsid w:val="00CF471E"/>
    <w:rsid w:val="00CF498E"/>
    <w:rsid w:val="00CF61A0"/>
    <w:rsid w:val="00CF76E5"/>
    <w:rsid w:val="00D03D43"/>
    <w:rsid w:val="00D03D4F"/>
    <w:rsid w:val="00D05A54"/>
    <w:rsid w:val="00D064C0"/>
    <w:rsid w:val="00D067E9"/>
    <w:rsid w:val="00D11424"/>
    <w:rsid w:val="00D1178D"/>
    <w:rsid w:val="00D140AB"/>
    <w:rsid w:val="00D14896"/>
    <w:rsid w:val="00D1729D"/>
    <w:rsid w:val="00D1753F"/>
    <w:rsid w:val="00D17CD7"/>
    <w:rsid w:val="00D20C8E"/>
    <w:rsid w:val="00D256B7"/>
    <w:rsid w:val="00D25ED5"/>
    <w:rsid w:val="00D26DB4"/>
    <w:rsid w:val="00D2775C"/>
    <w:rsid w:val="00D30FD9"/>
    <w:rsid w:val="00D32D40"/>
    <w:rsid w:val="00D35734"/>
    <w:rsid w:val="00D406E6"/>
    <w:rsid w:val="00D42AD7"/>
    <w:rsid w:val="00D42E61"/>
    <w:rsid w:val="00D43822"/>
    <w:rsid w:val="00D43DC8"/>
    <w:rsid w:val="00D46BB8"/>
    <w:rsid w:val="00D50C62"/>
    <w:rsid w:val="00D52CDB"/>
    <w:rsid w:val="00D63379"/>
    <w:rsid w:val="00D63B0F"/>
    <w:rsid w:val="00D64FDA"/>
    <w:rsid w:val="00D65C76"/>
    <w:rsid w:val="00D66686"/>
    <w:rsid w:val="00D674F1"/>
    <w:rsid w:val="00D72503"/>
    <w:rsid w:val="00D72749"/>
    <w:rsid w:val="00D75845"/>
    <w:rsid w:val="00D7744C"/>
    <w:rsid w:val="00D810EF"/>
    <w:rsid w:val="00D83237"/>
    <w:rsid w:val="00D83726"/>
    <w:rsid w:val="00D85480"/>
    <w:rsid w:val="00D863F8"/>
    <w:rsid w:val="00D87796"/>
    <w:rsid w:val="00D964BF"/>
    <w:rsid w:val="00D968A1"/>
    <w:rsid w:val="00D975F7"/>
    <w:rsid w:val="00D976D3"/>
    <w:rsid w:val="00D97BA1"/>
    <w:rsid w:val="00D97EE3"/>
    <w:rsid w:val="00DA033C"/>
    <w:rsid w:val="00DA0C19"/>
    <w:rsid w:val="00DA18C0"/>
    <w:rsid w:val="00DA471F"/>
    <w:rsid w:val="00DA4D23"/>
    <w:rsid w:val="00DA5071"/>
    <w:rsid w:val="00DA613E"/>
    <w:rsid w:val="00DA6314"/>
    <w:rsid w:val="00DA63F2"/>
    <w:rsid w:val="00DB661B"/>
    <w:rsid w:val="00DB6F0B"/>
    <w:rsid w:val="00DC03C0"/>
    <w:rsid w:val="00DC2299"/>
    <w:rsid w:val="00DC316B"/>
    <w:rsid w:val="00DC406E"/>
    <w:rsid w:val="00DC4FCC"/>
    <w:rsid w:val="00DC520F"/>
    <w:rsid w:val="00DC53D3"/>
    <w:rsid w:val="00DC5C53"/>
    <w:rsid w:val="00DC6731"/>
    <w:rsid w:val="00DD0206"/>
    <w:rsid w:val="00DD23C4"/>
    <w:rsid w:val="00DE0455"/>
    <w:rsid w:val="00DE0586"/>
    <w:rsid w:val="00DF558E"/>
    <w:rsid w:val="00DF63F3"/>
    <w:rsid w:val="00DF7CCA"/>
    <w:rsid w:val="00E02365"/>
    <w:rsid w:val="00E02C42"/>
    <w:rsid w:val="00E07407"/>
    <w:rsid w:val="00E103FA"/>
    <w:rsid w:val="00E11F5E"/>
    <w:rsid w:val="00E12055"/>
    <w:rsid w:val="00E210FF"/>
    <w:rsid w:val="00E220DB"/>
    <w:rsid w:val="00E24AE9"/>
    <w:rsid w:val="00E24BB5"/>
    <w:rsid w:val="00E25E6A"/>
    <w:rsid w:val="00E26ADD"/>
    <w:rsid w:val="00E27550"/>
    <w:rsid w:val="00E27CBA"/>
    <w:rsid w:val="00E3145B"/>
    <w:rsid w:val="00E3368A"/>
    <w:rsid w:val="00E35830"/>
    <w:rsid w:val="00E35CA4"/>
    <w:rsid w:val="00E36BD0"/>
    <w:rsid w:val="00E40742"/>
    <w:rsid w:val="00E4092E"/>
    <w:rsid w:val="00E417BB"/>
    <w:rsid w:val="00E4229D"/>
    <w:rsid w:val="00E423B9"/>
    <w:rsid w:val="00E42617"/>
    <w:rsid w:val="00E42B26"/>
    <w:rsid w:val="00E42FBC"/>
    <w:rsid w:val="00E45421"/>
    <w:rsid w:val="00E46FCA"/>
    <w:rsid w:val="00E52274"/>
    <w:rsid w:val="00E56565"/>
    <w:rsid w:val="00E577F3"/>
    <w:rsid w:val="00E57E13"/>
    <w:rsid w:val="00E63E7C"/>
    <w:rsid w:val="00E6579A"/>
    <w:rsid w:val="00E657B1"/>
    <w:rsid w:val="00E67585"/>
    <w:rsid w:val="00E67701"/>
    <w:rsid w:val="00E71461"/>
    <w:rsid w:val="00E735F3"/>
    <w:rsid w:val="00E74779"/>
    <w:rsid w:val="00E7778B"/>
    <w:rsid w:val="00E80E00"/>
    <w:rsid w:val="00E81B1B"/>
    <w:rsid w:val="00E830A0"/>
    <w:rsid w:val="00E84BDC"/>
    <w:rsid w:val="00E84C84"/>
    <w:rsid w:val="00E84DA5"/>
    <w:rsid w:val="00E856FE"/>
    <w:rsid w:val="00E91355"/>
    <w:rsid w:val="00E939E6"/>
    <w:rsid w:val="00E94D12"/>
    <w:rsid w:val="00E97B1C"/>
    <w:rsid w:val="00EA4125"/>
    <w:rsid w:val="00EA5530"/>
    <w:rsid w:val="00EB06D5"/>
    <w:rsid w:val="00EB1BF5"/>
    <w:rsid w:val="00EB366A"/>
    <w:rsid w:val="00EB57A4"/>
    <w:rsid w:val="00EC2617"/>
    <w:rsid w:val="00EC3737"/>
    <w:rsid w:val="00EC3B41"/>
    <w:rsid w:val="00EC3D59"/>
    <w:rsid w:val="00EC5934"/>
    <w:rsid w:val="00EC621D"/>
    <w:rsid w:val="00ED0D6E"/>
    <w:rsid w:val="00ED2EB0"/>
    <w:rsid w:val="00ED320E"/>
    <w:rsid w:val="00ED4A92"/>
    <w:rsid w:val="00ED5434"/>
    <w:rsid w:val="00ED62E8"/>
    <w:rsid w:val="00EE3032"/>
    <w:rsid w:val="00EE5BED"/>
    <w:rsid w:val="00EE7B43"/>
    <w:rsid w:val="00EF0638"/>
    <w:rsid w:val="00EF3B9A"/>
    <w:rsid w:val="00EF4DCC"/>
    <w:rsid w:val="00EF705A"/>
    <w:rsid w:val="00F000A6"/>
    <w:rsid w:val="00F00212"/>
    <w:rsid w:val="00F0069E"/>
    <w:rsid w:val="00F035C6"/>
    <w:rsid w:val="00F03F6B"/>
    <w:rsid w:val="00F062A0"/>
    <w:rsid w:val="00F062F7"/>
    <w:rsid w:val="00F11093"/>
    <w:rsid w:val="00F1156D"/>
    <w:rsid w:val="00F119BB"/>
    <w:rsid w:val="00F1400A"/>
    <w:rsid w:val="00F1656C"/>
    <w:rsid w:val="00F16619"/>
    <w:rsid w:val="00F167A5"/>
    <w:rsid w:val="00F20161"/>
    <w:rsid w:val="00F21310"/>
    <w:rsid w:val="00F23B17"/>
    <w:rsid w:val="00F24C72"/>
    <w:rsid w:val="00F26008"/>
    <w:rsid w:val="00F30CB7"/>
    <w:rsid w:val="00F3150C"/>
    <w:rsid w:val="00F322FE"/>
    <w:rsid w:val="00F34D0B"/>
    <w:rsid w:val="00F359B8"/>
    <w:rsid w:val="00F362D4"/>
    <w:rsid w:val="00F37ADE"/>
    <w:rsid w:val="00F40DC5"/>
    <w:rsid w:val="00F42057"/>
    <w:rsid w:val="00F42347"/>
    <w:rsid w:val="00F42E06"/>
    <w:rsid w:val="00F431A4"/>
    <w:rsid w:val="00F43519"/>
    <w:rsid w:val="00F506A9"/>
    <w:rsid w:val="00F515C2"/>
    <w:rsid w:val="00F51FED"/>
    <w:rsid w:val="00F5416D"/>
    <w:rsid w:val="00F54EA1"/>
    <w:rsid w:val="00F55B67"/>
    <w:rsid w:val="00F569A5"/>
    <w:rsid w:val="00F56C94"/>
    <w:rsid w:val="00F64B98"/>
    <w:rsid w:val="00F64BA7"/>
    <w:rsid w:val="00F64D3E"/>
    <w:rsid w:val="00F64EB8"/>
    <w:rsid w:val="00F664C5"/>
    <w:rsid w:val="00F6653A"/>
    <w:rsid w:val="00F66C02"/>
    <w:rsid w:val="00F6715E"/>
    <w:rsid w:val="00F67495"/>
    <w:rsid w:val="00F674DF"/>
    <w:rsid w:val="00F70010"/>
    <w:rsid w:val="00F70DFB"/>
    <w:rsid w:val="00F71ABC"/>
    <w:rsid w:val="00F72DE9"/>
    <w:rsid w:val="00F73388"/>
    <w:rsid w:val="00F73F33"/>
    <w:rsid w:val="00F75AC4"/>
    <w:rsid w:val="00F76896"/>
    <w:rsid w:val="00F76D54"/>
    <w:rsid w:val="00F81AA4"/>
    <w:rsid w:val="00F83F95"/>
    <w:rsid w:val="00F8768F"/>
    <w:rsid w:val="00F91776"/>
    <w:rsid w:val="00F92376"/>
    <w:rsid w:val="00F935B2"/>
    <w:rsid w:val="00F93B8F"/>
    <w:rsid w:val="00FA118B"/>
    <w:rsid w:val="00FA2A5B"/>
    <w:rsid w:val="00FA5407"/>
    <w:rsid w:val="00FA5F4C"/>
    <w:rsid w:val="00FA6679"/>
    <w:rsid w:val="00FA70CF"/>
    <w:rsid w:val="00FB0F17"/>
    <w:rsid w:val="00FB2148"/>
    <w:rsid w:val="00FB3341"/>
    <w:rsid w:val="00FB6420"/>
    <w:rsid w:val="00FB6619"/>
    <w:rsid w:val="00FB69E6"/>
    <w:rsid w:val="00FC0A3C"/>
    <w:rsid w:val="00FC0FA7"/>
    <w:rsid w:val="00FC4C61"/>
    <w:rsid w:val="00FC4CB1"/>
    <w:rsid w:val="00FD1638"/>
    <w:rsid w:val="00FD34F7"/>
    <w:rsid w:val="00FD67D2"/>
    <w:rsid w:val="00FE234D"/>
    <w:rsid w:val="00FE2C13"/>
    <w:rsid w:val="00FE4EDB"/>
    <w:rsid w:val="00FE5115"/>
    <w:rsid w:val="00FF1849"/>
    <w:rsid w:val="00FF281F"/>
    <w:rsid w:val="00FF3723"/>
    <w:rsid w:val="00FF48BB"/>
    <w:rsid w:val="00FF5AF1"/>
    <w:rsid w:val="05CEEEB0"/>
    <w:rsid w:val="0AC12173"/>
    <w:rsid w:val="0C741B5B"/>
    <w:rsid w:val="0EC81974"/>
    <w:rsid w:val="1333C638"/>
    <w:rsid w:val="1753BD20"/>
    <w:rsid w:val="18769B27"/>
    <w:rsid w:val="1CF6DC5E"/>
    <w:rsid w:val="2A87F4A8"/>
    <w:rsid w:val="2D1349F6"/>
    <w:rsid w:val="3C8B2779"/>
    <w:rsid w:val="448E0967"/>
    <w:rsid w:val="601062F1"/>
    <w:rsid w:val="6180CEE9"/>
    <w:rsid w:val="64C32F30"/>
    <w:rsid w:val="6C3523F9"/>
    <w:rsid w:val="70D2B8E1"/>
    <w:rsid w:val="7CCB90E8"/>
    <w:rsid w:val="7DB54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63D8C"/>
  <w15:chartTrackingRefBased/>
  <w15:docId w15:val="{8879EC79-475F-4814-95E1-455E2382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AE717D"/>
    <w:rPr>
      <w:rFonts w:ascii="Segoe UI" w:hAnsi="Segoe UI"/>
      <w:sz w:val="22"/>
    </w:rPr>
  </w:style>
  <w:style w:type="paragraph" w:styleId="Heading1">
    <w:name w:val="heading 1"/>
    <w:basedOn w:val="Normal"/>
    <w:link w:val="Heading1Char"/>
    <w:uiPriority w:val="9"/>
    <w:qFormat/>
    <w:rsid w:val="00F0069E"/>
    <w:pPr>
      <w:numPr>
        <w:numId w:val="6"/>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Segoe UI" w:eastAsiaTheme="majorEastAsia" w:hAnsi="Segoe UI" w:cstheme="majorBidi"/>
      <w:bCs/>
      <w:kern w:val="24"/>
      <w:sz w:val="22"/>
      <w:szCs w:val="28"/>
    </w:rPr>
  </w:style>
  <w:style w:type="character" w:customStyle="1" w:styleId="Heading2Char">
    <w:name w:val="Heading 2 Char"/>
    <w:basedOn w:val="DefaultParagraphFont"/>
    <w:link w:val="Heading2"/>
    <w:uiPriority w:val="9"/>
    <w:rsid w:val="006305FA"/>
    <w:rPr>
      <w:rFonts w:ascii="Segoe UI" w:eastAsiaTheme="majorEastAsia" w:hAnsi="Segoe UI" w:cstheme="majorBidi"/>
      <w:bCs/>
      <w:kern w:val="24"/>
      <w:sz w:val="22"/>
      <w:szCs w:val="28"/>
    </w:rPr>
  </w:style>
  <w:style w:type="character" w:customStyle="1" w:styleId="Heading3Char">
    <w:name w:val="Heading 3 Char"/>
    <w:basedOn w:val="DefaultParagraphFont"/>
    <w:link w:val="Heading3"/>
    <w:uiPriority w:val="9"/>
    <w:rsid w:val="006305FA"/>
    <w:rPr>
      <w:rFonts w:ascii="Segoe UI" w:eastAsiaTheme="majorEastAsia" w:hAnsi="Segoe UI" w:cstheme="majorBidi"/>
      <w:bCs/>
      <w:kern w:val="24"/>
      <w:sz w:val="22"/>
      <w:szCs w:val="28"/>
    </w:rPr>
  </w:style>
  <w:style w:type="character" w:customStyle="1" w:styleId="Heading4Char">
    <w:name w:val="Heading 4 Char"/>
    <w:basedOn w:val="DefaultParagraphFont"/>
    <w:link w:val="Heading4"/>
    <w:uiPriority w:val="9"/>
    <w:rsid w:val="006305FA"/>
    <w:rPr>
      <w:rFonts w:ascii="Segoe UI" w:eastAsiaTheme="majorEastAsia" w:hAnsi="Segoe UI" w:cstheme="majorBidi"/>
      <w:bCs/>
      <w:kern w:val="24"/>
      <w:sz w:val="22"/>
      <w:szCs w:val="28"/>
    </w:rPr>
  </w:style>
  <w:style w:type="character" w:customStyle="1" w:styleId="Heading5Char">
    <w:name w:val="Heading 5 Char"/>
    <w:basedOn w:val="DefaultParagraphFont"/>
    <w:link w:val="Heading5"/>
    <w:uiPriority w:val="9"/>
    <w:rsid w:val="006305FA"/>
    <w:rPr>
      <w:rFonts w:ascii="Segoe UI" w:eastAsiaTheme="majorEastAsia" w:hAnsi="Segoe UI" w:cstheme="majorBidi"/>
      <w:bCs/>
      <w:kern w:val="24"/>
      <w:sz w:val="22"/>
      <w:szCs w:val="28"/>
    </w:rPr>
  </w:style>
  <w:style w:type="character" w:customStyle="1" w:styleId="Heading6Char">
    <w:name w:val="Heading 6 Char"/>
    <w:basedOn w:val="DefaultParagraphFont"/>
    <w:link w:val="Heading6"/>
    <w:uiPriority w:val="9"/>
    <w:rsid w:val="006305FA"/>
    <w:rPr>
      <w:rFonts w:ascii="Segoe UI" w:eastAsiaTheme="majorEastAsia" w:hAnsi="Segoe UI" w:cstheme="majorBidi"/>
      <w:bCs/>
      <w:kern w:val="24"/>
      <w:sz w:val="22"/>
      <w:szCs w:val="28"/>
    </w:rPr>
  </w:style>
  <w:style w:type="character" w:customStyle="1" w:styleId="Heading7Char">
    <w:name w:val="Heading 7 Char"/>
    <w:basedOn w:val="DefaultParagraphFont"/>
    <w:link w:val="Heading7"/>
    <w:uiPriority w:val="9"/>
    <w:semiHidden/>
    <w:rsid w:val="00FB3341"/>
    <w:rPr>
      <w:rFonts w:eastAsiaTheme="majorEastAsia" w:cstheme="majorBidi"/>
      <w:i/>
      <w:iCs/>
      <w:color w:val="404040" w:themeColor="text1" w:themeTint="BF"/>
      <w:sz w:val="22"/>
    </w:rPr>
  </w:style>
  <w:style w:type="character" w:customStyle="1" w:styleId="Heading8Char">
    <w:name w:val="Heading 8 Char"/>
    <w:basedOn w:val="DefaultParagraphFont"/>
    <w:link w:val="Heading8"/>
    <w:uiPriority w:val="9"/>
    <w:semiHidden/>
    <w:rsid w:val="00FB334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eastAsiaTheme="majorEastAsia"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1"/>
      </w:tabs>
      <w:spacing w:before="240"/>
    </w:pPr>
    <w:rPr>
      <w:rFonts w:cs="Segoe UI"/>
      <w:sz w:val="16"/>
    </w:rPr>
  </w:style>
  <w:style w:type="character" w:customStyle="1" w:styleId="FooterChar">
    <w:name w:val="Footer Char"/>
    <w:basedOn w:val="DefaultParagraphFont"/>
    <w:link w:val="Footer"/>
    <w:uiPriority w:val="99"/>
    <w:rsid w:val="00F0069E"/>
    <w:rPr>
      <w:rFonts w:ascii="Segoe UI" w:hAnsi="Segoe UI" w:cs="Segoe UI"/>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LDStandardBulletedList">
    <w:name w:val="LD_Standard_Bulleted_List"/>
    <w:basedOn w:val="Normal"/>
    <w:uiPriority w:val="11"/>
    <w:qFormat/>
    <w:rsid w:val="0075628A"/>
    <w:pPr>
      <w:numPr>
        <w:numId w:val="12"/>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semiHidden/>
    <w:unhideWhenUsed/>
    <w:rsid w:val="00F0069E"/>
    <w:rPr>
      <w:color w:val="0000FF"/>
      <w:u w:val="single"/>
    </w:rPr>
  </w:style>
  <w:style w:type="paragraph" w:customStyle="1" w:styleId="LDStandardBulletedList1">
    <w:name w:val="LD_Standard_Bulleted_List1"/>
    <w:basedOn w:val="LDStandardBulletedList"/>
    <w:uiPriority w:val="11"/>
    <w:qFormat/>
    <w:rsid w:val="0075628A"/>
    <w:pPr>
      <w:numPr>
        <w:ilvl w:val="1"/>
      </w:numPr>
    </w:pPr>
  </w:style>
  <w:style w:type="paragraph" w:customStyle="1" w:styleId="LDStandardBulletedList2">
    <w:name w:val="LD_Standard_Bulleted_List2"/>
    <w:basedOn w:val="LDStandardBulletedList1"/>
    <w:uiPriority w:val="11"/>
    <w:qFormat/>
    <w:rsid w:val="008A1DE5"/>
    <w:pPr>
      <w:numPr>
        <w:ilvl w:val="2"/>
      </w:numPr>
    </w:pPr>
  </w:style>
  <w:style w:type="numbering" w:customStyle="1" w:styleId="VGSOStandardBullets">
    <w:name w:val="VGSO Standard Bullets"/>
    <w:uiPriority w:val="99"/>
    <w:rsid w:val="004A59E4"/>
    <w:pPr>
      <w:numPr>
        <w:numId w:val="3"/>
      </w:numPr>
    </w:pPr>
  </w:style>
  <w:style w:type="paragraph" w:customStyle="1" w:styleId="cc">
    <w:name w:val="cc"/>
    <w:basedOn w:val="Normal"/>
    <w:uiPriority w:val="2"/>
    <w:rsid w:val="0075628A"/>
    <w:rPr>
      <w:i/>
      <w:sz w:val="20"/>
    </w:rPr>
  </w:style>
  <w:style w:type="paragraph" w:customStyle="1" w:styleId="LDStandardBodyText">
    <w:name w:val="LD_Standard_BodyText"/>
    <w:basedOn w:val="Normal"/>
    <w:qFormat/>
    <w:rsid w:val="0075628A"/>
    <w:pPr>
      <w:spacing w:after="240"/>
    </w:pPr>
  </w:style>
  <w:style w:type="paragraph" w:customStyle="1" w:styleId="LDIndent1">
    <w:name w:val="LD_Indent1"/>
    <w:basedOn w:val="LDStandardBodyText"/>
    <w:uiPriority w:val="1"/>
    <w:qFormat/>
    <w:rsid w:val="008A1DE5"/>
    <w:pPr>
      <w:ind w:left="851"/>
    </w:pPr>
  </w:style>
  <w:style w:type="paragraph" w:customStyle="1" w:styleId="LDIndent2">
    <w:name w:val="LD_Indent2"/>
    <w:basedOn w:val="LDIndent1"/>
    <w:uiPriority w:val="1"/>
    <w:qFormat/>
    <w:rsid w:val="008A1DE5"/>
    <w:pPr>
      <w:ind w:left="1701"/>
    </w:pPr>
  </w:style>
  <w:style w:type="paragraph" w:customStyle="1" w:styleId="LDIndent3">
    <w:name w:val="LD_Indent3"/>
    <w:basedOn w:val="LDIndent2"/>
    <w:uiPriority w:val="1"/>
    <w:qFormat/>
    <w:rsid w:val="008A1DE5"/>
    <w:pPr>
      <w:ind w:left="2552"/>
    </w:pPr>
  </w:style>
  <w:style w:type="paragraph" w:customStyle="1" w:styleId="LDIndent4">
    <w:name w:val="LD_Indent4"/>
    <w:basedOn w:val="LDIndent3"/>
    <w:uiPriority w:val="1"/>
    <w:qFormat/>
    <w:rsid w:val="008A1DE5"/>
    <w:pPr>
      <w:ind w:left="3402"/>
    </w:pPr>
  </w:style>
  <w:style w:type="paragraph" w:customStyle="1" w:styleId="LDIndent5">
    <w:name w:val="LD_Indent5"/>
    <w:basedOn w:val="LDIndent4"/>
    <w:uiPriority w:val="1"/>
    <w:qFormat/>
    <w:rsid w:val="008A1DE5"/>
    <w:pPr>
      <w:ind w:left="4253"/>
    </w:pPr>
  </w:style>
  <w:style w:type="paragraph" w:customStyle="1" w:styleId="LDIndent6">
    <w:name w:val="LD_Indent6"/>
    <w:basedOn w:val="LDIndent5"/>
    <w:uiPriority w:val="1"/>
    <w:qFormat/>
    <w:rsid w:val="008A1DE5"/>
    <w:pPr>
      <w:ind w:left="5103"/>
    </w:pPr>
  </w:style>
  <w:style w:type="paragraph" w:customStyle="1" w:styleId="Enclosure">
    <w:name w:val="Enclosure"/>
    <w:basedOn w:val="Normal"/>
    <w:uiPriority w:val="2"/>
    <w:rsid w:val="0075628A"/>
    <w:pPr>
      <w:numPr>
        <w:numId w:val="10"/>
      </w:numPr>
    </w:pPr>
    <w:rPr>
      <w:i/>
      <w:sz w:val="20"/>
    </w:rPr>
  </w:style>
  <w:style w:type="numbering" w:customStyle="1" w:styleId="EnclosureNumbering">
    <w:name w:val="Enclosure Numbering"/>
    <w:uiPriority w:val="99"/>
    <w:rsid w:val="00B768C4"/>
    <w:pPr>
      <w:numPr>
        <w:numId w:val="4"/>
      </w:numPr>
    </w:pPr>
  </w:style>
  <w:style w:type="paragraph" w:customStyle="1" w:styleId="Quotation1">
    <w:name w:val="Quotation 1"/>
    <w:basedOn w:val="Normal"/>
    <w:uiPriority w:val="14"/>
    <w:qFormat/>
    <w:rsid w:val="0075628A"/>
    <w:pPr>
      <w:spacing w:after="240"/>
      <w:ind w:left="851" w:right="851"/>
    </w:pPr>
    <w:rPr>
      <w:sz w:val="20"/>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LDStandardBodyText"/>
    <w:next w:val="LDStandardBodyText"/>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LDStandardBodyText"/>
    <w:uiPriority w:val="4"/>
    <w:qFormat/>
    <w:rsid w:val="0064227A"/>
    <w:rPr>
      <w:i/>
    </w:rPr>
  </w:style>
  <w:style w:type="paragraph" w:customStyle="1" w:styleId="VGSOHdg3">
    <w:name w:val="VGSO Hdg 3"/>
    <w:basedOn w:val="VGSOHdg2"/>
    <w:next w:val="LDStandardBodyText"/>
    <w:uiPriority w:val="4"/>
    <w:qFormat/>
    <w:rsid w:val="0064227A"/>
    <w:rPr>
      <w:b w:val="0"/>
    </w:rPr>
  </w:style>
  <w:style w:type="numbering" w:customStyle="1" w:styleId="ListNumbering">
    <w:name w:val="List Numbering"/>
    <w:uiPriority w:val="99"/>
    <w:rsid w:val="00B768C4"/>
    <w:pPr>
      <w:numPr>
        <w:numId w:val="5"/>
      </w:numPr>
    </w:pPr>
  </w:style>
  <w:style w:type="paragraph" w:styleId="ListParagraph">
    <w:name w:val="List Paragraph"/>
    <w:basedOn w:val="Normal"/>
    <w:uiPriority w:val="99"/>
    <w:qFormat/>
    <w:rsid w:val="0064227A"/>
    <w:pPr>
      <w:ind w:left="720"/>
      <w:contextualSpacing/>
    </w:pPr>
  </w:style>
  <w:style w:type="numbering" w:customStyle="1" w:styleId="ListBullets">
    <w:name w:val="List Bullets"/>
    <w:uiPriority w:val="99"/>
    <w:rsid w:val="00B768C4"/>
    <w:pPr>
      <w:numPr>
        <w:numId w:val="7"/>
      </w:numPr>
    </w:pPr>
  </w:style>
  <w:style w:type="paragraph" w:customStyle="1" w:styleId="VGSOListBul">
    <w:name w:val="VGSO_ListBul"/>
    <w:basedOn w:val="Normal"/>
    <w:uiPriority w:val="12"/>
    <w:qFormat/>
    <w:rsid w:val="00B768C4"/>
    <w:pPr>
      <w:numPr>
        <w:numId w:val="8"/>
      </w:numPr>
    </w:pPr>
  </w:style>
  <w:style w:type="paragraph" w:customStyle="1" w:styleId="VGSOListNum">
    <w:name w:val="VGSO_ListNum"/>
    <w:basedOn w:val="Normal"/>
    <w:uiPriority w:val="12"/>
    <w:qFormat/>
    <w:rsid w:val="00B768C4"/>
    <w:pPr>
      <w:numPr>
        <w:numId w:val="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75628A"/>
    <w:pPr>
      <w:spacing w:after="240"/>
    </w:pPr>
    <w:rPr>
      <w:rFonts w:ascii="Segoe UI" w:eastAsia="Times New Roman" w:hAnsi="Segoe UI"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nhideWhenUsed/>
    <w:rsid w:val="006A6E90"/>
    <w:rPr>
      <w:sz w:val="20"/>
      <w:szCs w:val="20"/>
    </w:rPr>
  </w:style>
  <w:style w:type="character" w:customStyle="1" w:styleId="FootnoteTextChar">
    <w:name w:val="Footnote Text Char"/>
    <w:basedOn w:val="DefaultParagraphFont"/>
    <w:link w:val="FootnoteText"/>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AE717D"/>
    <w:rPr>
      <w:rFonts w:ascii="Segoe UI" w:hAnsi="Segoe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1">
    <w:name w:val="LD_Standard1"/>
    <w:basedOn w:val="LDStandardBodyText"/>
    <w:next w:val="LDStandard2"/>
    <w:uiPriority w:val="7"/>
    <w:qFormat/>
    <w:rsid w:val="005E6E67"/>
    <w:pPr>
      <w:keepNext/>
      <w:keepLines/>
      <w:numPr>
        <w:numId w:val="11"/>
      </w:numPr>
    </w:pPr>
    <w:rPr>
      <w:b/>
    </w:rPr>
  </w:style>
  <w:style w:type="paragraph" w:customStyle="1" w:styleId="LDStandard2">
    <w:name w:val="LD_Standard2"/>
    <w:basedOn w:val="LDStandardBodyText"/>
    <w:uiPriority w:val="7"/>
    <w:qFormat/>
    <w:rsid w:val="005E6E67"/>
    <w:pPr>
      <w:numPr>
        <w:ilvl w:val="1"/>
        <w:numId w:val="11"/>
      </w:numPr>
    </w:pPr>
  </w:style>
  <w:style w:type="paragraph" w:customStyle="1" w:styleId="LDStandard3">
    <w:name w:val="LD_Standard3"/>
    <w:basedOn w:val="LDStandard2"/>
    <w:uiPriority w:val="7"/>
    <w:qFormat/>
    <w:rsid w:val="005E6E67"/>
    <w:pPr>
      <w:numPr>
        <w:ilvl w:val="2"/>
      </w:numPr>
    </w:pPr>
  </w:style>
  <w:style w:type="paragraph" w:customStyle="1" w:styleId="LDStandard4">
    <w:name w:val="LD_Standard4"/>
    <w:basedOn w:val="LDStandard3"/>
    <w:uiPriority w:val="7"/>
    <w:qFormat/>
    <w:rsid w:val="005E6E67"/>
    <w:pPr>
      <w:numPr>
        <w:ilvl w:val="3"/>
      </w:numPr>
    </w:pPr>
  </w:style>
  <w:style w:type="paragraph" w:customStyle="1" w:styleId="LDStandard5">
    <w:name w:val="LD_Standard5"/>
    <w:basedOn w:val="LDStandard4"/>
    <w:uiPriority w:val="7"/>
    <w:qFormat/>
    <w:rsid w:val="005E6E67"/>
    <w:pPr>
      <w:numPr>
        <w:ilvl w:val="4"/>
      </w:numPr>
    </w:pPr>
  </w:style>
  <w:style w:type="paragraph" w:customStyle="1" w:styleId="LDStandard6">
    <w:name w:val="LD_Standard6"/>
    <w:basedOn w:val="LDStandard5"/>
    <w:uiPriority w:val="7"/>
    <w:qFormat/>
    <w:rsid w:val="005E6E67"/>
    <w:pPr>
      <w:numPr>
        <w:ilvl w:val="5"/>
      </w:numPr>
    </w:pPr>
  </w:style>
  <w:style w:type="paragraph" w:customStyle="1" w:styleId="LDStandard7">
    <w:name w:val="LD_Standard7"/>
    <w:basedOn w:val="LDStandard6"/>
    <w:uiPriority w:val="7"/>
    <w:qFormat/>
    <w:rsid w:val="005E6E67"/>
    <w:pPr>
      <w:numPr>
        <w:ilvl w:val="6"/>
      </w:numPr>
    </w:pPr>
  </w:style>
  <w:style w:type="numbering" w:customStyle="1" w:styleId="LDStandardList">
    <w:name w:val="LD_StandardList"/>
    <w:uiPriority w:val="99"/>
    <w:rsid w:val="005E6E67"/>
    <w:pPr>
      <w:numPr>
        <w:numId w:val="11"/>
      </w:numPr>
    </w:pPr>
  </w:style>
  <w:style w:type="paragraph" w:customStyle="1" w:styleId="LDStandardBulletedList3">
    <w:name w:val="LD_Standard_Bulleted_List3"/>
    <w:basedOn w:val="LDStandardBulletedList2"/>
    <w:uiPriority w:val="11"/>
    <w:qFormat/>
    <w:rsid w:val="004A59E4"/>
    <w:pPr>
      <w:numPr>
        <w:ilvl w:val="3"/>
      </w:numPr>
    </w:pPr>
  </w:style>
  <w:style w:type="paragraph" w:customStyle="1" w:styleId="LDStandardBulletedList4">
    <w:name w:val="LD_Standard_Bulleted_List4"/>
    <w:basedOn w:val="LDStandardBulletedList3"/>
    <w:uiPriority w:val="11"/>
    <w:qFormat/>
    <w:rsid w:val="004A59E4"/>
    <w:pPr>
      <w:numPr>
        <w:ilvl w:val="4"/>
      </w:numPr>
    </w:pPr>
  </w:style>
  <w:style w:type="paragraph" w:customStyle="1" w:styleId="LDStandardBulletedList5">
    <w:name w:val="LD_Standard_Bulleted_List5"/>
    <w:basedOn w:val="LDStandardBulletedList4"/>
    <w:uiPriority w:val="11"/>
    <w:qFormat/>
    <w:rsid w:val="004A59E4"/>
    <w:pPr>
      <w:numPr>
        <w:ilvl w:val="5"/>
      </w:numPr>
    </w:pPr>
  </w:style>
  <w:style w:type="paragraph" w:styleId="Title">
    <w:name w:val="Title"/>
    <w:basedOn w:val="Normal"/>
    <w:next w:val="Normal"/>
    <w:link w:val="TitleChar"/>
    <w:uiPriority w:val="10"/>
    <w:qFormat/>
    <w:rsid w:val="007562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5628A"/>
    <w:rPr>
      <w:rFonts w:ascii="Segoe UI" w:eastAsiaTheme="majorEastAsia" w:hAnsi="Segoe UI" w:cstheme="majorBidi"/>
      <w:spacing w:val="-10"/>
      <w:kern w:val="28"/>
      <w:sz w:val="56"/>
      <w:szCs w:val="56"/>
    </w:rPr>
  </w:style>
  <w:style w:type="paragraph" w:styleId="Quote">
    <w:name w:val="Quote"/>
    <w:basedOn w:val="Normal"/>
    <w:next w:val="Normal"/>
    <w:link w:val="QuoteChar"/>
    <w:uiPriority w:val="29"/>
    <w:qFormat/>
    <w:rsid w:val="007562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628A"/>
    <w:rPr>
      <w:rFonts w:ascii="Segoe UI" w:hAnsi="Segoe UI"/>
      <w:i/>
      <w:iCs/>
      <w:color w:val="404040" w:themeColor="text1" w:themeTint="BF"/>
      <w:sz w:val="22"/>
    </w:rPr>
  </w:style>
  <w:style w:type="paragraph" w:customStyle="1" w:styleId="LDcc">
    <w:name w:val="LD_cc"/>
    <w:uiPriority w:val="99"/>
    <w:rsid w:val="00D863F8"/>
    <w:pPr>
      <w:tabs>
        <w:tab w:val="left" w:pos="851"/>
      </w:tabs>
      <w:ind w:left="851" w:hanging="851"/>
    </w:pPr>
    <w:rPr>
      <w:rFonts w:ascii="Segoe UI" w:eastAsia="Times New Roman" w:hAnsi="Segoe UI" w:cs="Times New Roman"/>
      <w:i/>
      <w:color w:val="000000"/>
      <w:sz w:val="20"/>
      <w:szCs w:val="20"/>
    </w:rPr>
  </w:style>
  <w:style w:type="paragraph" w:customStyle="1" w:styleId="LDEnclosure">
    <w:name w:val="LD_Enclosure"/>
    <w:uiPriority w:val="99"/>
    <w:rsid w:val="00D863F8"/>
    <w:pPr>
      <w:numPr>
        <w:numId w:val="13"/>
      </w:numPr>
    </w:pPr>
    <w:rPr>
      <w:rFonts w:ascii="Segoe UI" w:eastAsia="Times New Roman" w:hAnsi="Segoe UI" w:cs="Times New Roman"/>
      <w:i/>
      <w:sz w:val="20"/>
      <w:szCs w:val="20"/>
    </w:rPr>
  </w:style>
  <w:style w:type="paragraph" w:customStyle="1" w:styleId="Body">
    <w:name w:val="Body"/>
    <w:aliases w:val="b"/>
    <w:rsid w:val="00EF705A"/>
    <w:pPr>
      <w:spacing w:before="60" w:after="120" w:line="280" w:lineRule="atLeast"/>
      <w:ind w:left="284"/>
      <w:jc w:val="both"/>
    </w:pPr>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3F56E5"/>
    <w:rPr>
      <w:sz w:val="16"/>
      <w:szCs w:val="16"/>
    </w:rPr>
  </w:style>
  <w:style w:type="paragraph" w:styleId="CommentText">
    <w:name w:val="annotation text"/>
    <w:basedOn w:val="Normal"/>
    <w:link w:val="CommentTextChar"/>
    <w:uiPriority w:val="99"/>
    <w:semiHidden/>
    <w:unhideWhenUsed/>
    <w:rsid w:val="003F56E5"/>
    <w:rPr>
      <w:sz w:val="20"/>
      <w:szCs w:val="20"/>
    </w:rPr>
  </w:style>
  <w:style w:type="character" w:customStyle="1" w:styleId="CommentTextChar">
    <w:name w:val="Comment Text Char"/>
    <w:basedOn w:val="DefaultParagraphFont"/>
    <w:link w:val="CommentText"/>
    <w:uiPriority w:val="99"/>
    <w:semiHidden/>
    <w:rsid w:val="003F56E5"/>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F56E5"/>
    <w:rPr>
      <w:b/>
      <w:bCs/>
    </w:rPr>
  </w:style>
  <w:style w:type="character" w:customStyle="1" w:styleId="CommentSubjectChar">
    <w:name w:val="Comment Subject Char"/>
    <w:basedOn w:val="CommentTextChar"/>
    <w:link w:val="CommentSubject"/>
    <w:uiPriority w:val="99"/>
    <w:semiHidden/>
    <w:rsid w:val="003F56E5"/>
    <w:rPr>
      <w:rFonts w:ascii="Segoe UI" w:hAnsi="Segoe UI"/>
      <w:b/>
      <w:bCs/>
      <w:sz w:val="20"/>
      <w:szCs w:val="20"/>
    </w:rPr>
  </w:style>
  <w:style w:type="paragraph" w:styleId="Revision">
    <w:name w:val="Revision"/>
    <w:hidden/>
    <w:uiPriority w:val="99"/>
    <w:semiHidden/>
    <w:rsid w:val="003F56E5"/>
    <w:rPr>
      <w:rFonts w:ascii="Segoe UI" w:hAnsi="Segoe UI"/>
      <w:sz w:val="22"/>
    </w:rPr>
  </w:style>
  <w:style w:type="paragraph" w:styleId="BalloonText">
    <w:name w:val="Balloon Text"/>
    <w:basedOn w:val="Normal"/>
    <w:link w:val="BalloonTextChar"/>
    <w:uiPriority w:val="99"/>
    <w:semiHidden/>
    <w:unhideWhenUsed/>
    <w:rsid w:val="003F56E5"/>
    <w:rPr>
      <w:rFonts w:cs="Segoe UI"/>
      <w:sz w:val="18"/>
      <w:szCs w:val="18"/>
    </w:rPr>
  </w:style>
  <w:style w:type="character" w:customStyle="1" w:styleId="BalloonTextChar">
    <w:name w:val="Balloon Text Char"/>
    <w:basedOn w:val="DefaultParagraphFont"/>
    <w:link w:val="BalloonText"/>
    <w:uiPriority w:val="99"/>
    <w:semiHidden/>
    <w:rsid w:val="003F56E5"/>
    <w:rPr>
      <w:rFonts w:ascii="Segoe UI" w:hAnsi="Segoe UI" w:cs="Segoe UI"/>
      <w:sz w:val="18"/>
      <w:szCs w:val="18"/>
    </w:rPr>
  </w:style>
  <w:style w:type="character" w:styleId="Emphasis">
    <w:name w:val="Emphasis"/>
    <w:basedOn w:val="DefaultParagraphFont"/>
    <w:uiPriority w:val="20"/>
    <w:qFormat/>
    <w:rsid w:val="00185754"/>
    <w:rPr>
      <w:i/>
      <w:iCs/>
    </w:rPr>
  </w:style>
  <w:style w:type="table" w:styleId="TableGridLight">
    <w:name w:val="Grid Table Light"/>
    <w:basedOn w:val="TableNormal"/>
    <w:uiPriority w:val="40"/>
    <w:rsid w:val="00185754"/>
    <w:pPr>
      <w:jc w:val="both"/>
    </w:pPr>
    <w:rPr>
      <w:rFonts w:asciiTheme="minorHAnsi" w:eastAsia="Times New Roman" w:hAnsiTheme="minorHAnsi" w:cs="Arial"/>
      <w:color w:val="000000" w:themeColor="text1"/>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Reference1">
    <w:name w:val="Footnote Reference1"/>
    <w:basedOn w:val="DefaultParagraphFont"/>
    <w:rsid w:val="00DF7CCA"/>
    <w:rPr>
      <w:color w:val="363534"/>
      <w:vertAlign w:val="superscript"/>
    </w:rPr>
  </w:style>
  <w:style w:type="character" w:customStyle="1" w:styleId="UnresolvedMention1">
    <w:name w:val="Unresolved Mention1"/>
    <w:basedOn w:val="DefaultParagraphFont"/>
    <w:uiPriority w:val="99"/>
    <w:unhideWhenUsed/>
    <w:rsid w:val="00D75845"/>
    <w:rPr>
      <w:color w:val="605E5C"/>
      <w:shd w:val="clear" w:color="auto" w:fill="E1DFDD"/>
    </w:rPr>
  </w:style>
  <w:style w:type="character" w:customStyle="1" w:styleId="Mention1">
    <w:name w:val="Mention1"/>
    <w:basedOn w:val="DefaultParagraphFont"/>
    <w:uiPriority w:val="99"/>
    <w:unhideWhenUsed/>
    <w:rsid w:val="00D75845"/>
    <w:rPr>
      <w:color w:val="2B579A"/>
      <w:shd w:val="clear" w:color="auto" w:fill="E1DFDD"/>
    </w:rPr>
  </w:style>
  <w:style w:type="character" w:customStyle="1" w:styleId="UnresolvedMention2">
    <w:name w:val="Unresolved Mention2"/>
    <w:basedOn w:val="DefaultParagraphFont"/>
    <w:uiPriority w:val="99"/>
    <w:unhideWhenUsed/>
    <w:rsid w:val="00AD1046"/>
    <w:rPr>
      <w:color w:val="605E5C"/>
      <w:shd w:val="clear" w:color="auto" w:fill="E1DFDD"/>
    </w:rPr>
  </w:style>
  <w:style w:type="character" w:customStyle="1" w:styleId="Mention2">
    <w:name w:val="Mention2"/>
    <w:basedOn w:val="DefaultParagraphFont"/>
    <w:uiPriority w:val="99"/>
    <w:unhideWhenUsed/>
    <w:rsid w:val="00AD10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3487">
      <w:bodyDiv w:val="1"/>
      <w:marLeft w:val="0"/>
      <w:marRight w:val="0"/>
      <w:marTop w:val="0"/>
      <w:marBottom w:val="0"/>
      <w:divBdr>
        <w:top w:val="none" w:sz="0" w:space="0" w:color="auto"/>
        <w:left w:val="none" w:sz="0" w:space="0" w:color="auto"/>
        <w:bottom w:val="none" w:sz="0" w:space="0" w:color="auto"/>
        <w:right w:val="none" w:sz="0" w:space="0" w:color="auto"/>
      </w:divBdr>
    </w:div>
    <w:div w:id="650597251">
      <w:bodyDiv w:val="1"/>
      <w:marLeft w:val="0"/>
      <w:marRight w:val="0"/>
      <w:marTop w:val="0"/>
      <w:marBottom w:val="0"/>
      <w:divBdr>
        <w:top w:val="none" w:sz="0" w:space="0" w:color="auto"/>
        <w:left w:val="none" w:sz="0" w:space="0" w:color="auto"/>
        <w:bottom w:val="none" w:sz="0" w:space="0" w:color="auto"/>
        <w:right w:val="none" w:sz="0" w:space="0" w:color="auto"/>
      </w:divBdr>
      <w:divsChild>
        <w:div w:id="1928145947">
          <w:marLeft w:val="0"/>
          <w:marRight w:val="0"/>
          <w:marTop w:val="0"/>
          <w:marBottom w:val="0"/>
          <w:divBdr>
            <w:top w:val="none" w:sz="0" w:space="0" w:color="auto"/>
            <w:left w:val="none" w:sz="0" w:space="0" w:color="auto"/>
            <w:bottom w:val="none" w:sz="0" w:space="0" w:color="auto"/>
            <w:right w:val="none" w:sz="0" w:space="0" w:color="auto"/>
          </w:divBdr>
        </w:div>
      </w:divsChild>
    </w:div>
    <w:div w:id="857504624">
      <w:bodyDiv w:val="1"/>
      <w:marLeft w:val="0"/>
      <w:marRight w:val="0"/>
      <w:marTop w:val="0"/>
      <w:marBottom w:val="0"/>
      <w:divBdr>
        <w:top w:val="none" w:sz="0" w:space="0" w:color="auto"/>
        <w:left w:val="none" w:sz="0" w:space="0" w:color="auto"/>
        <w:bottom w:val="none" w:sz="0" w:space="0" w:color="auto"/>
        <w:right w:val="none" w:sz="0" w:space="0" w:color="auto"/>
      </w:divBdr>
    </w:div>
    <w:div w:id="1174489778">
      <w:bodyDiv w:val="1"/>
      <w:marLeft w:val="0"/>
      <w:marRight w:val="0"/>
      <w:marTop w:val="0"/>
      <w:marBottom w:val="0"/>
      <w:divBdr>
        <w:top w:val="none" w:sz="0" w:space="0" w:color="auto"/>
        <w:left w:val="none" w:sz="0" w:space="0" w:color="auto"/>
        <w:bottom w:val="none" w:sz="0" w:space="0" w:color="auto"/>
        <w:right w:val="none" w:sz="0" w:space="0" w:color="auto"/>
      </w:divBdr>
    </w:div>
    <w:div w:id="12102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DOCID582-311029462-4474</_dlc_DocId>
    <_dlc_DocIdUrl xmlns="a5f32de4-e402-4188-b034-e71ca7d22e54">
      <Url>https://delwpvicgovau.sharepoint.com/sites/ecm_582/_layouts/15/DocIdRedir.aspx?ID=DOCID582-311029462-4474</Url>
      <Description>DOCID582-311029462-4474</Description>
    </_dlc_DocIdUrl>
    <_dlc_DocIdPersistId xmlns="a5f32de4-e402-4188-b034-e71ca7d22e54" xsi:nil="true"/>
    <TaxCatchAll xmlns="9fd47c19-1c4a-4d7d-b342-c10cef269344">
      <Value>254</Value>
      <Value>302</Value>
      <Value>10</Value>
      <Value>9</Value>
      <Value>8</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DLCPolicyLabelLock xmlns="fdd35f01-79cc-427c-be21-317dda25e0a0" xsi:nil="true"/>
    <IconOverlay xmlns="http://schemas.microsoft.com/sharepoint/v4" xsi:nil="true"/>
    <of50f05362c04a1ca1aed6f2e7dae98b xmlns="58a0beb5-ddbf-428d-ae7c-9eb3f899649a">
      <Terms xmlns="http://schemas.microsoft.com/office/infopath/2007/PartnerControls">
        <TermInfo xmlns="http://schemas.microsoft.com/office/infopath/2007/PartnerControls">
          <TermName xmlns="http://schemas.microsoft.com/office/infopath/2007/PartnerControls">Forest Regulatory Design</TermName>
          <TermId xmlns="http://schemas.microsoft.com/office/infopath/2007/PartnerControls">e5ec13c7-8998-4b41-9305-89d02c07ab20</TermId>
        </TermInfo>
      </Terms>
    </of50f05362c04a1ca1aed6f2e7dae98b>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MeetingNo_x002e_ xmlns="fdd35f01-79cc-427c-be21-317dda25e0a0" xsi:nil="true"/>
    <TaxCatchAllLabel xmlns="9fd47c19-1c4a-4d7d-b342-c10cef26934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4fc4eb71-37bd-484a-9730-ffe71d98aecc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e32917662fdc4553b5a2da8f3492a383 xmlns="58a0beb5-ddbf-428d-ae7c-9eb3f899649a">
      <Terms xmlns="http://schemas.microsoft.com/office/infopath/2007/PartnerControls">
        <TermInfo xmlns="http://schemas.microsoft.com/office/infopath/2007/PartnerControls">
          <TermName xmlns="http://schemas.microsoft.com/office/infopath/2007/PartnerControls">Implement 2020 Review Code of Practice Timber Production</TermName>
          <TermId xmlns="http://schemas.microsoft.com/office/infopath/2007/PartnerControls">dee2efa0-ea18-462b-b887-9b04420ac1eb</TermId>
        </TermInfo>
      </Terms>
    </e32917662fdc4553b5a2da8f3492a383>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DLCPolicyLabelClientValue xmlns="fdd35f01-79cc-427c-be21-317dda25e0a0" xsi:nil="true"/>
    <_dlc_Exempt xmlns="http://schemas.microsoft.com/sharepoint/v3" xsi:nil="true"/>
    <_Flow_SignoffStatus xmlns="fdd35f01-79cc-427c-be21-317dda25e0a0" xsi:nil="true"/>
    <DLCPolicyLabelValue xmlns="fdd35f01-79cc-427c-be21-317dda25e0a0">0.3</DLCPolicyLabelValue>
  </documentManagement>
</p: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2517F445A0F35E449C98AAD631F2B03800160CBCFD51728941A980D41B9A2BF1AA" ma:contentTypeVersion="32" ma:contentTypeDescription="Standard document content type for project documents, spreadsheets and presentations." ma:contentTypeScope="" ma:versionID="4cb9b74aec0cbd0bd09267a6bff7b7ff">
  <xsd:schema xmlns:xsd="http://www.w3.org/2001/XMLSchema" xmlns:xs="http://www.w3.org/2001/XMLSchema" xmlns:p="http://schemas.microsoft.com/office/2006/metadata/properties" xmlns:ns1="a5f32de4-e402-4188-b034-e71ca7d22e54" xmlns:ns2="http://schemas.microsoft.com/sharepoint/v3" xmlns:ns3="58a0beb5-ddbf-428d-ae7c-9eb3f899649a" xmlns:ns4="9fd47c19-1c4a-4d7d-b342-c10cef269344" xmlns:ns5="fdd35f01-79cc-427c-be21-317dda25e0a0" xmlns:ns6="http://schemas.microsoft.com/sharepoint/v4" targetNamespace="http://schemas.microsoft.com/office/2006/metadata/properties" ma:root="true" ma:fieldsID="f2804933e4f9a23208e36acc78d62151" ns1:_="" ns2:_="" ns3:_="" ns4:_="" ns5:_="" ns6:_="">
    <xsd:import namespace="a5f32de4-e402-4188-b034-e71ca7d22e54"/>
    <xsd:import namespace="http://schemas.microsoft.com/sharepoint/v3"/>
    <xsd:import namespace="58a0beb5-ddbf-428d-ae7c-9eb3f899649a"/>
    <xsd:import namespace="9fd47c19-1c4a-4d7d-b342-c10cef269344"/>
    <xsd:import namespace="fdd35f01-79cc-427c-be21-317dda25e0a0"/>
    <xsd:import namespace="http://schemas.microsoft.com/sharepoint/v4"/>
    <xsd:element name="properties">
      <xsd:complexType>
        <xsd:sequence>
          <xsd:element name="documentManagement">
            <xsd:complexType>
              <xsd:all>
                <xsd:element ref="ns1:_dlc_DocIdUrl" minOccurs="0"/>
                <xsd:element ref="ns2:RoutingRuleDescription" minOccurs="0"/>
                <xsd:element ref="ns4:mfe9accc5a0b4653a7b513b67ffd122d" minOccurs="0"/>
                <xsd:element ref="ns1:_dlc_DocIdPersistId"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e32917662fdc4553b5a2da8f3492a383" minOccurs="0"/>
                <xsd:element ref="ns1:_dlc_DocId" minOccurs="0"/>
                <xsd:element ref="ns2:_dlc_Exempt" minOccurs="0"/>
                <xsd:element ref="ns5:DLCPolicyLabelValue" minOccurs="0"/>
                <xsd:element ref="ns5:DLCPolicyLabelClientValue" minOccurs="0"/>
                <xsd:element ref="ns5:DLCPolicyLabelLock" minOccurs="0"/>
                <xsd:element ref="ns3:of50f05362c04a1ca1aed6f2e7dae98b" minOccurs="0"/>
                <xsd:element ref="ns5:MediaServiceAutoKeyPoints" minOccurs="0"/>
                <xsd:element ref="ns5:MediaServiceKeyPoints" minOccurs="0"/>
                <xsd:element ref="ns6:IconOverlay" minOccurs="0"/>
                <xsd:element ref="ns5:MediaServiceAutoTags" minOccurs="0"/>
                <xsd:element ref="ns5:MediaServiceOCR" minOccurs="0"/>
                <xsd:element ref="ns5:MediaServiceGenerationTime" minOccurs="0"/>
                <xsd:element ref="ns5:MediaServiceEventHashCode" minOccurs="0"/>
                <xsd:element ref="ns5:MeetingNo_x002e_" minOccurs="0"/>
                <xsd:element ref="ns5:_Flow_SignoffStatu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_dlc_DocId" ma:index="25" nillable="true" ma:displayName="Document ID Value" ma:description="The value of the document ID assigned to this item." ma:hidden="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_dlc_Exempt" ma:index="26"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a0beb5-ddbf-428d-ae7c-9eb3f899649a" elementFormDefault="qualified">
    <xsd:import namespace="http://schemas.microsoft.com/office/2006/documentManagement/types"/>
    <xsd:import namespace="http://schemas.microsoft.com/office/infopath/2007/PartnerControls"/>
    <xsd:element name="e32917662fdc4553b5a2da8f3492a383" ma:index="24" nillable="true" ma:taxonomy="true" ma:internalName="e32917662fdc4553b5a2da8f3492a383" ma:taxonomyFieldName="Project_x0020_Name" ma:displayName="Project Name" ma:readOnly="false" ma:default="" ma:fieldId="{e3291766-2fdc-4553-b5a2-da8f3492a383}" ma:sspId="797aeec6-0273-40f2-ab3e-beee73212332" ma:termSetId="c67ab361-c96d-45da-9ab3-74cd1c4edfe9" ma:anchorId="00000000-0000-0000-0000-000000000000" ma:open="true" ma:isKeyword="false">
      <xsd:complexType>
        <xsd:sequence>
          <xsd:element ref="pc:Terms" minOccurs="0" maxOccurs="1"/>
        </xsd:sequence>
      </xsd:complexType>
    </xsd:element>
    <xsd:element name="of50f05362c04a1ca1aed6f2e7dae98b" ma:index="31" ma:taxonomy="true" ma:internalName="of50f05362c04a1ca1aed6f2e7dae98b" ma:taxonomyFieldName="Unit" ma:displayName="Unit" ma:readOnly="false" ma:default="" ma:fieldId="{8f50f053-62c0-4a1c-a1ae-d6f2e7dae98b}" ma:sspId="797aeec6-0273-40f2-ab3e-beee73212332" ma:termSetId="474a247e-d0aa-4605-bf14-a121f0e807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fe9accc5a0b4653a7b513b67ffd122d" ma:index="12" ma:taxonomy="true" ma:internalName="mfe9accc5a0b4653a7b513b67ffd122d" ma:taxonomyFieldName="Branch" ma:displayName="Branch" ma:readOnly="false"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fb3179c379644f499d7166d0c985669b" ma:index="14"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56aa6e0-7b2b-40f9-bd11-adbd8ef1f9b5}" ma:internalName="TaxCatchAll" ma:readOnly="false" ma:showField="CatchAllData" ma:web="58a0beb5-ddbf-428d-ae7c-9eb3f899649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56aa6e0-7b2b-40f9-bd11-adbd8ef1f9b5}" ma:internalName="TaxCatchAllLabel" ma:readOnly="false" ma:showField="CatchAllDataLabel" ma:web="58a0beb5-ddbf-428d-ae7c-9eb3f899649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18"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0" ma:taxonomy="true" ma:internalName="ic50d0a05a8e4d9791dac67f8a1e716c" ma:taxonomyFieldName="Group1" ma:displayName="Group" ma:readOnly="false"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2" ma:taxonomy="true" ma:internalName="n771d69a070c4babbf278c67c8a2b859" ma:taxonomyFieldName="Division" ma:displayName="Division" ma:readOnly="false"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35f01-79cc-427c-be21-317dda25e0a0" elementFormDefault="qualified">
    <xsd:import namespace="http://schemas.microsoft.com/office/2006/documentManagement/types"/>
    <xsd:import namespace="http://schemas.microsoft.com/office/infopath/2007/PartnerControls"/>
    <xsd:element name="DLCPolicyLabelValue" ma:index="27" nillable="true" ma:displayName="Label" ma:description="Stores the current value of the label." ma:hidden="true" ma:internalName="DLCPolicyLabelValue" ma:readOnly="false">
      <xsd:simpleType>
        <xsd:restriction base="dms:Note"/>
      </xsd:simpleType>
    </xsd:element>
    <xsd:element name="DLCPolicyLabelClientValue" ma:index="2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9"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hidden="true" ma:internalName="MediaServiceKeyPoints" ma:readOnly="true">
      <xsd:simpleType>
        <xsd:restriction base="dms:Note"/>
      </xsd:simpleType>
    </xsd:element>
    <xsd:element name="MediaServiceAutoTags" ma:index="35" nillable="true" ma:displayName="Tags" ma:hidden="true" ma:internalName="MediaServiceAutoTags" ma:readOnly="true">
      <xsd:simpleType>
        <xsd:restriction base="dms:Text"/>
      </xsd:simpleType>
    </xsd:element>
    <xsd:element name="MediaServiceOCR" ma:index="36" nillable="true" ma:displayName="Extracted Text" ma:hidden="true" ma:internalName="MediaServiceOCR" ma:readOnly="true">
      <xsd:simpleType>
        <xsd:restriction base="dms:Note"/>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etingNo_x002e_" ma:index="39" nillable="true" ma:displayName="Meeting No." ma:description="Date of Meeting" ma:format="Dropdown" ma:hidden="true" ma:internalName="MeetingNo_x002e_" ma:readOnly="false">
      <xsd:simpleType>
        <xsd:restriction base="dms:Text">
          <xsd:maxLength value="255"/>
        </xsd:restriction>
      </xsd:simpleType>
    </xsd:element>
    <xsd:element name="_Flow_SignoffStatus" ma:index="40" nillable="true" ma:displayName="Sign-off status" ma:internalName="Sign_x002d_off_x0020_status">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 PreviousValue="false"/>
</file>

<file path=customXml/item7.xml><?xml version="1.0" encoding="utf-8"?>
<?mso-contentType ?>
<p:Policy xmlns:p="office.server.policy" id="" local="true">
  <p:Name>Document</p:Name>
  <p:Description/>
  <p:Statement/>
  <p:PolicyItems>
    <p:PolicyItem featureId="Microsoft.Office.RecordsManagement.PolicyFeatures.PolicyLabel" staticId="0x0101002517F445A0F35E449C98AAD631F2B03800160CBCFD51728941A980D41B9A2BF1AA|801092262" UniqueId="fdc7d6be-b5c8-4bac-a677-5657082b2d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35AE92-EEB4-438C-B2EA-7E6C557CECAD}">
  <ds:schemaRefs>
    <ds:schemaRef ds:uri="b9b00d25-90b6-49e6-ac4f-e31cf2a01874"/>
    <ds:schemaRef ds:uri="http://purl.org/dc/elements/1.1/"/>
    <ds:schemaRef ds:uri="a5f32de4-e402-4188-b034-e71ca7d22e5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a03a037-604e-4cfe-bd02-1dd2295f90c1"/>
    <ds:schemaRef ds:uri="http://www.w3.org/XML/1998/namespace"/>
    <ds:schemaRef ds:uri="http://purl.org/dc/dcmitype/"/>
  </ds:schemaRefs>
</ds:datastoreItem>
</file>

<file path=customXml/itemProps2.xml><?xml version="1.0" encoding="utf-8"?>
<ds:datastoreItem xmlns:ds="http://schemas.openxmlformats.org/officeDocument/2006/customXml" ds:itemID="{8210535F-2F64-4424-81D8-40811BD99C42}"/>
</file>

<file path=customXml/itemProps3.xml><?xml version="1.0" encoding="utf-8"?>
<ds:datastoreItem xmlns:ds="http://schemas.openxmlformats.org/officeDocument/2006/customXml" ds:itemID="{298C8282-7016-4DE1-A6DB-9C732C9F5BE2}"/>
</file>

<file path=customXml/itemProps4.xml><?xml version="1.0" encoding="utf-8"?>
<ds:datastoreItem xmlns:ds="http://schemas.openxmlformats.org/officeDocument/2006/customXml" ds:itemID="{CF251339-7480-424E-9633-FA7FAD57422F}">
  <ds:schemaRefs>
    <ds:schemaRef ds:uri="http://schemas.openxmlformats.org/officeDocument/2006/bibliography"/>
  </ds:schemaRefs>
</ds:datastoreItem>
</file>

<file path=customXml/itemProps5.xml><?xml version="1.0" encoding="utf-8"?>
<ds:datastoreItem xmlns:ds="http://schemas.openxmlformats.org/officeDocument/2006/customXml" ds:itemID="{5664DAF1-CA9F-4948-B21A-EE22585F20FD}">
  <ds:schemaRefs>
    <ds:schemaRef ds:uri="http://schemas.microsoft.com/sharepoint/v3/contenttype/forms"/>
  </ds:schemaRefs>
</ds:datastoreItem>
</file>

<file path=customXml/itemProps6.xml><?xml version="1.0" encoding="utf-8"?>
<ds:datastoreItem xmlns:ds="http://schemas.openxmlformats.org/officeDocument/2006/customXml" ds:itemID="{E6A3D821-707D-492F-AC90-D155947B53A9}"/>
</file>

<file path=customXml/itemProps7.xml><?xml version="1.0" encoding="utf-8"?>
<ds:datastoreItem xmlns:ds="http://schemas.openxmlformats.org/officeDocument/2006/customXml" ds:itemID="{47ECF601-C7C5-41A9-A0AF-C420CCE6D153}"/>
</file>

<file path=customXml/itemProps8.xml><?xml version="1.0" encoding="utf-8"?>
<ds:datastoreItem xmlns:ds="http://schemas.openxmlformats.org/officeDocument/2006/customXml" ds:itemID="{B88EC51A-031C-491D-A45C-3E5F4F8F053B}"/>
</file>

<file path=docProps/app.xml><?xml version="1.0" encoding="utf-8"?>
<Properties xmlns="http://schemas.openxmlformats.org/officeDocument/2006/extended-properties" xmlns:vt="http://schemas.openxmlformats.org/officeDocument/2006/docPropsVTypes">
  <Template>Normal.dotm</Template>
  <TotalTime>20</TotalTime>
  <Pages>42</Pages>
  <Words>12537</Words>
  <Characters>71461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Draft amending instrument Code of Practice for Timber Production 2014</vt:lpstr>
    </vt:vector>
  </TitlesOfParts>
  <Company>Victorian Government Solicitor's Office</Company>
  <LinksUpToDate>false</LinksUpToDate>
  <CharactersWithSpaces>83831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of the Code of Practice for Timber Production 2014 (No. 1-2021)</dc:title>
  <dc:subject>Word 2010 template</dc:subject>
  <dc:creator>Victorian Government Solicitor's Office</dc:creator>
  <cp:keywords/>
  <dc:description/>
  <cp:lastModifiedBy>Charlotte De Waal (DELWP)</cp:lastModifiedBy>
  <cp:revision>5</cp:revision>
  <cp:lastPrinted>2019-07-24T00:25:00Z</cp:lastPrinted>
  <dcterms:created xsi:type="dcterms:W3CDTF">2021-11-01T05:52:00Z</dcterms:created>
  <dcterms:modified xsi:type="dcterms:W3CDTF">2021-11-01T06:17:00Z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0x0101002517F445A0F35E449C98AAD631F2B03800160CBCFD51728941A980D41B9A2BF1AA</vt:lpwstr>
  </property>
  <property fmtid="{D5CDD505-2E9C-101B-9397-08002B2CF9AE}" pid="3" name="ld508a88e6264ce89693af80a72862cb">
    <vt:lpwstr/>
  </property>
  <property fmtid="{D5CDD505-2E9C-101B-9397-08002B2CF9AE}" pid="4" name="Agency">
    <vt:lpwstr>1;#Department of Environment, Land, Water and Planning|607a3f87-1228-4cd9-82a5-076aa8776274</vt:lpwstr>
  </property>
  <property fmtid="{D5CDD505-2E9C-101B-9397-08002B2CF9AE}" pid="5" name="Branch">
    <vt:lpwstr>8;#Policy|4fc4eb71-37bd-484a-9730-ffe71d98aecc</vt:lpwstr>
  </property>
  <property fmtid="{D5CDD505-2E9C-101B-9397-08002B2CF9AE}" pid="6" name="o85941e134754762b9719660a258a6e6">
    <vt:lpwstr/>
  </property>
  <property fmtid="{D5CDD505-2E9C-101B-9397-08002B2CF9AE}" pid="7" name="Copyright License Type">
    <vt:lpwstr/>
  </property>
  <property fmtid="{D5CDD505-2E9C-101B-9397-08002B2CF9AE}" pid="8" name="Reference Type">
    <vt:lpwstr/>
  </property>
  <property fmtid="{D5CDD505-2E9C-101B-9397-08002B2CF9AE}" pid="9" name="Copyright Licence Name">
    <vt:lpwstr/>
  </property>
  <property fmtid="{D5CDD505-2E9C-101B-9397-08002B2CF9AE}" pid="10" name="_dlc_DocIdItemGuid">
    <vt:lpwstr>8411e803-101d-4eee-893a-4eaee3cdd6de</vt:lpwstr>
  </property>
  <property fmtid="{D5CDD505-2E9C-101B-9397-08002B2CF9AE}" pid="11" name="df723ab3fe1c4eb7a0b151674e7ac40d">
    <vt:lpwstr/>
  </property>
  <property fmtid="{D5CDD505-2E9C-101B-9397-08002B2CF9AE}" pid="12" name="Division">
    <vt:lpwstr>9;#Policy and Planning|01515e0b-0528-49c7-a53b-6d3bf8d1dbc3</vt:lpwstr>
  </property>
  <property fmtid="{D5CDD505-2E9C-101B-9397-08002B2CF9AE}" pid="13" name="Dissemination Limiting Marker">
    <vt:lpwstr>3;#FOUO|955eb6fc-b35a-4808-8aa5-31e514fa3f26</vt:lpwstr>
  </property>
  <property fmtid="{D5CDD505-2E9C-101B-9397-08002B2CF9AE}" pid="14" name="Group1">
    <vt:lpwstr>10;#Forest, Fire and Regions|2e0654de-dfdc-4793-b2a2-0db9a0abca14</vt:lpwstr>
  </property>
  <property fmtid="{D5CDD505-2E9C-101B-9397-08002B2CF9AE}" pid="15" name="_docset_NoMedatataSyncRequired">
    <vt:lpwstr>False</vt:lpwstr>
  </property>
  <property fmtid="{D5CDD505-2E9C-101B-9397-08002B2CF9AE}" pid="16" name="Unit">
    <vt:lpwstr>302;#Forest Regulatory Design|e5ec13c7-8998-4b41-9305-89d02c07ab20</vt:lpwstr>
  </property>
  <property fmtid="{D5CDD505-2E9C-101B-9397-08002B2CF9AE}" pid="17" name="ClassificationContentMarkingFooterShapeIds">
    <vt:lpwstr>1,2,3</vt:lpwstr>
  </property>
  <property fmtid="{D5CDD505-2E9C-101B-9397-08002B2CF9AE}" pid="18" name="ClassificationContentMarkingFooterFontProps">
    <vt:lpwstr>#000000,12,Calibri</vt:lpwstr>
  </property>
  <property fmtid="{D5CDD505-2E9C-101B-9397-08002B2CF9AE}" pid="19" name="ClassificationContentMarkingFooterText">
    <vt:lpwstr>OFFICIAL-Sensitive</vt:lpwstr>
  </property>
  <property fmtid="{D5CDD505-2E9C-101B-9397-08002B2CF9AE}" pid="20" name="MSIP_Label_5a19367b-7a73-403d-b732-ebe2e73fbf56_Enabled">
    <vt:lpwstr>True</vt:lpwstr>
  </property>
  <property fmtid="{D5CDD505-2E9C-101B-9397-08002B2CF9AE}" pid="21" name="MSIP_Label_5a19367b-7a73-403d-b732-ebe2e73fbf56_SiteId">
    <vt:lpwstr>e8bdd6f7-fc18-4e48-a554-7f547927223b</vt:lpwstr>
  </property>
  <property fmtid="{D5CDD505-2E9C-101B-9397-08002B2CF9AE}" pid="22" name="MSIP_Label_5a19367b-7a73-403d-b732-ebe2e73fbf56_ActionId">
    <vt:lpwstr>0576d67b-d482-429d-b7dd-7104a3bcbb13</vt:lpwstr>
  </property>
  <property fmtid="{D5CDD505-2E9C-101B-9397-08002B2CF9AE}" pid="23" name="MSIP_Label_5a19367b-7a73-403d-b732-ebe2e73fbf56_Method">
    <vt:lpwstr>Privileged</vt:lpwstr>
  </property>
  <property fmtid="{D5CDD505-2E9C-101B-9397-08002B2CF9AE}" pid="24" name="MSIP_Label_5a19367b-7a73-403d-b732-ebe2e73fbf56_SetDate">
    <vt:lpwstr>2021-05-06T06:15:52Z</vt:lpwstr>
  </property>
  <property fmtid="{D5CDD505-2E9C-101B-9397-08002B2CF9AE}" pid="25" name="MSIP_Label_5a19367b-7a73-403d-b732-ebe2e73fbf56_Name">
    <vt:lpwstr>OFFICIAL-Sensitive</vt:lpwstr>
  </property>
  <property fmtid="{D5CDD505-2E9C-101B-9397-08002B2CF9AE}" pid="26" name="MSIP_Label_5a19367b-7a73-403d-b732-ebe2e73fbf56_ContentBits">
    <vt:lpwstr>2</vt:lpwstr>
  </property>
  <property fmtid="{D5CDD505-2E9C-101B-9397-08002B2CF9AE}" pid="27" name="Order">
    <vt:r8>305400</vt:r8>
  </property>
  <property fmtid="{D5CDD505-2E9C-101B-9397-08002B2CF9AE}" pid="28" name="Project Name">
    <vt:lpwstr>254</vt:lpwstr>
  </property>
  <property fmtid="{D5CDD505-2E9C-101B-9397-08002B2CF9AE}" pid="29" name="LEX Number">
    <vt:lpwstr>17110</vt:lpwstr>
  </property>
  <property fmtid="{D5CDD505-2E9C-101B-9397-08002B2CF9AE}" pid="30" name="Section">
    <vt:lpwstr>67;#All|8270565e-a836-42c0-aa61-1ac7b0ff14aa</vt:lpwstr>
  </property>
  <property fmtid="{D5CDD505-2E9C-101B-9397-08002B2CF9AE}" pid="31" name="Security Classification">
    <vt:lpwstr>3;#Unclassified|7fa379f4-4aba-4692-ab80-7d39d3a23cf4</vt:lpwstr>
  </property>
  <property fmtid="{D5CDD505-2E9C-101B-9397-08002B2CF9AE}" pid="32" name="Sub-Section">
    <vt:lpwstr/>
  </property>
  <property fmtid="{D5CDD505-2E9C-101B-9397-08002B2CF9AE}" pid="33" name="AtoZ">
    <vt:lpwstr/>
  </property>
  <property fmtid="{D5CDD505-2E9C-101B-9397-08002B2CF9AE}" pid="34" name="a38eae2e324d44e682dbdf052b311e82">
    <vt:lpwstr/>
  </property>
  <property fmtid="{D5CDD505-2E9C-101B-9397-08002B2CF9AE}" pid="35" name="SharedWithUsers">
    <vt:lpwstr>426;#Andrew Weston (Author);#1162;#SharingLinks.61c5d645-e3a4-4ec0-92b9-a49de62cc1a6.OrganizationView.da2d1ac9-1afd-40db-a837-647eea6e3750;#1228;#Chloe Hall (DELWP);#1511;#Sabbir Hamid (DELWP)</vt:lpwstr>
  </property>
</Properties>
</file>